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6460061" w:displacedByCustomXml="next"/>
    <w:bookmarkStart w:id="1" w:name="_Toc526460022" w:displacedByCustomXml="next"/>
    <w:bookmarkStart w:id="2" w:name="_Toc526459915" w:displacedByCustomXml="next"/>
    <w:bookmarkStart w:id="3" w:name="_Toc526459756" w:displacedByCustomXml="next"/>
    <w:sdt>
      <w:sdtPr>
        <w:rPr>
          <w:color w:val="000000" w:themeColor="accent1"/>
        </w:rPr>
        <w:id w:val="1977793491"/>
        <w:docPartObj>
          <w:docPartGallery w:val="Cover Pages"/>
          <w:docPartUnique/>
        </w:docPartObj>
      </w:sdtPr>
      <w:sdtEndPr>
        <w:rPr>
          <w:color w:val="auto"/>
        </w:rPr>
      </w:sdtEndPr>
      <w:sdtContent>
        <w:p w:rsidR="00E32E0B" w:rsidRDefault="00E32E0B">
          <w:pPr>
            <w:pStyle w:val="Nessunaspaziatura"/>
            <w:spacing w:before="1540" w:after="240"/>
            <w:jc w:val="center"/>
            <w:rPr>
              <w:color w:val="000000" w:themeColor="accent1"/>
            </w:rPr>
          </w:pPr>
        </w:p>
        <w:sdt>
          <w:sdtPr>
            <w:rPr>
              <w:rFonts w:eastAsiaTheme="majorEastAsia" w:cstheme="majorBidi"/>
              <w:caps/>
              <w:color w:val="000000" w:themeColor="text1"/>
              <w:sz w:val="72"/>
              <w:szCs w:val="72"/>
            </w:rPr>
            <w:alias w:val="Titolo"/>
            <w:tag w:val=""/>
            <w:id w:val="1735040861"/>
            <w:placeholder>
              <w:docPart w:val="B7349AAC8B8446459E5B1F8BE2CEFDD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E32E0B" w:rsidRPr="00826576" w:rsidRDefault="00826576">
              <w:pPr>
                <w:pStyle w:val="Nessunaspaziatura"/>
                <w:pBdr>
                  <w:top w:val="single" w:sz="6" w:space="6" w:color="000000" w:themeColor="accent1"/>
                  <w:bottom w:val="single" w:sz="6" w:space="6" w:color="000000" w:themeColor="accent1"/>
                </w:pBdr>
                <w:spacing w:after="240"/>
                <w:jc w:val="center"/>
                <w:rPr>
                  <w:rFonts w:eastAsiaTheme="majorEastAsia" w:cstheme="majorBidi"/>
                  <w:caps/>
                  <w:color w:val="000000" w:themeColor="accent1"/>
                  <w:sz w:val="80"/>
                  <w:szCs w:val="80"/>
                </w:rPr>
              </w:pPr>
              <w:r w:rsidRPr="00826576">
                <w:rPr>
                  <w:rFonts w:eastAsiaTheme="majorEastAsia" w:cstheme="majorBidi"/>
                  <w:caps/>
                  <w:color w:val="000000" w:themeColor="text1"/>
                  <w:sz w:val="72"/>
                  <w:szCs w:val="72"/>
                </w:rPr>
                <w:t>Implementazione su fpga dell’algoritmo aes</w:t>
              </w:r>
            </w:p>
          </w:sdtContent>
        </w:sdt>
        <w:p w:rsidR="00E32E0B" w:rsidRDefault="00E32E0B">
          <w:pPr>
            <w:pStyle w:val="Nessunaspaziatura"/>
            <w:jc w:val="center"/>
            <w:rPr>
              <w:color w:val="000000" w:themeColor="accent1"/>
              <w:sz w:val="28"/>
              <w:szCs w:val="28"/>
            </w:rPr>
          </w:pPr>
        </w:p>
        <w:p w:rsidR="00E32E0B" w:rsidRDefault="00E32E0B">
          <w:pPr>
            <w:pStyle w:val="Nessunaspaziatura"/>
            <w:spacing w:before="480"/>
            <w:jc w:val="center"/>
            <w:rPr>
              <w:color w:val="000000" w:themeColor="accent1"/>
            </w:rPr>
          </w:pPr>
          <w:r>
            <w:rPr>
              <w:noProof/>
              <w:color w:val="000000"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Casella di tes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60E" w:rsidRDefault="00CE160E">
                                <w:pPr>
                                  <w:pStyle w:val="Nessunaspaziatura"/>
                                  <w:spacing w:after="40"/>
                                  <w:jc w:val="center"/>
                                  <w:rPr>
                                    <w:caps/>
                                    <w:color w:val="000000" w:themeColor="accent1"/>
                                    <w:sz w:val="28"/>
                                    <w:szCs w:val="28"/>
                                  </w:rPr>
                                </w:pPr>
                              </w:p>
                              <w:p w:rsidR="00CE160E" w:rsidRDefault="006400C2">
                                <w:pPr>
                                  <w:pStyle w:val="Nessunaspaziatura"/>
                                  <w:jc w:val="center"/>
                                  <w:rPr>
                                    <w:color w:val="000000" w:themeColor="accent1"/>
                                  </w:rPr>
                                </w:pPr>
                                <w:sdt>
                                  <w:sdtPr>
                                    <w:rPr>
                                      <w:caps/>
                                      <w:color w:val="000000" w:themeColor="text1"/>
                                    </w:rPr>
                                    <w:alias w:val="Società"/>
                                    <w:tag w:val=""/>
                                    <w:id w:val="-1880004361"/>
                                    <w:dataBinding w:prefixMappings="xmlns:ns0='http://schemas.openxmlformats.org/officeDocument/2006/extended-properties' " w:xpath="/ns0:Properties[1]/ns0:Company[1]" w:storeItemID="{6668398D-A668-4E3E-A5EB-62B293D839F1}"/>
                                    <w:text/>
                                  </w:sdtPr>
                                  <w:sdtEndPr/>
                                  <w:sdtContent>
                                    <w:r w:rsidR="00CE160E">
                                      <w:rPr>
                                        <w:caps/>
                                        <w:color w:val="000000" w:themeColor="text1"/>
                                      </w:rPr>
                                      <w:t>Riccardo Fontanini</w:t>
                                    </w:r>
                                  </w:sdtContent>
                                </w:sdt>
                              </w:p>
                              <w:p w:rsidR="00CE160E" w:rsidRPr="00826576" w:rsidRDefault="006400C2">
                                <w:pPr>
                                  <w:pStyle w:val="Nessunaspaziatura"/>
                                  <w:jc w:val="center"/>
                                  <w:rPr>
                                    <w:color w:val="000000" w:themeColor="text1"/>
                                  </w:rPr>
                                </w:pPr>
                                <w:sdt>
                                  <w:sdtPr>
                                    <w:rPr>
                                      <w:color w:val="000000" w:themeColor="text1"/>
                                    </w:rPr>
                                    <w:alias w:val="Indirizzi"/>
                                    <w:tag w:val=""/>
                                    <w:id w:val="296725211"/>
                                    <w:dataBinding w:prefixMappings="xmlns:ns0='http://schemas.microsoft.com/office/2006/coverPageProps' " w:xpath="/ns0:CoverPageProperties[1]/ns0:CompanyAddress[1]" w:storeItemID="{55AF091B-3C7A-41E3-B477-F2FDAA23CFDA}"/>
                                    <w:text/>
                                  </w:sdtPr>
                                  <w:sdtEndPr/>
                                  <w:sdtContent>
                                    <w:r w:rsidR="00CE160E" w:rsidRPr="00826576">
                                      <w:rPr>
                                        <w:color w:val="000000" w:themeColor="text1"/>
                                      </w:rPr>
                                      <w:t>a.a. 2018 - 2019</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" filled="f" stroked="f" strokeweight=".5pt">
                    <v:textbox style="mso-fit-shape-to-text:t" inset="0,0,0,0">
                      <w:txbxContent>
                        <w:p w:rsidR="00CE160E" w:rsidRDefault="00CE160E">
                          <w:pPr>
                            <w:pStyle w:val="Nessunaspaziatura"/>
                            <w:spacing w:after="40"/>
                            <w:jc w:val="center"/>
                            <w:rPr>
                              <w:caps/>
                              <w:color w:val="000000" w:themeColor="accent1"/>
                              <w:sz w:val="28"/>
                              <w:szCs w:val="28"/>
                            </w:rPr>
                          </w:pPr>
                        </w:p>
                        <w:p w:rsidR="00CE160E" w:rsidRDefault="00354E06">
                          <w:pPr>
                            <w:pStyle w:val="Nessunaspaziatura"/>
                            <w:jc w:val="center"/>
                            <w:rPr>
                              <w:color w:val="000000" w:themeColor="accent1"/>
                            </w:rPr>
                          </w:pPr>
                          <w:sdt>
                            <w:sdtPr>
                              <w:rPr>
                                <w:caps/>
                                <w:color w:val="000000" w:themeColor="text1"/>
                              </w:rPr>
                              <w:alias w:val="Società"/>
                              <w:tag w:val=""/>
                              <w:id w:val="-1880004361"/>
                              <w:dataBinding w:prefixMappings="xmlns:ns0='http://schemas.openxmlformats.org/officeDocument/2006/extended-properties' " w:xpath="/ns0:Properties[1]/ns0:Company[1]" w:storeItemID="{6668398D-A668-4E3E-A5EB-62B293D839F1}"/>
                              <w:text/>
                            </w:sdtPr>
                            <w:sdtEndPr/>
                            <w:sdtContent>
                              <w:r w:rsidR="00CE160E">
                                <w:rPr>
                                  <w:caps/>
                                  <w:color w:val="000000" w:themeColor="text1"/>
                                </w:rPr>
                                <w:t>Riccardo Fontanini</w:t>
                              </w:r>
                            </w:sdtContent>
                          </w:sdt>
                        </w:p>
                        <w:p w:rsidR="00CE160E" w:rsidRPr="00826576" w:rsidRDefault="00354E06">
                          <w:pPr>
                            <w:pStyle w:val="Nessunaspaziatura"/>
                            <w:jc w:val="center"/>
                            <w:rPr>
                              <w:color w:val="000000" w:themeColor="text1"/>
                            </w:rPr>
                          </w:pPr>
                          <w:sdt>
                            <w:sdtPr>
                              <w:rPr>
                                <w:color w:val="000000" w:themeColor="text1"/>
                              </w:rPr>
                              <w:alias w:val="Indirizzi"/>
                              <w:tag w:val=""/>
                              <w:id w:val="296725211"/>
                              <w:dataBinding w:prefixMappings="xmlns:ns0='http://schemas.microsoft.com/office/2006/coverPageProps' " w:xpath="/ns0:CoverPageProperties[1]/ns0:CompanyAddress[1]" w:storeItemID="{55AF091B-3C7A-41E3-B477-F2FDAA23CFDA}"/>
                              <w:text/>
                            </w:sdtPr>
                            <w:sdtEndPr/>
                            <w:sdtContent>
                              <w:r w:rsidR="00CE160E" w:rsidRPr="00826576">
                                <w:rPr>
                                  <w:color w:val="000000" w:themeColor="text1"/>
                                </w:rPr>
                                <w:t>a.a. 2018 - 2019</w:t>
                              </w:r>
                            </w:sdtContent>
                          </w:sdt>
                        </w:p>
                      </w:txbxContent>
                    </v:textbox>
                    <w10:wrap anchorx="margin" anchory="page"/>
                  </v:shape>
                </w:pict>
              </mc:Fallback>
            </mc:AlternateContent>
          </w:r>
        </w:p>
        <w:p w:rsidR="00E32E0B" w:rsidRDefault="00E32E0B">
          <w:pPr>
            <w:jc w:val="left"/>
          </w:pPr>
          <w:r>
            <w:br w:type="page"/>
          </w:r>
        </w:p>
      </w:sdtContent>
    </w:sdt>
    <w:p w:rsidR="00E32E0B" w:rsidRPr="00E32E0B" w:rsidRDefault="00E32E0B" w:rsidP="00E32E0B"/>
    <w:p w:rsidR="00E32E0B" w:rsidRDefault="00E32E0B" w:rsidP="00E32E0B">
      <w:pPr>
        <w:rPr>
          <w:rFonts w:eastAsiaTheme="majorEastAsia" w:cstheme="majorBidi"/>
          <w:color w:val="000000" w:themeColor="text1"/>
          <w:sz w:val="40"/>
          <w:szCs w:val="32"/>
        </w:rPr>
      </w:pPr>
      <w:r>
        <w:br w:type="page"/>
      </w:r>
    </w:p>
    <w:p w:rsidR="00B8594B" w:rsidRPr="00A820D1" w:rsidRDefault="00010750" w:rsidP="00D80996">
      <w:pPr>
        <w:pStyle w:val="Titolo1"/>
      </w:pPr>
      <w:bookmarkStart w:id="4" w:name="_Toc529486469"/>
      <w:r w:rsidRPr="00A820D1">
        <w:lastRenderedPageBreak/>
        <w:t>Introduzione</w:t>
      </w:r>
      <w:bookmarkEnd w:id="3"/>
      <w:bookmarkEnd w:id="2"/>
      <w:bookmarkEnd w:id="1"/>
      <w:bookmarkEnd w:id="0"/>
      <w:bookmarkEnd w:id="4"/>
    </w:p>
    <w:p w:rsidR="00010750" w:rsidRPr="00A820D1" w:rsidRDefault="00D80996" w:rsidP="00D80996">
      <w:pPr>
        <w:pStyle w:val="Titolo2"/>
      </w:pPr>
      <w:bookmarkStart w:id="5" w:name="_Toc526459757"/>
      <w:bookmarkStart w:id="6" w:name="_Toc526459916"/>
      <w:bookmarkStart w:id="7" w:name="_Toc526460023"/>
      <w:bookmarkStart w:id="8" w:name="_Toc526460062"/>
      <w:bookmarkStart w:id="9" w:name="_Toc529486470"/>
      <w:r w:rsidRPr="00A820D1">
        <w:t>AES</w:t>
      </w:r>
      <w:bookmarkEnd w:id="5"/>
      <w:bookmarkEnd w:id="6"/>
      <w:bookmarkEnd w:id="7"/>
      <w:bookmarkEnd w:id="8"/>
      <w:bookmarkEnd w:id="9"/>
    </w:p>
    <w:p w:rsidR="009F6130" w:rsidRDefault="00D80996" w:rsidP="00D80996">
      <w:r w:rsidRPr="00D80996">
        <w:t>L’</w:t>
      </w:r>
      <w:r w:rsidR="009C2406">
        <w:t>AES</w:t>
      </w:r>
      <w:r w:rsidRPr="00D80996">
        <w:t xml:space="preserve"> (advanced encryption standard) è un algoritmo di cifratura simmetrica a blocchi</w:t>
      </w:r>
      <w:r>
        <w:t xml:space="preserve"> proposto al NIST da due crittografi belgi, </w:t>
      </w:r>
      <w:r w:rsidRPr="00D80996">
        <w:t xml:space="preserve">Joan Daemen e Vincent Rijmen. </w:t>
      </w:r>
      <w:r w:rsidR="009C2406">
        <w:t>L’algoritmo AES è capace di crittografare blocchi d</w:t>
      </w:r>
      <w:r w:rsidR="009F6130">
        <w:t>a 128 bit di dati con chiavi di lunghezza variabile</w:t>
      </w:r>
      <w:r w:rsidR="009C2406">
        <w:t>: 128, 192 o 256 bit. Tale algoritmo è implementabile sia in hardware che in software. In questo documento saranno presenti due proposte di implementazione, la prima software scritta in linguaggio C, mentre la seconda in hardware scritta in linguaggio VHDL. Entrambe le versioni sono state testate ed i risultati di simulazioni e test sono stati riportati nelle apposite sezioni.</w:t>
      </w:r>
    </w:p>
    <w:p w:rsidR="009F6130" w:rsidRDefault="009F6130" w:rsidP="00F172A5">
      <w:r>
        <w:t>Le due implementazioni sono basate su tre articoli: il documento ufficiale AES</w:t>
      </w:r>
      <w:sdt>
        <w:sdtPr>
          <w:id w:val="1724637404"/>
          <w:citation/>
        </w:sdtPr>
        <w:sdtEndPr/>
        <w:sdtContent>
          <w:r w:rsidR="000238EF">
            <w:fldChar w:fldCharType="begin"/>
          </w:r>
          <w:r w:rsidR="000238EF">
            <w:instrText xml:space="preserve"> CITATION ADV \l 1040 </w:instrText>
          </w:r>
          <w:r w:rsidR="000238EF">
            <w:fldChar w:fldCharType="separate"/>
          </w:r>
          <w:r w:rsidR="000238EF">
            <w:rPr>
              <w:noProof/>
            </w:rPr>
            <w:t xml:space="preserve"> </w:t>
          </w:r>
          <w:r w:rsidR="000238EF" w:rsidRPr="000238EF">
            <w:rPr>
              <w:noProof/>
            </w:rPr>
            <w:t>[1]</w:t>
          </w:r>
          <w:r w:rsidR="000238EF">
            <w:fldChar w:fldCharType="end"/>
          </w:r>
        </w:sdtContent>
      </w:sdt>
      <w:r>
        <w:t>, servito per apprendere l’</w:t>
      </w:r>
      <w:r w:rsidR="00F172A5">
        <w:t>algoritmo, l’articolo “</w:t>
      </w:r>
      <w:r w:rsidR="00F172A5" w:rsidRPr="00F172A5">
        <w:t>A Highly Regular and Scalable</w:t>
      </w:r>
      <w:r w:rsidR="00F172A5">
        <w:t xml:space="preserve"> </w:t>
      </w:r>
      <w:r w:rsidR="00F172A5" w:rsidRPr="00F172A5">
        <w:t>AES Hardware Architecture”</w:t>
      </w:r>
      <w:sdt>
        <w:sdtPr>
          <w:id w:val="1107000367"/>
          <w:citation/>
        </w:sdtPr>
        <w:sdtEndPr/>
        <w:sdtContent>
          <w:r w:rsidR="000238EF">
            <w:fldChar w:fldCharType="begin"/>
          </w:r>
          <w:r w:rsidR="000238EF">
            <w:instrText xml:space="preserve"> CITATION AHi \l 1040 </w:instrText>
          </w:r>
          <w:r w:rsidR="000238EF">
            <w:fldChar w:fldCharType="separate"/>
          </w:r>
          <w:r w:rsidR="000238EF">
            <w:rPr>
              <w:noProof/>
            </w:rPr>
            <w:t xml:space="preserve"> </w:t>
          </w:r>
          <w:r w:rsidR="000238EF" w:rsidRPr="000238EF">
            <w:rPr>
              <w:noProof/>
            </w:rPr>
            <w:t>[2]</w:t>
          </w:r>
          <w:r w:rsidR="000238EF">
            <w:fldChar w:fldCharType="end"/>
          </w:r>
        </w:sdtContent>
      </w:sdt>
      <w:r w:rsidR="000238EF">
        <w:t xml:space="preserve"> </w:t>
      </w:r>
      <w:r w:rsidR="000238EF" w:rsidRPr="00F172A5">
        <w:t xml:space="preserve"> </w:t>
      </w:r>
      <w:r w:rsidR="00F172A5" w:rsidRPr="00F172A5">
        <w:t>sfruttato soprattutto per la parte architetturale dell’implementazione</w:t>
      </w:r>
      <w:r w:rsidR="00FB38A3">
        <w:t xml:space="preserve"> </w:t>
      </w:r>
      <w:r w:rsidR="00F172A5" w:rsidRPr="00F172A5">
        <w:t xml:space="preserve">hardware e l’articolo “An ASIC Implementation of the AES SBoxes” </w:t>
      </w:r>
      <w:sdt>
        <w:sdtPr>
          <w:id w:val="470254435"/>
          <w:citation/>
        </w:sdtPr>
        <w:sdtEndPr/>
        <w:sdtContent>
          <w:r w:rsidR="000238EF">
            <w:fldChar w:fldCharType="begin"/>
          </w:r>
          <w:r w:rsidR="000238EF">
            <w:instrText xml:space="preserve"> CITATION Wolker \l 1040 </w:instrText>
          </w:r>
          <w:r w:rsidR="000238EF">
            <w:fldChar w:fldCharType="separate"/>
          </w:r>
          <w:r w:rsidR="000238EF" w:rsidRPr="000238EF">
            <w:rPr>
              <w:noProof/>
            </w:rPr>
            <w:t>[3]</w:t>
          </w:r>
          <w:r w:rsidR="000238EF">
            <w:fldChar w:fldCharType="end"/>
          </w:r>
        </w:sdtContent>
      </w:sdt>
      <w:r w:rsidR="000238EF">
        <w:t xml:space="preserve"> </w:t>
      </w:r>
      <w:r w:rsidR="00F172A5" w:rsidRPr="00F172A5">
        <w:t>il cui con</w:t>
      </w:r>
      <w:r w:rsidR="00F172A5">
        <w:t>t</w:t>
      </w:r>
      <w:r w:rsidR="00D0496D">
        <w:t xml:space="preserve">enuto è stato utilizzato per l’implementazione </w:t>
      </w:r>
      <w:r w:rsidR="00F172A5">
        <w:t>(sia hardware che software) di una SBOX dinamica.</w:t>
      </w:r>
      <w:r w:rsidR="00D0496D">
        <w:t xml:space="preserve"> Il sistema, come si vedrà in seguito, non farà uso di tabelle statiche per eseguire le trasformazioni non lineari, ma bensì genererà dinamicamente il dato attraverso un percorso logico. Un aspetto importante da tenere presente durante la lettura di questo documento è che l’intero sistema è stato progettato in ottica pa</w:t>
      </w:r>
      <w:r w:rsidR="004E4BAE">
        <w:t xml:space="preserve">rallela: cioè alcune scelte prese durante la progettazione non collimeranno sempre con le considerazioni presenti nei vari articoli citati precedentemente, ma hanno validità per una filosofia Single Key Multiple Data, cioè più blocchi dati da 128 bit possono essere elaborati simultaneamente se </w:t>
      </w:r>
      <w:r w:rsidR="00CC67CA">
        <w:t>fanno uso della stessa chiave di cifratura.</w:t>
      </w:r>
    </w:p>
    <w:p w:rsidR="000A490E" w:rsidRDefault="000A490E" w:rsidP="000A490E">
      <w:pPr>
        <w:pStyle w:val="Titolo2"/>
      </w:pPr>
      <w:bookmarkStart w:id="10" w:name="_Toc526459758"/>
      <w:bookmarkStart w:id="11" w:name="_Toc526459917"/>
      <w:bookmarkStart w:id="12" w:name="_Toc526460024"/>
      <w:bookmarkStart w:id="13" w:name="_Toc526460063"/>
      <w:bookmarkStart w:id="14" w:name="_Toc529486471"/>
      <w:r>
        <w:t>Implementazione hardware</w:t>
      </w:r>
      <w:bookmarkEnd w:id="10"/>
      <w:bookmarkEnd w:id="11"/>
      <w:bookmarkEnd w:id="12"/>
      <w:bookmarkEnd w:id="13"/>
      <w:bookmarkEnd w:id="14"/>
    </w:p>
    <w:p w:rsidR="000A490E" w:rsidRDefault="000A490E" w:rsidP="000A490E">
      <w:r>
        <w:t xml:space="preserve">L’implementazione hardware segue le linee guida dettate da </w:t>
      </w:r>
      <w:sdt>
        <w:sdtPr>
          <w:id w:val="394480530"/>
          <w:citation/>
        </w:sdtPr>
        <w:sdtEndPr/>
        <w:sdtContent>
          <w:r>
            <w:fldChar w:fldCharType="begin"/>
          </w:r>
          <w:r w:rsidR="00033754">
            <w:instrText xml:space="preserve">CITATION AHi \l 1040 </w:instrText>
          </w:r>
          <w:r>
            <w:fldChar w:fldCharType="separate"/>
          </w:r>
          <w:r w:rsidR="000238EF" w:rsidRPr="000238EF">
            <w:rPr>
              <w:noProof/>
            </w:rPr>
            <w:t>[2]</w:t>
          </w:r>
          <w:r>
            <w:fldChar w:fldCharType="end"/>
          </w:r>
        </w:sdtContent>
      </w:sdt>
      <w:r>
        <w:t>, che propone il seguente schema a blocchi:</w:t>
      </w:r>
    </w:p>
    <w:p w:rsidR="00872368" w:rsidRDefault="000A490E" w:rsidP="00872368">
      <w:pPr>
        <w:keepNext/>
        <w:jc w:val="center"/>
      </w:pPr>
      <w:r>
        <w:rPr>
          <w:noProof/>
        </w:rPr>
        <w:drawing>
          <wp:inline distT="0" distB="0" distL="0" distR="0" wp14:anchorId="6F7CC592" wp14:editId="01677F1B">
            <wp:extent cx="3392788" cy="233128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3957" cy="2345828"/>
                    </a:xfrm>
                    <a:prstGeom prst="rect">
                      <a:avLst/>
                    </a:prstGeom>
                  </pic:spPr>
                </pic:pic>
              </a:graphicData>
            </a:graphic>
          </wp:inline>
        </w:drawing>
      </w:r>
    </w:p>
    <w:p w:rsidR="000A490E" w:rsidRDefault="00872368" w:rsidP="00872368">
      <w:pPr>
        <w:pStyle w:val="Didascalia"/>
        <w:jc w:val="center"/>
      </w:pPr>
      <w:bookmarkStart w:id="15" w:name="_Toc529537408"/>
      <w:r>
        <w:t xml:space="preserve">Figure </w:t>
      </w:r>
      <w:fldSimple w:instr=" SEQ Figure \* ARABIC ">
        <w:r w:rsidR="005F3B95">
          <w:rPr>
            <w:noProof/>
          </w:rPr>
          <w:t>1</w:t>
        </w:r>
        <w:bookmarkEnd w:id="15"/>
      </w:fldSimple>
    </w:p>
    <w:p w:rsidR="000A490E" w:rsidRDefault="000A490E" w:rsidP="000A490E">
      <w:r>
        <w:t>Come si vede il sistema completo è formato da ulteriori sottosistemi:</w:t>
      </w:r>
    </w:p>
    <w:p w:rsidR="000A490E" w:rsidRDefault="000A490E" w:rsidP="000A490E">
      <w:pPr>
        <w:pStyle w:val="Paragrafoelenco"/>
        <w:numPr>
          <w:ilvl w:val="0"/>
          <w:numId w:val="9"/>
        </w:numPr>
      </w:pPr>
      <w:r>
        <w:lastRenderedPageBreak/>
        <w:t>Dataunit (detto anche cifrario) è una interconnessione di datacell e Sbox che permette di elaborare i dati da crittografare.</w:t>
      </w:r>
    </w:p>
    <w:p w:rsidR="000A490E" w:rsidRDefault="000A490E" w:rsidP="000A490E">
      <w:pPr>
        <w:pStyle w:val="Paragrafoelenco"/>
        <w:numPr>
          <w:ilvl w:val="0"/>
          <w:numId w:val="9"/>
        </w:numPr>
      </w:pPr>
      <w:r>
        <w:t>Key unit (detta anche key expansion) crea le chiavi necessarie alla cifratura.</w:t>
      </w:r>
    </w:p>
    <w:p w:rsidR="000A490E" w:rsidRDefault="000A490E" w:rsidP="000A490E">
      <w:pPr>
        <w:pStyle w:val="Paragrafoelenco"/>
        <w:numPr>
          <w:ilvl w:val="0"/>
          <w:numId w:val="9"/>
        </w:numPr>
      </w:pPr>
      <w:r>
        <w:t>CBC serve a coordinare i dati provenienti dall’interfaccia.</w:t>
      </w:r>
    </w:p>
    <w:p w:rsidR="000A490E" w:rsidRDefault="000A490E" w:rsidP="000A490E">
      <w:pPr>
        <w:pStyle w:val="Paragrafoelenco"/>
        <w:numPr>
          <w:ilvl w:val="0"/>
          <w:numId w:val="9"/>
        </w:numPr>
      </w:pPr>
      <w:r>
        <w:t>Interface, cioè l’interfaccia che comunica verso l’esterno.</w:t>
      </w:r>
    </w:p>
    <w:p w:rsidR="005F6674" w:rsidRDefault="00CC67CA" w:rsidP="000A490E">
      <w:r>
        <w:t>D</w:t>
      </w:r>
      <w:r w:rsidR="000A490E">
        <w:t xml:space="preserve">urante la progettazione e la realizzazione dei vari componenti, in particolare del </w:t>
      </w:r>
      <w:r>
        <w:t>K</w:t>
      </w:r>
      <w:r w:rsidR="000A490E">
        <w:t xml:space="preserve">ey </w:t>
      </w:r>
      <w:r>
        <w:t>E</w:t>
      </w:r>
      <w:r w:rsidR="000A490E">
        <w:t>xpansion, si è notato che il sistema poteva essere esteso per sfruttare il parallelismo di più cifrari (data unit) che elaborano dati diversi utilizzando la stessa chiave</w:t>
      </w:r>
      <w:r>
        <w:t xml:space="preserve"> (e quindi un singolo Key Expansion), sfruttando appunto il concetto SKMD espresso precedentemente. Si è così </w:t>
      </w:r>
      <w:r w:rsidR="005F6674">
        <w:t>elaborato il s</w:t>
      </w:r>
      <w:r>
        <w:t>eguente schema di principio:</w:t>
      </w:r>
    </w:p>
    <w:p w:rsidR="00872368" w:rsidRDefault="00F342AB" w:rsidP="00872368">
      <w:pPr>
        <w:keepNext/>
        <w:jc w:val="center"/>
      </w:pPr>
      <w:r>
        <w:rPr>
          <w:noProof/>
        </w:rPr>
        <w:drawing>
          <wp:inline distT="0" distB="0" distL="0" distR="0">
            <wp:extent cx="3630206" cy="6198782"/>
            <wp:effectExtent l="0" t="0" r="8890" b="0"/>
            <wp:docPr id="90" name="Immagine 90" descr="C:\Users\Riccardo\Downloads\general-Schem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cardo\Downloads\general-Scheme (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509" cy="6223205"/>
                    </a:xfrm>
                    <a:prstGeom prst="rect">
                      <a:avLst/>
                    </a:prstGeom>
                    <a:noFill/>
                    <a:ln>
                      <a:noFill/>
                    </a:ln>
                  </pic:spPr>
                </pic:pic>
              </a:graphicData>
            </a:graphic>
          </wp:inline>
        </w:drawing>
      </w:r>
    </w:p>
    <w:p w:rsidR="00CC67CA" w:rsidRDefault="00872368" w:rsidP="00872368">
      <w:pPr>
        <w:pStyle w:val="Didascalia"/>
        <w:jc w:val="center"/>
      </w:pPr>
      <w:bookmarkStart w:id="16" w:name="_Toc529537409"/>
      <w:r>
        <w:t xml:space="preserve">Figure </w:t>
      </w:r>
      <w:fldSimple w:instr=" SEQ Figure \* ARABIC ">
        <w:r w:rsidR="005F3B95">
          <w:rPr>
            <w:noProof/>
          </w:rPr>
          <w:t>2</w:t>
        </w:r>
        <w:bookmarkEnd w:id="16"/>
      </w:fldSimple>
    </w:p>
    <w:p w:rsidR="005F6674" w:rsidRDefault="00026F88" w:rsidP="005F6674">
      <w:r>
        <w:lastRenderedPageBreak/>
        <w:t>L’architettura adottata ha permesso di creare un sistema scalabile in base alle necessità di chi la implementa: integrando nativamente il parallelismo è possibile estendere lo schema precedente con un numero indefinito di cifrari accoppiati al rispettivo CBC. Ovviamente più grande è il numero di cifrari, più sarà complesso il controllo da parte del SKMD_controller (controllore che serve a gestire le risorse connesse ai cifrari) e maggiore sarà anche l’area occupata dal sistema. L’implementazione proposta prevede, come mostrato in seguito, l’</w:t>
      </w:r>
      <w:r w:rsidR="00150D9E">
        <w:t>utilizzo di due cifrari ed un controllo parallelo relativamente semplice. Incrementando il numero di cifrari potrebbe risultare interessante una gestione delle risorse che preveda l’elaborazione fuori ordine dei blocchi dati.</w:t>
      </w:r>
    </w:p>
    <w:p w:rsidR="00150D9E" w:rsidRDefault="00150D9E" w:rsidP="00150D9E">
      <w:pPr>
        <w:pStyle w:val="Titolo2"/>
      </w:pPr>
      <w:bookmarkStart w:id="17" w:name="_Toc529486472"/>
      <w:r>
        <w:t>Principio di funzionamento</w:t>
      </w:r>
      <w:bookmarkEnd w:id="17"/>
    </w:p>
    <w:p w:rsidR="0037097C" w:rsidRDefault="00150D9E" w:rsidP="00150D9E">
      <w:r>
        <w:t>L’interfaccia (Interface) del sistema serve per acquisire i dati provenienti da un’altra periferica, per esempio un PC connesso con cavo USB, sfruttando una porta seriale UART a cui sarà quindi collegato un convertitore USB/UART.</w:t>
      </w:r>
      <w:r w:rsidR="0037097C">
        <w:t xml:space="preserve"> Tali dati devono essere codificati secondo il protocollo CAP, descritto in appendice. Tale protocollo è stato creato ad-hoc per questo progetto. Una volta completata l’azione di decodifica, per ogni frame trasmesso saranno disponibili:</w:t>
      </w:r>
    </w:p>
    <w:p w:rsidR="0037097C" w:rsidRDefault="0037097C" w:rsidP="0037097C">
      <w:pPr>
        <w:pStyle w:val="Paragrafoelenco"/>
        <w:numPr>
          <w:ilvl w:val="0"/>
          <w:numId w:val="13"/>
        </w:numPr>
      </w:pPr>
      <w:r>
        <w:t>128 bit di dati da decifrare/cifrare;</w:t>
      </w:r>
    </w:p>
    <w:p w:rsidR="00150D9E" w:rsidRDefault="0037097C" w:rsidP="0037097C">
      <w:pPr>
        <w:pStyle w:val="Paragrafoelenco"/>
        <w:numPr>
          <w:ilvl w:val="0"/>
          <w:numId w:val="13"/>
        </w:numPr>
      </w:pPr>
      <w:r>
        <w:t>1 bit che simboleggia l’azione di cifratura/decifratura;</w:t>
      </w:r>
    </w:p>
    <w:p w:rsidR="0037097C" w:rsidRDefault="0037097C" w:rsidP="0037097C">
      <w:pPr>
        <w:pStyle w:val="Paragrafoelenco"/>
        <w:numPr>
          <w:ilvl w:val="0"/>
          <w:numId w:val="13"/>
        </w:numPr>
      </w:pPr>
      <w:r>
        <w:t>256 bit in cui è presente la chiave di cifratura/decifratura;</w:t>
      </w:r>
    </w:p>
    <w:p w:rsidR="0037097C" w:rsidRDefault="0037097C" w:rsidP="0037097C">
      <w:pPr>
        <w:pStyle w:val="Paragrafoelenco"/>
        <w:numPr>
          <w:ilvl w:val="0"/>
          <w:numId w:val="13"/>
        </w:numPr>
      </w:pPr>
      <w:r>
        <w:t>2 bit per la lunghezza della chiave;</w:t>
      </w:r>
    </w:p>
    <w:p w:rsidR="0037097C" w:rsidRDefault="0037097C" w:rsidP="0037097C">
      <w:pPr>
        <w:pStyle w:val="Paragrafoelenco"/>
        <w:numPr>
          <w:ilvl w:val="0"/>
          <w:numId w:val="13"/>
        </w:numPr>
      </w:pPr>
      <w:r>
        <w:t>8 bit per l’identificativo della sessione.</w:t>
      </w:r>
    </w:p>
    <w:p w:rsidR="0037097C" w:rsidRDefault="001261C0" w:rsidP="0037097C">
      <w:r>
        <w:t>Notare che l’identificativo di sessione è fondamentale nei i sistemi paralleli per associare i risultati al rispettivo blocco dati. Una volta ricevuto il primo frame, le informazioni vengono propagate al Key Expansion (si suppone che la chiave del primo frame inviato corrisponda</w:t>
      </w:r>
      <w:r w:rsidRPr="001261C0">
        <w:t xml:space="preserve"> </w:t>
      </w:r>
      <w:r>
        <w:t>anche alla chiave del secondo frame) ed al SKMD_controller che a sua volta popola i registri del CBC per il primo cifrario con i dati, l’azione da compiere e il numero di sessione associato. A questo punto il SKMD_controller, potrebbe far partire l’elaborazione del primo blocco dati, ma si è deciso per semplicità di attendere anche l’arrivo del secondo frame per i dati del secondo blocco. Una volta che i registri dei due CBC sono popolati, il SKMD_controller abilit</w:t>
      </w:r>
      <w:r w:rsidR="00743642">
        <w:t xml:space="preserve">a le Data Unit dei due cifrari ed ha inizio l’elaborazione. </w:t>
      </w:r>
      <w:r w:rsidR="00EB0937">
        <w:t xml:space="preserve">Parallelamente a ciò il Key Generator, da quando gli è stata fornita la chiave di cifratura, ha iniziato a generare le chiavi per ogni round di cifratura come descritto in </w:t>
      </w:r>
      <w:sdt>
        <w:sdtPr>
          <w:id w:val="1636375453"/>
          <w:citation/>
        </w:sdtPr>
        <w:sdtEndPr/>
        <w:sdtContent>
          <w:r w:rsidR="00EB0937">
            <w:fldChar w:fldCharType="begin"/>
          </w:r>
          <w:r w:rsidR="00EB0937">
            <w:instrText xml:space="preserve"> CITATION ADV \l 1040 </w:instrText>
          </w:r>
          <w:r w:rsidR="00EB0937">
            <w:fldChar w:fldCharType="separate"/>
          </w:r>
          <w:r w:rsidR="00EB0937" w:rsidRPr="00EB0937">
            <w:rPr>
              <w:noProof/>
            </w:rPr>
            <w:t>[1]</w:t>
          </w:r>
          <w:r w:rsidR="00EB0937">
            <w:fldChar w:fldCharType="end"/>
          </w:r>
        </w:sdtContent>
      </w:sdt>
      <w:r w:rsidR="00EB0937">
        <w:t>. Se si decidesse di inserire un solo cifrario, oppure di far partire l’elaborazione immediatamente anche nella Data Unit, il Key Generator non provocherà nessun tipo di ritardo ai cifrari in quanto è stato progettato per generare le chiavi necessarie ad ogni round in un tempo minore rispetto al periodo di ogni round. In decifratura invece bisognerà attendere che tutte le chiavi siano state generate prima di iniziare tale processo. Una volta terminata la cifratura/decifratura dei dati</w:t>
      </w:r>
      <w:r w:rsidR="002473DC">
        <w:t xml:space="preserve"> i risultati del primo cifrario verranno inviati al blocco di gestione del protocollo CAP, quindi serializzati e inviati attraverso la porta seriale. Dopodiché toccherà sequenzialmente a quelli del secondo cifrario, del terzo e così via.</w:t>
      </w:r>
    </w:p>
    <w:p w:rsidR="00150D9E" w:rsidRDefault="00150D9E" w:rsidP="00150D9E"/>
    <w:p w:rsidR="00150D9E" w:rsidRPr="00150D9E" w:rsidRDefault="00150D9E" w:rsidP="00150D9E"/>
    <w:p w:rsidR="008D2CCC" w:rsidRDefault="008D2CCC" w:rsidP="009F6130">
      <w:pPr>
        <w:pStyle w:val="Titolo1"/>
      </w:pPr>
      <w:bookmarkStart w:id="18" w:name="_Toc526459759"/>
      <w:bookmarkStart w:id="19" w:name="_Toc526459918"/>
      <w:bookmarkStart w:id="20" w:name="_Toc526460025"/>
      <w:bookmarkStart w:id="21" w:name="_Toc526460064"/>
      <w:bookmarkStart w:id="22" w:name="_Toc529486473"/>
      <w:r>
        <w:lastRenderedPageBreak/>
        <w:t>Strumenti utilizzati</w:t>
      </w:r>
      <w:bookmarkEnd w:id="18"/>
      <w:bookmarkEnd w:id="19"/>
      <w:bookmarkEnd w:id="20"/>
      <w:bookmarkEnd w:id="21"/>
      <w:bookmarkEnd w:id="22"/>
    </w:p>
    <w:p w:rsidR="008D2CCC" w:rsidRDefault="008D2CCC" w:rsidP="008D2CCC">
      <w:r>
        <w:t>L’implementazione hardware di questo progetto è stata testata su una scheda Digilent Atlys su cui è montato una FPGA XILINX Spartan-6 XC6SLX45.</w:t>
      </w:r>
    </w:p>
    <w:p w:rsidR="002473DC" w:rsidRDefault="008D2CCC" w:rsidP="002473DC">
      <w:r>
        <w:t xml:space="preserve">Tale scheda, tra le altre cose, contiene un circuito USB to UART converter che sfrutta il modulo </w:t>
      </w:r>
      <w:r w:rsidRPr="008D2CCC">
        <w:t>XR21V1410</w:t>
      </w:r>
      <w:r>
        <w:t xml:space="preserve"> per la conversione dei dati seriali da UART a USB e vice versa, tale circuito agisce sui pin A16 e B16 della FPGA. </w:t>
      </w:r>
      <w:r w:rsidR="002473DC">
        <w:t xml:space="preserve">Il baud rate massimo è 115200 baud. Sapendo quindi che il protocollo di comunicazione via UART è di tipo 8N1, cioè per ogni baud vengono trasmessi 10 bit, la comunicazione seriale può inviare al massimo 1152000 bit/s. Da cui si nota che il tempo minimo per inviare un solo bit è circa 868 ns. Per inviare quindi solamente i 128 bit del blocco dati da cifrare (supponendo una chiave statica e nessun overhead dovuto al protocollo di comunicazione) il sistema ci mette circa 111,1 us. Come si vedrà più avanti in questo documento, le prestazioni del cifrario sono molto migliori di tale dato. </w:t>
      </w:r>
    </w:p>
    <w:p w:rsidR="002473DC" w:rsidRPr="008D2CCC" w:rsidRDefault="002473DC" w:rsidP="008D2CCC"/>
    <w:p w:rsidR="004B6412" w:rsidRDefault="004B6412" w:rsidP="009F6130">
      <w:pPr>
        <w:pStyle w:val="Titolo1"/>
      </w:pPr>
      <w:bookmarkStart w:id="23" w:name="_Toc526459760"/>
      <w:bookmarkStart w:id="24" w:name="_Toc526459919"/>
      <w:bookmarkStart w:id="25" w:name="_Toc526460026"/>
      <w:bookmarkStart w:id="26" w:name="_Toc526460065"/>
      <w:bookmarkStart w:id="27" w:name="_Toc529486474"/>
      <w:r>
        <w:t>Gestione del progetto</w:t>
      </w:r>
      <w:bookmarkEnd w:id="23"/>
      <w:bookmarkEnd w:id="24"/>
      <w:bookmarkEnd w:id="25"/>
      <w:bookmarkEnd w:id="26"/>
      <w:bookmarkEnd w:id="27"/>
    </w:p>
    <w:p w:rsidR="004B6412" w:rsidRDefault="00FB38A3" w:rsidP="004B6412">
      <w:r>
        <w:t>Per la realizzazione di questo progetto si sono susseguite varie fasi:</w:t>
      </w:r>
    </w:p>
    <w:p w:rsidR="00FB38A3" w:rsidRDefault="00FB38A3" w:rsidP="00FB38A3">
      <w:pPr>
        <w:pStyle w:val="Paragrafoelenco"/>
        <w:numPr>
          <w:ilvl w:val="0"/>
          <w:numId w:val="1"/>
        </w:numPr>
      </w:pPr>
      <w:r>
        <w:t>Comprensione, strutturazione e ricerca di specifiche e documentazione. Fase iniziale nella quale si è studiato l’algoritmo AES e l’implementazione di una Sbox dinamica.</w:t>
      </w:r>
    </w:p>
    <w:p w:rsidR="00FB38A3" w:rsidRDefault="00FB38A3" w:rsidP="00FB38A3">
      <w:pPr>
        <w:pStyle w:val="Paragrafoelenco"/>
        <w:numPr>
          <w:ilvl w:val="0"/>
          <w:numId w:val="1"/>
        </w:numPr>
      </w:pPr>
      <w:r>
        <w:t>Strutturazione di un progetto AES “software”, cioè è stato creato un algoritmo scritto in C che permettesse di crittografare e de-crittografare dati utilizzando l’algoritmo e le implementazioni viste nella fase precedente</w:t>
      </w:r>
      <w:r w:rsidR="0060395A">
        <w:t>.</w:t>
      </w:r>
    </w:p>
    <w:p w:rsidR="00FB38A3" w:rsidRDefault="00FB38A3" w:rsidP="00FB38A3">
      <w:pPr>
        <w:pStyle w:val="Paragrafoelenco"/>
        <w:numPr>
          <w:ilvl w:val="0"/>
          <w:numId w:val="1"/>
        </w:numPr>
      </w:pPr>
      <w:r>
        <w:t>Strutturazione di una architettura di massima per il progetto hardware.</w:t>
      </w:r>
    </w:p>
    <w:p w:rsidR="00FB38A3" w:rsidRDefault="00FB38A3" w:rsidP="00FB38A3">
      <w:pPr>
        <w:pStyle w:val="Paragrafoelenco"/>
        <w:numPr>
          <w:ilvl w:val="0"/>
          <w:numId w:val="1"/>
        </w:numPr>
      </w:pPr>
      <w:r>
        <w:t>Implemen</w:t>
      </w:r>
      <w:r w:rsidR="0060395A">
        <w:t>tazione di una interfaccia di comunicazione scheda Atlys – PC, sfruttando la documentazione già presente si è deciso di creare l’interfaccia di comunicazione (VHDL) prima di tutto il resto del sistema per avere in seguito la possibilità di utilizzare uno strumento di debug efficace e veloce.</w:t>
      </w:r>
    </w:p>
    <w:p w:rsidR="0060395A" w:rsidRDefault="0060395A" w:rsidP="0060395A">
      <w:pPr>
        <w:pStyle w:val="Paragrafoelenco"/>
        <w:numPr>
          <w:ilvl w:val="0"/>
          <w:numId w:val="1"/>
        </w:numPr>
      </w:pPr>
      <w:r>
        <w:t>Implementazione in codice C della comunicazione con scheda Atlys su PC.</w:t>
      </w:r>
    </w:p>
    <w:p w:rsidR="0060395A" w:rsidRDefault="0060395A" w:rsidP="0060395A">
      <w:pPr>
        <w:pStyle w:val="Paragrafoelenco"/>
        <w:numPr>
          <w:ilvl w:val="0"/>
          <w:numId w:val="1"/>
        </w:numPr>
      </w:pPr>
      <w:r>
        <w:t>Progettazione, implementazione e test della Sbox dinamica su FPGA.</w:t>
      </w:r>
    </w:p>
    <w:p w:rsidR="0060395A" w:rsidRDefault="0060395A" w:rsidP="0060395A">
      <w:pPr>
        <w:pStyle w:val="Paragrafoelenco"/>
        <w:numPr>
          <w:ilvl w:val="0"/>
          <w:numId w:val="1"/>
        </w:numPr>
      </w:pPr>
      <w:r>
        <w:t>Progettazione, implementazione e test del generatore di chiavi su FPGA (che sfrutta l’Sbox dinamica)</w:t>
      </w:r>
    </w:p>
    <w:p w:rsidR="0060395A" w:rsidRDefault="0060395A" w:rsidP="0060395A">
      <w:pPr>
        <w:pStyle w:val="Paragrafoelenco"/>
        <w:numPr>
          <w:ilvl w:val="0"/>
          <w:numId w:val="1"/>
        </w:numPr>
      </w:pPr>
      <w:r>
        <w:t>Progettazione, implementazione e test del cifrario su FPGA.</w:t>
      </w:r>
    </w:p>
    <w:p w:rsidR="0060395A" w:rsidRDefault="0060395A" w:rsidP="0060395A">
      <w:pPr>
        <w:pStyle w:val="Paragrafoelenco"/>
        <w:numPr>
          <w:ilvl w:val="0"/>
          <w:numId w:val="1"/>
        </w:numPr>
      </w:pPr>
      <w:r>
        <w:t>Implementazione e test dell’architettura AES su FPGA.</w:t>
      </w:r>
    </w:p>
    <w:p w:rsidR="0060395A" w:rsidRDefault="0060395A" w:rsidP="0060395A">
      <w:pPr>
        <w:pStyle w:val="Paragrafoelenco"/>
        <w:numPr>
          <w:ilvl w:val="0"/>
          <w:numId w:val="1"/>
        </w:numPr>
      </w:pPr>
      <w:r>
        <w:t xml:space="preserve">Progettazione, implementazione e test dell’interfaccia </w:t>
      </w:r>
      <w:r w:rsidR="00D4585B">
        <w:t xml:space="preserve">definitiva per la </w:t>
      </w:r>
      <w:r>
        <w:t>comunicazione seriale su FPGA.</w:t>
      </w:r>
    </w:p>
    <w:p w:rsidR="00E26A6B" w:rsidRDefault="00E26A6B" w:rsidP="00E26A6B">
      <w:pPr>
        <w:pStyle w:val="Paragrafoelenco"/>
        <w:numPr>
          <w:ilvl w:val="0"/>
          <w:numId w:val="1"/>
        </w:numPr>
      </w:pPr>
      <w:r>
        <w:t>Test e ottimizzazioni dell’intero sistema.</w:t>
      </w:r>
    </w:p>
    <w:p w:rsidR="008D2CCC" w:rsidRDefault="008D2CCC" w:rsidP="008D2CCC">
      <w:r>
        <w:br w:type="page"/>
      </w:r>
    </w:p>
    <w:p w:rsidR="009F6130" w:rsidRDefault="009F6130" w:rsidP="009F6130">
      <w:pPr>
        <w:pStyle w:val="Titolo1"/>
      </w:pPr>
      <w:bookmarkStart w:id="28" w:name="_Toc526459761"/>
      <w:bookmarkStart w:id="29" w:name="_Toc526459920"/>
      <w:bookmarkStart w:id="30" w:name="_Toc526460027"/>
      <w:bookmarkStart w:id="31" w:name="_Toc526460066"/>
      <w:bookmarkStart w:id="32" w:name="_Toc529486475"/>
      <w:r>
        <w:lastRenderedPageBreak/>
        <w:t>Basi matematiche</w:t>
      </w:r>
      <w:bookmarkEnd w:id="28"/>
      <w:bookmarkEnd w:id="29"/>
      <w:bookmarkEnd w:id="30"/>
      <w:bookmarkEnd w:id="31"/>
      <w:bookmarkEnd w:id="32"/>
    </w:p>
    <w:p w:rsidR="00A751D6" w:rsidRDefault="009F6130" w:rsidP="00D80996">
      <w:r>
        <w:t xml:space="preserve">Molte operazioni </w:t>
      </w:r>
      <w:r w:rsidR="00F172A5">
        <w:t>presenti in AES sono definite su singoli bytes: i valori dei singoli bit su ciascun byte possono essere interpretati come coefficienti di polinomi appartenenti a campi di Galois</w:t>
      </w:r>
      <w:r w:rsidR="00F172A5">
        <w:rPr>
          <w:rStyle w:val="Rimandonotaapidipagina"/>
        </w:rPr>
        <w:footnoteReference w:id="1"/>
      </w:r>
      <w:r w:rsidR="00F172A5">
        <w:t>.</w:t>
      </w:r>
    </w:p>
    <w:p w:rsidR="00973675" w:rsidRDefault="00894DAA" w:rsidP="00D80996">
      <w:r>
        <w:t>Ogni byte (sequenza di 8 bit) viene interpr</w:t>
      </w:r>
      <w:r w:rsidR="00973675">
        <w:t>etato come un polinomio in GF(2^8</w:t>
      </w:r>
      <w:r>
        <w:t xml:space="preserve">) in questo modo: </w:t>
      </w:r>
    </w:p>
    <w:p w:rsidR="00973675" w:rsidRDefault="006400C2" w:rsidP="00D80996">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m:t>
                  </m:r>
                </m:sub>
              </m:sSub>
            </m:e>
          </m:d>
          <m:r>
            <w:rPr>
              <w:rFonts w:ascii="Cambria Math" w:hAnsi="Cambria Math"/>
            </w:rPr>
            <m:t xml:space="preserve">=&gt; </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0</m:t>
              </m:r>
            </m:sub>
          </m:sSub>
        </m:oMath>
      </m:oMathPara>
    </w:p>
    <w:p w:rsidR="00F172A5" w:rsidRDefault="00A751D6" w:rsidP="00D80996">
      <w:r>
        <w:t>La somma di due elementi nel campo finito è ottenuta sommando i coefficienti delle corrispondenti potenze nei due polinomi. Riportando il calcolo in AES, la somma di due bytes si ottiene effettuando uno XOR (</w:t>
      </w:r>
      <w:r>
        <w:rPr>
          <w:rFonts w:ascii="Cambria Math" w:hAnsi="Cambria Math" w:cs="Cambria Math"/>
        </w:rPr>
        <w:t>⊕</w:t>
      </w:r>
      <w:r>
        <w:t>) bit a bit dei due bytes.</w:t>
      </w:r>
    </w:p>
    <w:p w:rsidR="00973675" w:rsidRDefault="00C52862" w:rsidP="00085FD6">
      <m:oMathPara>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⨁b</m:t>
          </m:r>
          <m:d>
            <m:dPr>
              <m:ctrlPr>
                <w:rPr>
                  <w:rFonts w:ascii="Cambria Math" w:hAnsi="Cambria Math"/>
                  <w:i/>
                </w:rPr>
              </m:ctrlPr>
            </m:dPr>
            <m:e>
              <m:r>
                <w:rPr>
                  <w:rFonts w:ascii="Cambria Math" w:hAnsi="Cambria Math"/>
                </w:rPr>
                <m:t>x</m:t>
              </m:r>
            </m:e>
          </m:d>
          <m:r>
            <w:rPr>
              <w:rFonts w:ascii="Cambria Math" w:hAnsi="Cambria Math"/>
            </w:rPr>
            <m:t>=</m:t>
          </m:r>
          <m:nary>
            <m:naryPr>
              <m:chr m:val="∑"/>
              <m:ctrlPr>
                <w:rPr>
                  <w:rFonts w:ascii="Cambria Math" w:hAnsi="Cambria Math"/>
                  <w:i/>
                </w:rPr>
              </m:ctrlPr>
            </m:naryPr>
            <m:sub>
              <m:r>
                <w:rPr>
                  <w:rFonts w:ascii="Cambria Math" w:hAnsi="Cambria Math"/>
                </w:rPr>
                <m:t>i=0</m:t>
              </m:r>
            </m:sub>
            <m:sup>
              <m:r>
                <w:rPr>
                  <w:rFonts w:ascii="Cambria Math" w:hAnsi="Cambria Math"/>
                </w:rPr>
                <m:t>7</m:t>
              </m:r>
            </m:sup>
            <m:e>
              <m:sSub>
                <m:sSubPr>
                  <m:ctrlPr>
                    <w:rPr>
                      <w:rFonts w:ascii="Cambria Math" w:hAnsi="Cambria Math"/>
                      <w:i/>
                    </w:rPr>
                  </m:ctrlPr>
                </m:sSubPr>
                <m:e>
                  <m:r>
                    <w:rPr>
                      <w:rFonts w:ascii="Cambria Math" w:hAnsi="Cambria Math"/>
                    </w:rPr>
                    <m:t>a</m:t>
                  </m:r>
                </m:e>
                <m:sub>
                  <m:r>
                    <w:rPr>
                      <w:rFonts w:ascii="Cambria Math" w:hAnsi="Cambria Math"/>
                    </w:rPr>
                    <m:t>i</m:t>
                  </m:r>
                </m:sub>
              </m:sSub>
              <m:sSup>
                <m:sSupPr>
                  <m:ctrlPr>
                    <w:rPr>
                      <w:rFonts w:ascii="Cambria Math" w:hAnsi="Cambria Math"/>
                      <w:i/>
                    </w:rPr>
                  </m:ctrlPr>
                </m:sSupPr>
                <m:e>
                  <m:r>
                    <w:rPr>
                      <w:rFonts w:ascii="Cambria Math" w:hAnsi="Cambria Math"/>
                    </w:rPr>
                    <m:t>x</m:t>
                  </m:r>
                </m:e>
                <m:sup>
                  <m:r>
                    <w:rPr>
                      <w:rFonts w:ascii="Cambria Math" w:hAnsi="Cambria Math"/>
                    </w:rPr>
                    <m:t>i</m:t>
                  </m:r>
                </m:sup>
              </m:sSup>
            </m:e>
          </m:nary>
          <m:r>
            <w:rPr>
              <w:rFonts w:ascii="Cambria Math" w:hAnsi="Cambria Math"/>
            </w:rPr>
            <m:t>⨁</m:t>
          </m:r>
          <m:nary>
            <m:naryPr>
              <m:chr m:val="∑"/>
              <m:ctrlPr>
                <w:rPr>
                  <w:rFonts w:ascii="Cambria Math" w:hAnsi="Cambria Math"/>
                  <w:i/>
                </w:rPr>
              </m:ctrlPr>
            </m:naryPr>
            <m:sub>
              <m:r>
                <w:rPr>
                  <w:rFonts w:ascii="Cambria Math" w:hAnsi="Cambria Math"/>
                </w:rPr>
                <m:t>i=0</m:t>
              </m:r>
            </m:sub>
            <m:sup>
              <m:r>
                <w:rPr>
                  <w:rFonts w:ascii="Cambria Math" w:hAnsi="Cambria Math"/>
                </w:rPr>
                <m:t>7</m:t>
              </m:r>
            </m:sup>
            <m:e>
              <m:sSub>
                <m:sSubPr>
                  <m:ctrlPr>
                    <w:rPr>
                      <w:rFonts w:ascii="Cambria Math" w:hAnsi="Cambria Math"/>
                      <w:i/>
                    </w:rPr>
                  </m:ctrlPr>
                </m:sSubPr>
                <m:e>
                  <m:r>
                    <w:rPr>
                      <w:rFonts w:ascii="Cambria Math" w:hAnsi="Cambria Math"/>
                    </w:rPr>
                    <m:t>b</m:t>
                  </m:r>
                </m:e>
                <m:sub>
                  <m:r>
                    <w:rPr>
                      <w:rFonts w:ascii="Cambria Math" w:hAnsi="Cambria Math"/>
                    </w:rPr>
                    <m:t>i</m:t>
                  </m:r>
                </m:sub>
              </m:sSub>
              <m:sSup>
                <m:sSupPr>
                  <m:ctrlPr>
                    <w:rPr>
                      <w:rFonts w:ascii="Cambria Math" w:hAnsi="Cambria Math"/>
                      <w:i/>
                    </w:rPr>
                  </m:ctrlPr>
                </m:sSupPr>
                <m:e>
                  <m:r>
                    <w:rPr>
                      <w:rFonts w:ascii="Cambria Math" w:hAnsi="Cambria Math"/>
                    </w:rPr>
                    <m:t>x</m:t>
                  </m:r>
                </m:e>
                <m:sup>
                  <m:r>
                    <w:rPr>
                      <w:rFonts w:ascii="Cambria Math" w:hAnsi="Cambria Math"/>
                    </w:rPr>
                    <m:t>i</m:t>
                  </m:r>
                </m:sup>
              </m:sSup>
            </m:e>
          </m:nary>
        </m:oMath>
      </m:oMathPara>
    </w:p>
    <w:p w:rsidR="00085FD6" w:rsidRDefault="00973675" w:rsidP="00973675">
      <w:r>
        <w:t>La moltiplicazione tra due polinomi appartenenti al campo di Galois GF(2^8) fanno uso d</w:t>
      </w:r>
      <w:r w:rsidR="00C52862">
        <w:t>el seguente polinomio irriducibile:</w:t>
      </w:r>
    </w:p>
    <w:p w:rsidR="00C52862" w:rsidRDefault="006400C2" w:rsidP="00085FD6">
      <m:oMathPara>
        <m:oMath>
          <m:sSub>
            <m:sSubPr>
              <m:ctrlPr>
                <w:rPr>
                  <w:rFonts w:ascii="Cambria Math" w:hAnsi="Cambria Math"/>
                  <w:i/>
                </w:rPr>
              </m:ctrlPr>
            </m:sSubPr>
            <m:e>
              <m:r>
                <w:rPr>
                  <w:rFonts w:ascii="Cambria Math" w:hAnsi="Cambria Math"/>
                </w:rPr>
                <m:t>m</m:t>
              </m:r>
            </m:e>
            <m:sub>
              <m:r>
                <w:rPr>
                  <w:rFonts w:ascii="Cambria Math" w:hAnsi="Cambria Math"/>
                </w:rPr>
                <m:t>8</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+x+1</m:t>
          </m:r>
        </m:oMath>
      </m:oMathPara>
    </w:p>
    <w:p w:rsidR="00C52862" w:rsidRDefault="00C52862" w:rsidP="00C52862">
      <w:r>
        <w:t xml:space="preserve">Mentre se appartengono al campo GF(2^4) viene utilizzato: </w:t>
      </w:r>
    </w:p>
    <w:p w:rsidR="00C52862" w:rsidRDefault="006400C2" w:rsidP="00085FD6">
      <m:oMathPara>
        <m:oMath>
          <m:sSub>
            <m:sSubPr>
              <m:ctrlPr>
                <w:rPr>
                  <w:rFonts w:ascii="Cambria Math" w:hAnsi="Cambria Math"/>
                  <w:i/>
                </w:rPr>
              </m:ctrlPr>
            </m:sSubPr>
            <m:e>
              <m:r>
                <w:rPr>
                  <w:rFonts w:ascii="Cambria Math" w:hAnsi="Cambria Math"/>
                </w:rPr>
                <m:t>m</m:t>
              </m:r>
            </m:e>
            <m:sub>
              <m:r>
                <w:rPr>
                  <w:rFonts w:ascii="Cambria Math" w:hAnsi="Cambria Math"/>
                </w:rPr>
                <m:t>4</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+x+1</m:t>
          </m:r>
        </m:oMath>
      </m:oMathPara>
    </w:p>
    <w:p w:rsidR="00C52862" w:rsidRDefault="00C52862" w:rsidP="00C52862">
      <w:r>
        <w:t>La moltiplicazione viene eseguita moltiplicando i due polinomi insieme ottenendo quindi un polinomio p:</w:t>
      </w:r>
    </w:p>
    <w:p w:rsidR="00C52862" w:rsidRPr="00C52862" w:rsidRDefault="00C52862" w:rsidP="00C52862">
      <w:pPr>
        <w:rPr>
          <w:rFonts w:eastAsiaTheme="minorEastAsia"/>
        </w:rPr>
      </w:pPr>
      <m:oMathPara>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∙b</m:t>
          </m:r>
          <m:d>
            <m:dPr>
              <m:ctrlPr>
                <w:rPr>
                  <w:rFonts w:ascii="Cambria Math" w:hAnsi="Cambria Math"/>
                  <w:i/>
                </w:rPr>
              </m:ctrlPr>
            </m:dPr>
            <m:e>
              <m:r>
                <w:rPr>
                  <w:rFonts w:ascii="Cambria Math" w:hAnsi="Cambria Math"/>
                </w:rPr>
                <m:t>x</m:t>
              </m:r>
            </m:e>
          </m:d>
          <m:r>
            <w:rPr>
              <w:rFonts w:ascii="Cambria Math" w:hAnsi="Cambria Math"/>
            </w:rPr>
            <m:t>=p(x)</m:t>
          </m:r>
        </m:oMath>
      </m:oMathPara>
    </w:p>
    <w:p w:rsidR="00C52862" w:rsidRDefault="00C52862" w:rsidP="00C52862">
      <w:pPr>
        <w:rPr>
          <w:rFonts w:eastAsiaTheme="minorEastAsia"/>
        </w:rPr>
      </w:pPr>
      <w:r>
        <w:rPr>
          <w:rFonts w:eastAsiaTheme="minorEastAsia"/>
        </w:rPr>
        <w:t>Per ottenere però il risultato della moltiplicazione bisogna eseguire il modulo tra il polinomio p e il polinomio irriducibile descritto precedentemente.</w:t>
      </w:r>
    </w:p>
    <w:p w:rsidR="00C52862" w:rsidRPr="00C52862" w:rsidRDefault="00C52862" w:rsidP="00C52862">
      <w:pPr>
        <w:rPr>
          <w:rFonts w:eastAsiaTheme="minorEastAsia"/>
        </w:rPr>
      </w:pPr>
      <m:oMathPara>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 xml:space="preserve"> mod m(x)</m:t>
          </m:r>
        </m:oMath>
      </m:oMathPara>
    </w:p>
    <w:p w:rsidR="00C52862" w:rsidRDefault="00C52862" w:rsidP="00C52862">
      <w:pPr>
        <w:rPr>
          <w:rFonts w:eastAsiaTheme="minorEastAsia"/>
        </w:rPr>
      </w:pPr>
      <w:r>
        <w:rPr>
          <w:rFonts w:eastAsiaTheme="minorEastAsia"/>
        </w:rPr>
        <w:t xml:space="preserve">Per rendere più semplice l’implementazione hardware della moltiplicazione </w:t>
      </w:r>
      <w:r w:rsidR="00085FD6">
        <w:rPr>
          <w:rFonts w:eastAsiaTheme="minorEastAsia"/>
        </w:rPr>
        <w:t>in GF(2^8) è possibile suddividere tale operazione in otto prodotti parziali che vengono calcolati iterativamente prendendo come base la “moltiplicazione per x” rispetto ad un certo polinomio. Tale moltiplicazione per x è una operazione che moltiplica appunto per x un polinomio a(x):</w:t>
      </w:r>
    </w:p>
    <w:p w:rsidR="00085FD6" w:rsidRPr="00085FD6" w:rsidRDefault="00085FD6" w:rsidP="00C52862">
      <w:pPr>
        <w:rPr>
          <w:rFonts w:eastAsiaTheme="minorEastAsia"/>
        </w:rPr>
      </w:pPr>
      <m:oMathPara>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=xtimes</m:t>
          </m:r>
          <m:d>
            <m:dPr>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∙x mod m(x)</m:t>
          </m:r>
        </m:oMath>
      </m:oMathPara>
    </w:p>
    <w:p w:rsidR="00085FD6" w:rsidRDefault="00085FD6" w:rsidP="00C52862">
      <w:pPr>
        <w:rPr>
          <w:rFonts w:eastAsiaTheme="minorEastAsia"/>
        </w:rPr>
      </w:pPr>
      <w:r>
        <w:rPr>
          <w:rFonts w:eastAsiaTheme="minorEastAsia"/>
        </w:rPr>
        <w:t>Riapplicando più volte tale funzione è possibile moltiplicare un polinomio a per x elevato all’ n-esima potenza, dove n è il numero di volte che si è applicata tale funzione.</w:t>
      </w:r>
    </w:p>
    <w:p w:rsidR="00085FD6" w:rsidRDefault="00125337" w:rsidP="00C52862">
      <w:pPr>
        <w:rPr>
          <w:rFonts w:eastAsiaTheme="minorEastAsia"/>
        </w:rPr>
      </w:pPr>
      <w:r>
        <w:rPr>
          <w:rFonts w:eastAsiaTheme="minorEastAsia"/>
        </w:rPr>
        <w:t>Il risultato di xtimes è possibile sempre scomporlo nelle sue componenti:</w:t>
      </w:r>
    </w:p>
    <w:p w:rsidR="00125337" w:rsidRPr="00125337" w:rsidRDefault="006400C2" w:rsidP="00C528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7</m:t>
              </m:r>
            </m:sub>
          </m:sSub>
          <m:r>
            <w:rPr>
              <w:rFonts w:ascii="Cambria Math" w:eastAsiaTheme="minorEastAsia" w:hAnsi="Cambria Math"/>
            </w:rPr>
            <m:t>, q1=</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7</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7</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7</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6</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7</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6</m:t>
              </m:r>
            </m:sub>
          </m:sSub>
        </m:oMath>
      </m:oMathPara>
    </w:p>
    <w:p w:rsidR="0050560B" w:rsidRDefault="00125337" w:rsidP="00C52862">
      <w:pPr>
        <w:rPr>
          <w:rFonts w:eastAsiaTheme="minorEastAsia"/>
        </w:rPr>
      </w:pPr>
      <w:r>
        <w:rPr>
          <w:rFonts w:eastAsiaTheme="minorEastAsia"/>
        </w:rPr>
        <w:lastRenderedPageBreak/>
        <w:t xml:space="preserve">L’inversione al contrario della moltiplicazione è una operazione molto onerosa, dal punto di vista hardware, se eseguita in campo GF(2^8). Quindi si preferisce mappare il byte da invertire in due elementi da 4 bit, ciascuno appartenente a GF(2^4) ed eseguire le operazioni di inversione utilizzando i due elementi appena creati. Dopo aver ottenuto il risultato di tali operazioni possiamo ottenere il dato invertito in GF(2^8) applicando la mappatura inversa rispetto a prima. Per una descrizione </w:t>
      </w:r>
      <w:r w:rsidR="0050560B">
        <w:rPr>
          <w:rFonts w:eastAsiaTheme="minorEastAsia"/>
        </w:rPr>
        <w:t>più accurata rimando all’articolo</w:t>
      </w:r>
      <w:sdt>
        <w:sdtPr>
          <w:rPr>
            <w:rFonts w:eastAsiaTheme="minorEastAsia"/>
          </w:rPr>
          <w:id w:val="473031306"/>
          <w:citation/>
        </w:sdtPr>
        <w:sdtEndPr/>
        <w:sdtContent>
          <w:r w:rsidR="0050560B">
            <w:rPr>
              <w:rFonts w:eastAsiaTheme="minorEastAsia"/>
            </w:rPr>
            <w:fldChar w:fldCharType="begin"/>
          </w:r>
          <w:r w:rsidR="00033754">
            <w:rPr>
              <w:rFonts w:eastAsiaTheme="minorEastAsia"/>
            </w:rPr>
            <w:instrText xml:space="preserve">CITATION Wolker \l 1040 </w:instrText>
          </w:r>
          <w:r w:rsidR="0050560B">
            <w:rPr>
              <w:rFonts w:eastAsiaTheme="minorEastAsia"/>
            </w:rPr>
            <w:fldChar w:fldCharType="separate"/>
          </w:r>
          <w:r w:rsidR="000238EF">
            <w:rPr>
              <w:rFonts w:eastAsiaTheme="minorEastAsia"/>
              <w:noProof/>
            </w:rPr>
            <w:t xml:space="preserve"> </w:t>
          </w:r>
          <w:r w:rsidR="000238EF" w:rsidRPr="000238EF">
            <w:rPr>
              <w:rFonts w:eastAsiaTheme="minorEastAsia"/>
              <w:noProof/>
            </w:rPr>
            <w:t>[3]</w:t>
          </w:r>
          <w:r w:rsidR="0050560B">
            <w:rPr>
              <w:rFonts w:eastAsiaTheme="minorEastAsia"/>
            </w:rPr>
            <w:fldChar w:fldCharType="end"/>
          </w:r>
        </w:sdtContent>
      </w:sdt>
      <w:r w:rsidR="0050560B">
        <w:rPr>
          <w:rFonts w:eastAsiaTheme="minorEastAsia"/>
        </w:rPr>
        <w:t>.</w:t>
      </w:r>
    </w:p>
    <w:p w:rsidR="0050560B" w:rsidRDefault="0050560B" w:rsidP="00C52862">
      <w:pPr>
        <w:rPr>
          <w:rFonts w:eastAsiaTheme="minorEastAsia"/>
        </w:rPr>
      </w:pPr>
      <w:r>
        <w:rPr>
          <w:rFonts w:eastAsiaTheme="minorEastAsia"/>
        </w:rPr>
        <w:br w:type="page"/>
      </w:r>
    </w:p>
    <w:p w:rsidR="0050560B" w:rsidRDefault="0050560B" w:rsidP="0050560B">
      <w:pPr>
        <w:pStyle w:val="Titolo1"/>
        <w:rPr>
          <w:rFonts w:eastAsiaTheme="minorEastAsia"/>
        </w:rPr>
      </w:pPr>
      <w:bookmarkStart w:id="33" w:name="_Toc526459763"/>
      <w:bookmarkStart w:id="34" w:name="_Toc526459922"/>
      <w:bookmarkStart w:id="35" w:name="_Toc526460029"/>
      <w:bookmarkStart w:id="36" w:name="_Toc526460068"/>
      <w:bookmarkStart w:id="37" w:name="_Toc529486476"/>
      <w:r>
        <w:rPr>
          <w:rFonts w:eastAsiaTheme="minorEastAsia"/>
        </w:rPr>
        <w:lastRenderedPageBreak/>
        <w:t>SBOX</w:t>
      </w:r>
      <w:bookmarkEnd w:id="33"/>
      <w:bookmarkEnd w:id="34"/>
      <w:bookmarkEnd w:id="35"/>
      <w:bookmarkEnd w:id="36"/>
      <w:bookmarkEnd w:id="37"/>
    </w:p>
    <w:p w:rsidR="00FB2E34" w:rsidRPr="00FB2E34" w:rsidRDefault="00FB2E34" w:rsidP="00FB2E34">
      <w:pPr>
        <w:pStyle w:val="Titolo2"/>
      </w:pPr>
      <w:bookmarkStart w:id="38" w:name="_Toc526459764"/>
      <w:bookmarkStart w:id="39" w:name="_Toc526459923"/>
      <w:bookmarkStart w:id="40" w:name="_Toc526460030"/>
      <w:bookmarkStart w:id="41" w:name="_Toc526460069"/>
      <w:bookmarkStart w:id="42" w:name="_Toc529486477"/>
      <w:r w:rsidRPr="00FB2E34">
        <w:t>Definizione</w:t>
      </w:r>
      <w:bookmarkEnd w:id="38"/>
      <w:bookmarkEnd w:id="39"/>
      <w:bookmarkEnd w:id="40"/>
      <w:bookmarkEnd w:id="41"/>
      <w:bookmarkEnd w:id="42"/>
    </w:p>
    <w:p w:rsidR="0050560B" w:rsidRDefault="003E4601" w:rsidP="0050560B">
      <w:pPr>
        <w:rPr>
          <w:rFonts w:eastAsiaTheme="minorEastAsia"/>
        </w:rPr>
      </w:pPr>
      <w:r>
        <w:t>Una S</w:t>
      </w:r>
      <w:r w:rsidR="0050560B">
        <w:t xml:space="preserve">box (substitution table) è una tabella che viene utilizzata in AES per </w:t>
      </w:r>
      <w:r w:rsidR="00A820D1">
        <w:t>sostituire un byte con un altro. In genere può essere realizzata attraverso una tabella statica (una ROM in hardware) oppure con un circuito combinatorio che genera dinamicamente il dato convertito. In AES vengono utilizzate due tabelle di questo tipo, una</w:t>
      </w:r>
      <w:r>
        <w:t xml:space="preserve"> per la cifratura e la sua inversa per la de-cifratura. In particolare, dato un byte (8 bit) da convertire attraverso una Sbox, i primi 4 bit più significativi verranno identificati con la lettera x e i rimanenti quattro con la lettera y. La tabella quindi contiene </w:t>
      </w:r>
      <m:oMath>
        <m:sSup>
          <m:sSupPr>
            <m:ctrlPr>
              <w:rPr>
                <w:rFonts w:ascii="Cambria Math" w:hAnsi="Cambria Math"/>
                <w:i/>
              </w:rPr>
            </m:ctrlPr>
          </m:sSupPr>
          <m:e>
            <m:r>
              <w:rPr>
                <w:rFonts w:ascii="Cambria Math" w:hAnsi="Cambria Math"/>
              </w:rPr>
              <m:t>2</m:t>
            </m:r>
          </m:e>
          <m:sup>
            <m:r>
              <w:rPr>
                <w:rFonts w:ascii="Cambria Math" w:hAnsi="Cambria Math"/>
              </w:rPr>
              <m:t>4</m:t>
            </m:r>
          </m:sup>
        </m:sSup>
      </m:oMath>
      <w:r>
        <w:rPr>
          <w:rFonts w:eastAsiaTheme="minorEastAsia"/>
        </w:rPr>
        <w:t xml:space="preserve"> possibili valori di x e di y. </w:t>
      </w:r>
    </w:p>
    <w:p w:rsidR="003E4601" w:rsidRPr="00033754" w:rsidRDefault="00E9401C" w:rsidP="0050560B">
      <w:pPr>
        <w:rPr>
          <w:rFonts w:eastAsiaTheme="minorEastAsia"/>
          <w:lang w:val="en-US"/>
        </w:rPr>
      </w:pPr>
      <w:r w:rsidRPr="00033754">
        <w:rPr>
          <w:rFonts w:eastAsiaTheme="minorEastAsia"/>
          <w:lang w:val="en-US"/>
        </w:rPr>
        <w:t>Dall’articolo ufficiale AES</w:t>
      </w:r>
      <w:sdt>
        <w:sdtPr>
          <w:rPr>
            <w:rFonts w:eastAsiaTheme="minorEastAsia"/>
          </w:rPr>
          <w:id w:val="322403433"/>
          <w:citation/>
        </w:sdtPr>
        <w:sdtEndPr/>
        <w:sdtContent>
          <w:r>
            <w:rPr>
              <w:rFonts w:eastAsiaTheme="minorEastAsia"/>
            </w:rPr>
            <w:fldChar w:fldCharType="begin"/>
          </w:r>
          <w:r w:rsidR="00033754">
            <w:rPr>
              <w:rFonts w:eastAsiaTheme="minorEastAsia"/>
              <w:lang w:val="en-US"/>
            </w:rPr>
            <w:instrText xml:space="preserve">CITATION ADV \l 1040 </w:instrText>
          </w:r>
          <w:r>
            <w:rPr>
              <w:rFonts w:eastAsiaTheme="minorEastAsia"/>
            </w:rPr>
            <w:fldChar w:fldCharType="separate"/>
          </w:r>
          <w:r w:rsidR="000238EF">
            <w:rPr>
              <w:rFonts w:eastAsiaTheme="minorEastAsia"/>
              <w:noProof/>
              <w:lang w:val="en-US"/>
            </w:rPr>
            <w:t xml:space="preserve"> </w:t>
          </w:r>
          <w:r w:rsidR="000238EF" w:rsidRPr="000238EF">
            <w:rPr>
              <w:rFonts w:eastAsiaTheme="minorEastAsia"/>
              <w:noProof/>
              <w:lang w:val="en-US"/>
            </w:rPr>
            <w:t>[1]</w:t>
          </w:r>
          <w:r>
            <w:rPr>
              <w:rFonts w:eastAsiaTheme="minorEastAsia"/>
            </w:rPr>
            <w:fldChar w:fldCharType="end"/>
          </w:r>
        </w:sdtContent>
      </w:sdt>
      <w:r w:rsidR="00F951B1" w:rsidRPr="00033754">
        <w:rPr>
          <w:rFonts w:eastAsiaTheme="minorEastAsia"/>
          <w:lang w:val="en-US"/>
        </w:rPr>
        <w:t>:</w:t>
      </w:r>
    </w:p>
    <w:p w:rsidR="00872368" w:rsidRDefault="00F951B1" w:rsidP="00872368">
      <w:pPr>
        <w:keepNext/>
        <w:jc w:val="center"/>
      </w:pPr>
      <w:r>
        <w:rPr>
          <w:noProof/>
        </w:rPr>
        <w:drawing>
          <wp:inline distT="0" distB="0" distL="0" distR="0" wp14:anchorId="62F1CACE" wp14:editId="5100606F">
            <wp:extent cx="5334000" cy="2438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51" b="2583"/>
                    <a:stretch/>
                  </pic:blipFill>
                  <pic:spPr bwMode="auto">
                    <a:xfrm>
                      <a:off x="0" y="0"/>
                      <a:ext cx="5334000" cy="2438400"/>
                    </a:xfrm>
                    <a:prstGeom prst="rect">
                      <a:avLst/>
                    </a:prstGeom>
                    <a:ln>
                      <a:noFill/>
                    </a:ln>
                    <a:extLst>
                      <a:ext uri="{53640926-AAD7-44D8-BBD7-CCE9431645EC}">
                        <a14:shadowObscured xmlns:a14="http://schemas.microsoft.com/office/drawing/2010/main"/>
                      </a:ext>
                    </a:extLst>
                  </pic:spPr>
                </pic:pic>
              </a:graphicData>
            </a:graphic>
          </wp:inline>
        </w:drawing>
      </w:r>
    </w:p>
    <w:p w:rsidR="00F951B1" w:rsidRDefault="00872368" w:rsidP="00872368">
      <w:pPr>
        <w:pStyle w:val="Didascalia"/>
        <w:jc w:val="center"/>
      </w:pPr>
      <w:bookmarkStart w:id="43" w:name="_Toc529537410"/>
      <w:r>
        <w:t xml:space="preserve">Figure </w:t>
      </w:r>
      <w:fldSimple w:instr=" SEQ Figure \* ARABIC ">
        <w:r w:rsidR="005F3B95">
          <w:rPr>
            <w:noProof/>
          </w:rPr>
          <w:t>3</w:t>
        </w:r>
        <w:bookmarkEnd w:id="43"/>
      </w:fldSimple>
    </w:p>
    <w:p w:rsidR="00872368" w:rsidRDefault="00F951B1" w:rsidP="00872368">
      <w:pPr>
        <w:keepNext/>
        <w:jc w:val="center"/>
      </w:pPr>
      <w:r>
        <w:rPr>
          <w:noProof/>
        </w:rPr>
        <w:drawing>
          <wp:inline distT="0" distB="0" distL="0" distR="0" wp14:anchorId="0C8AF99F" wp14:editId="1F430BB8">
            <wp:extent cx="5505450" cy="24574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04" b="1504"/>
                    <a:stretch/>
                  </pic:blipFill>
                  <pic:spPr bwMode="auto">
                    <a:xfrm>
                      <a:off x="0" y="0"/>
                      <a:ext cx="5505450" cy="2457450"/>
                    </a:xfrm>
                    <a:prstGeom prst="rect">
                      <a:avLst/>
                    </a:prstGeom>
                    <a:ln>
                      <a:noFill/>
                    </a:ln>
                    <a:extLst>
                      <a:ext uri="{53640926-AAD7-44D8-BBD7-CCE9431645EC}">
                        <a14:shadowObscured xmlns:a14="http://schemas.microsoft.com/office/drawing/2010/main"/>
                      </a:ext>
                    </a:extLst>
                  </pic:spPr>
                </pic:pic>
              </a:graphicData>
            </a:graphic>
          </wp:inline>
        </w:drawing>
      </w:r>
    </w:p>
    <w:p w:rsidR="00F951B1" w:rsidRDefault="00872368" w:rsidP="00872368">
      <w:pPr>
        <w:pStyle w:val="Didascalia"/>
        <w:jc w:val="center"/>
      </w:pPr>
      <w:bookmarkStart w:id="44" w:name="_Toc529537411"/>
      <w:r>
        <w:t xml:space="preserve">Figure </w:t>
      </w:r>
      <w:fldSimple w:instr=" SEQ Figure \* ARABIC ">
        <w:r w:rsidR="005F3B95">
          <w:rPr>
            <w:noProof/>
          </w:rPr>
          <w:t>4</w:t>
        </w:r>
        <w:bookmarkEnd w:id="44"/>
      </w:fldSimple>
    </w:p>
    <w:p w:rsidR="00FB2E34" w:rsidRDefault="00FB2E34" w:rsidP="00FB2E34">
      <w:pPr>
        <w:pStyle w:val="Titolo2"/>
      </w:pPr>
      <w:bookmarkStart w:id="45" w:name="_Toc526459765"/>
      <w:bookmarkStart w:id="46" w:name="_Toc526459924"/>
      <w:bookmarkStart w:id="47" w:name="_Toc526460031"/>
      <w:bookmarkStart w:id="48" w:name="_Toc526460070"/>
      <w:bookmarkStart w:id="49" w:name="_Toc529486478"/>
      <w:r>
        <w:lastRenderedPageBreak/>
        <w:t>Implementazione</w:t>
      </w:r>
      <w:bookmarkEnd w:id="45"/>
      <w:bookmarkEnd w:id="46"/>
      <w:bookmarkEnd w:id="47"/>
      <w:bookmarkEnd w:id="48"/>
      <w:bookmarkEnd w:id="49"/>
    </w:p>
    <w:p w:rsidR="00F951B1" w:rsidRDefault="00F951B1" w:rsidP="00F951B1">
      <w:r>
        <w:t>Per tale conversione, si è scelto di sfruttare una logica combinatoria (per l’implementazione hardware) e non un</w:t>
      </w:r>
      <w:r w:rsidR="002473DC">
        <w:t>a</w:t>
      </w:r>
      <w:r>
        <w:t xml:space="preserve"> ROM. Per la progettazione di una Sbox dinamica ci si è riferiti nell’articolo </w:t>
      </w:r>
      <w:sdt>
        <w:sdtPr>
          <w:id w:val="-733385504"/>
          <w:citation/>
        </w:sdtPr>
        <w:sdtEndPr/>
        <w:sdtContent>
          <w:r>
            <w:fldChar w:fldCharType="begin"/>
          </w:r>
          <w:r w:rsidR="00033754">
            <w:instrText xml:space="preserve">CITATION Wolker \l 1040 </w:instrText>
          </w:r>
          <w:r>
            <w:fldChar w:fldCharType="separate"/>
          </w:r>
          <w:r w:rsidR="000238EF" w:rsidRPr="000238EF">
            <w:rPr>
              <w:noProof/>
            </w:rPr>
            <w:t>[3]</w:t>
          </w:r>
          <w:r>
            <w:fldChar w:fldCharType="end"/>
          </w:r>
        </w:sdtContent>
      </w:sdt>
      <w:r w:rsidR="00317AE0">
        <w:t>, che oltre ad una ottima trattazione matematica, presenta la seguente proposta di implementazione hardware per una Sbox dinamica:</w:t>
      </w:r>
    </w:p>
    <w:p w:rsidR="00872368" w:rsidRDefault="00317AE0" w:rsidP="00872368">
      <w:pPr>
        <w:keepNext/>
        <w:jc w:val="center"/>
      </w:pPr>
      <w:r>
        <w:rPr>
          <w:noProof/>
        </w:rPr>
        <w:drawing>
          <wp:inline distT="0" distB="0" distL="0" distR="0" wp14:anchorId="23D0DB1F" wp14:editId="6EA90936">
            <wp:extent cx="4609867" cy="3848100"/>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1066" cy="3857448"/>
                    </a:xfrm>
                    <a:prstGeom prst="rect">
                      <a:avLst/>
                    </a:prstGeom>
                  </pic:spPr>
                </pic:pic>
              </a:graphicData>
            </a:graphic>
          </wp:inline>
        </w:drawing>
      </w:r>
    </w:p>
    <w:p w:rsidR="00317AE0" w:rsidRDefault="00872368" w:rsidP="00872368">
      <w:pPr>
        <w:pStyle w:val="Didascalia"/>
        <w:jc w:val="center"/>
      </w:pPr>
      <w:bookmarkStart w:id="50" w:name="_Toc529537412"/>
      <w:r>
        <w:t xml:space="preserve">Figure </w:t>
      </w:r>
      <w:fldSimple w:instr=" SEQ Figure \* ARABIC ">
        <w:r w:rsidR="005F3B95">
          <w:rPr>
            <w:noProof/>
          </w:rPr>
          <w:t>5</w:t>
        </w:r>
        <w:bookmarkEnd w:id="50"/>
      </w:fldSimple>
    </w:p>
    <w:p w:rsidR="00317AE0" w:rsidRDefault="002473DC" w:rsidP="00317AE0">
      <w:r>
        <w:t>S</w:t>
      </w:r>
      <w:r w:rsidR="00317AE0">
        <w:t xml:space="preserve">i possono notare molto bene i due componenti che eseguono la trasformazione affine pilotati da due multiplexer e il blocco per l’inversione del dato. In quest’ultimo, come precedentemente accennato, avviene la mappatura di un byte appartenente ad un campo di Galois GF(2^8) in due campi a 4 bit ciascuno appartenenti a GF(2^4). Grazie a questi due dati è possibile realizzare l’inversione e successivamente </w:t>
      </w:r>
      <w:r w:rsidR="00DD47EC">
        <w:t>ritrasformare il dato in GF(2^8).</w:t>
      </w:r>
    </w:p>
    <w:p w:rsidR="00DD47EC" w:rsidRDefault="00DD47EC" w:rsidP="00317AE0">
      <w:r>
        <w:t xml:space="preserve">L’implementazione in VHDL della Sbox richiede svariati </w:t>
      </w:r>
      <w:r w:rsidR="00FB2E34">
        <w:t>sotto blocchi</w:t>
      </w:r>
      <w:r>
        <w:t xml:space="preserve"> logici descritti bene nel articolo</w:t>
      </w:r>
      <w:sdt>
        <w:sdtPr>
          <w:id w:val="-1265536648"/>
          <w:citation/>
        </w:sdtPr>
        <w:sdtEndPr/>
        <w:sdtContent>
          <w:r>
            <w:fldChar w:fldCharType="begin"/>
          </w:r>
          <w:r w:rsidR="00033754">
            <w:instrText xml:space="preserve">CITATION Wolker \l 1040 </w:instrText>
          </w:r>
          <w:r>
            <w:fldChar w:fldCharType="separate"/>
          </w:r>
          <w:r w:rsidR="000238EF">
            <w:rPr>
              <w:noProof/>
            </w:rPr>
            <w:t xml:space="preserve"> </w:t>
          </w:r>
          <w:r w:rsidR="000238EF" w:rsidRPr="000238EF">
            <w:rPr>
              <w:noProof/>
            </w:rPr>
            <w:t>[3]</w:t>
          </w:r>
          <w:r>
            <w:fldChar w:fldCharType="end"/>
          </w:r>
        </w:sdtContent>
      </w:sdt>
      <w:r>
        <w:t>, tra cui:</w:t>
      </w:r>
    </w:p>
    <w:p w:rsidR="00DD47EC" w:rsidRDefault="00DD47EC" w:rsidP="00DD47EC">
      <w:pPr>
        <w:pStyle w:val="Paragrafoelenco"/>
        <w:numPr>
          <w:ilvl w:val="0"/>
          <w:numId w:val="2"/>
        </w:numPr>
      </w:pPr>
      <w:r>
        <w:t>Trasformazione affine (aff_trans.vhd)</w:t>
      </w:r>
    </w:p>
    <w:p w:rsidR="00DD47EC" w:rsidRDefault="00DD47EC" w:rsidP="00DD47EC">
      <w:pPr>
        <w:pStyle w:val="Paragrafoelenco"/>
        <w:numPr>
          <w:ilvl w:val="0"/>
          <w:numId w:val="2"/>
        </w:numPr>
      </w:pPr>
      <w:r>
        <w:t>Trasformazione affine inversa (inv_aff_trans.vhd)</w:t>
      </w:r>
    </w:p>
    <w:p w:rsidR="00DD47EC" w:rsidRDefault="00FB2E34" w:rsidP="00DD47EC">
      <w:pPr>
        <w:pStyle w:val="Paragrafoelenco"/>
        <w:numPr>
          <w:ilvl w:val="0"/>
          <w:numId w:val="2"/>
        </w:numPr>
      </w:pPr>
      <w:r>
        <w:t>Mappatura da GF(2^8) a GF(2^4) (map.vhd)</w:t>
      </w:r>
    </w:p>
    <w:p w:rsidR="00FB2E34" w:rsidRDefault="00FB2E34" w:rsidP="00FB2E34">
      <w:pPr>
        <w:pStyle w:val="Paragrafoelenco"/>
        <w:numPr>
          <w:ilvl w:val="0"/>
          <w:numId w:val="2"/>
        </w:numPr>
      </w:pPr>
      <w:r>
        <w:t>Mappatura da GF(2^4) a GF(2^8) (inv_map.vhd)</w:t>
      </w:r>
    </w:p>
    <w:p w:rsidR="00FB2E34" w:rsidRDefault="00FB2E34" w:rsidP="00DD47EC">
      <w:pPr>
        <w:pStyle w:val="Paragrafoelenco"/>
        <w:numPr>
          <w:ilvl w:val="0"/>
          <w:numId w:val="2"/>
        </w:numPr>
      </w:pPr>
      <w:r>
        <w:t>Inversione in GF(2^8) (inv8.vhd)</w:t>
      </w:r>
    </w:p>
    <w:p w:rsidR="00FB2E34" w:rsidRDefault="00FB2E34" w:rsidP="00FB2E34">
      <w:pPr>
        <w:pStyle w:val="Paragrafoelenco"/>
        <w:numPr>
          <w:ilvl w:val="1"/>
          <w:numId w:val="2"/>
        </w:numPr>
      </w:pPr>
      <w:r>
        <w:t>Dato al quadrato GF(2^4) (square4.vhd)</w:t>
      </w:r>
    </w:p>
    <w:p w:rsidR="00FB2E34" w:rsidRDefault="00FB2E34" w:rsidP="00FB2E34">
      <w:pPr>
        <w:pStyle w:val="Paragrafoelenco"/>
        <w:numPr>
          <w:ilvl w:val="1"/>
          <w:numId w:val="2"/>
        </w:numPr>
      </w:pPr>
      <w:r>
        <w:t>Moltiplicazione in GF(2^4) (mul4.vhd)</w:t>
      </w:r>
    </w:p>
    <w:p w:rsidR="00FB2E34" w:rsidRDefault="00FB2E34" w:rsidP="00FB2E34">
      <w:pPr>
        <w:pStyle w:val="Paragrafoelenco"/>
        <w:numPr>
          <w:ilvl w:val="1"/>
          <w:numId w:val="2"/>
        </w:numPr>
      </w:pPr>
      <w:r>
        <w:t>Moltiplicazione per e in GF(2^4) (mule.vhd)</w:t>
      </w:r>
    </w:p>
    <w:p w:rsidR="00FB2E34" w:rsidRDefault="00FB2E34" w:rsidP="00FB2E34">
      <w:pPr>
        <w:pStyle w:val="Paragrafoelenco"/>
        <w:numPr>
          <w:ilvl w:val="1"/>
          <w:numId w:val="2"/>
        </w:numPr>
      </w:pPr>
      <w:r>
        <w:lastRenderedPageBreak/>
        <w:t>Inversione in GF(2^4) (inv4.vhd)</w:t>
      </w:r>
    </w:p>
    <w:p w:rsidR="00FB2E34" w:rsidRDefault="00FB2E34" w:rsidP="00FB2E34">
      <w:r>
        <w:t xml:space="preserve">Durante la simulazione della Sbox si è notato che </w:t>
      </w:r>
      <w:r w:rsidR="007E03C3">
        <w:t xml:space="preserve">il tempo di elaborazione del dato superava i </w:t>
      </w:r>
      <w:r w:rsidR="0091092D">
        <w:t>10</w:t>
      </w:r>
      <w:r w:rsidR="007E03C3">
        <w:t xml:space="preserve"> ns, quindi in accordo con il design definito dall’articolo </w:t>
      </w:r>
      <w:sdt>
        <w:sdtPr>
          <w:id w:val="-625921518"/>
          <w:citation/>
        </w:sdtPr>
        <w:sdtEndPr/>
        <w:sdtContent>
          <w:r w:rsidR="007E03C3">
            <w:fldChar w:fldCharType="begin"/>
          </w:r>
          <w:r w:rsidR="00033754">
            <w:instrText xml:space="preserve">CITATION AHi \l 1040 </w:instrText>
          </w:r>
          <w:r w:rsidR="007E03C3">
            <w:fldChar w:fldCharType="separate"/>
          </w:r>
          <w:r w:rsidR="000238EF" w:rsidRPr="000238EF">
            <w:rPr>
              <w:noProof/>
            </w:rPr>
            <w:t>[2]</w:t>
          </w:r>
          <w:r w:rsidR="007E03C3">
            <w:fldChar w:fldCharType="end"/>
          </w:r>
        </w:sdtContent>
      </w:sdt>
      <w:r w:rsidR="007E03C3">
        <w:t xml:space="preserve"> è stato necessario inserire uno stadio di pipeline per spezzare il percorso critico e quindi ridurre il tempo di elaborazione massimo. Si è deciso quindi inserire i registri di pipeline all’interno del blocco di inversione del dato a GF(2^8), comprendendo esternamente anche il segnale enc, </w:t>
      </w:r>
      <w:r w:rsidR="0091092D">
        <w:t>nel punto mostrato in figura:</w:t>
      </w:r>
    </w:p>
    <w:p w:rsidR="00872368" w:rsidRDefault="0091092D" w:rsidP="00872368">
      <w:pPr>
        <w:keepNext/>
        <w:jc w:val="center"/>
      </w:pPr>
      <w:r>
        <w:rPr>
          <w:noProof/>
        </w:rPr>
        <w:drawing>
          <wp:inline distT="0" distB="0" distL="0" distR="0" wp14:anchorId="17C35FF8" wp14:editId="5B5A672D">
            <wp:extent cx="2639683" cy="3248348"/>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3801" cy="3278027"/>
                    </a:xfrm>
                    <a:prstGeom prst="rect">
                      <a:avLst/>
                    </a:prstGeom>
                  </pic:spPr>
                </pic:pic>
              </a:graphicData>
            </a:graphic>
          </wp:inline>
        </w:drawing>
      </w:r>
    </w:p>
    <w:p w:rsidR="0091092D" w:rsidRDefault="00872368" w:rsidP="00872368">
      <w:pPr>
        <w:pStyle w:val="Didascalia"/>
        <w:jc w:val="center"/>
      </w:pPr>
      <w:bookmarkStart w:id="51" w:name="_Toc529537413"/>
      <w:r>
        <w:t xml:space="preserve">Figure </w:t>
      </w:r>
      <w:fldSimple w:instr=" SEQ Figure \* ARABIC ">
        <w:r w:rsidR="005F3B95">
          <w:rPr>
            <w:noProof/>
          </w:rPr>
          <w:t>6</w:t>
        </w:r>
        <w:bookmarkEnd w:id="51"/>
      </w:fldSimple>
    </w:p>
    <w:p w:rsidR="00FB2E34" w:rsidRDefault="00FB2E34" w:rsidP="00FB2E34">
      <w:r>
        <w:t>L’interfaccia dell’Sbox è:</w:t>
      </w:r>
    </w:p>
    <w:p w:rsidR="00FB2E34" w:rsidRDefault="00FB2E34" w:rsidP="00FB2E34">
      <w:pPr>
        <w:jc w:val="center"/>
      </w:pPr>
      <w:r>
        <w:rPr>
          <w:noProof/>
        </w:rPr>
        <w:drawing>
          <wp:inline distT="0" distB="0" distL="0" distR="0" wp14:anchorId="1A60CEC4" wp14:editId="6256FA6B">
            <wp:extent cx="3987209" cy="2531915"/>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69" t="876"/>
                    <a:stretch/>
                  </pic:blipFill>
                  <pic:spPr bwMode="auto">
                    <a:xfrm>
                      <a:off x="0" y="0"/>
                      <a:ext cx="4003285" cy="2542124"/>
                    </a:xfrm>
                    <a:prstGeom prst="rect">
                      <a:avLst/>
                    </a:prstGeom>
                    <a:ln>
                      <a:noFill/>
                    </a:ln>
                    <a:extLst>
                      <a:ext uri="{53640926-AAD7-44D8-BBD7-CCE9431645EC}">
                        <a14:shadowObscured xmlns:a14="http://schemas.microsoft.com/office/drawing/2010/main"/>
                      </a:ext>
                    </a:extLst>
                  </pic:spPr>
                </pic:pic>
              </a:graphicData>
            </a:graphic>
          </wp:inline>
        </w:drawing>
      </w:r>
    </w:p>
    <w:p w:rsidR="00E145AA" w:rsidRDefault="00E145AA" w:rsidP="00E145AA">
      <w:r>
        <w:t>Dove:</w:t>
      </w:r>
    </w:p>
    <w:p w:rsidR="00E145AA" w:rsidRDefault="00E145AA" w:rsidP="00E145AA">
      <w:pPr>
        <w:pStyle w:val="Paragrafoelenco"/>
        <w:numPr>
          <w:ilvl w:val="0"/>
          <w:numId w:val="14"/>
        </w:numPr>
      </w:pPr>
      <w:r>
        <w:t>CLK segnale di clock;</w:t>
      </w:r>
    </w:p>
    <w:p w:rsidR="00E145AA" w:rsidRDefault="00E145AA" w:rsidP="00E145AA">
      <w:pPr>
        <w:pStyle w:val="Paragrafoelenco"/>
        <w:numPr>
          <w:ilvl w:val="0"/>
          <w:numId w:val="14"/>
        </w:numPr>
      </w:pPr>
      <w:r>
        <w:t>rst_n segnale di reset;</w:t>
      </w:r>
    </w:p>
    <w:p w:rsidR="00E145AA" w:rsidRDefault="00E145AA" w:rsidP="00E145AA">
      <w:pPr>
        <w:pStyle w:val="Paragrafoelenco"/>
        <w:numPr>
          <w:ilvl w:val="0"/>
          <w:numId w:val="14"/>
        </w:numPr>
      </w:pPr>
      <w:r>
        <w:lastRenderedPageBreak/>
        <w:t>data_in dati in ingresso (8 bit);</w:t>
      </w:r>
    </w:p>
    <w:p w:rsidR="00E145AA" w:rsidRDefault="00E145AA" w:rsidP="00E145AA">
      <w:pPr>
        <w:pStyle w:val="Paragrafoelenco"/>
        <w:numPr>
          <w:ilvl w:val="0"/>
          <w:numId w:val="14"/>
        </w:numPr>
      </w:pPr>
      <w:r>
        <w:t>data_out dati in uscita (8 bit);</w:t>
      </w:r>
    </w:p>
    <w:p w:rsidR="00E145AA" w:rsidRDefault="00E145AA" w:rsidP="00E145AA">
      <w:pPr>
        <w:pStyle w:val="Paragrafoelenco"/>
        <w:numPr>
          <w:ilvl w:val="0"/>
          <w:numId w:val="14"/>
        </w:numPr>
      </w:pPr>
      <w:r>
        <w:t>enc definisce la funzione di trasformazione, 1 se diretta, 0 se inversa.</w:t>
      </w:r>
    </w:p>
    <w:p w:rsidR="00DD47EC" w:rsidRDefault="00FB2E34" w:rsidP="00FB2E34">
      <w:pPr>
        <w:pStyle w:val="Titolo2"/>
      </w:pPr>
      <w:bookmarkStart w:id="52" w:name="_Toc526459766"/>
      <w:bookmarkStart w:id="53" w:name="_Toc526459925"/>
      <w:bookmarkStart w:id="54" w:name="_Toc526460032"/>
      <w:bookmarkStart w:id="55" w:name="_Toc526460071"/>
      <w:bookmarkStart w:id="56" w:name="_Toc529486479"/>
      <w:r>
        <w:t>Simulazione</w:t>
      </w:r>
      <w:bookmarkEnd w:id="52"/>
      <w:bookmarkEnd w:id="53"/>
      <w:bookmarkEnd w:id="54"/>
      <w:bookmarkEnd w:id="55"/>
      <w:bookmarkEnd w:id="56"/>
    </w:p>
    <w:p w:rsidR="00FB2E34" w:rsidRDefault="00FB2E34" w:rsidP="00FB2E34">
      <w:r>
        <w:t>Nella seguente immagine vediamo la simulazione della Sbox senza pipeline</w:t>
      </w:r>
      <w:r w:rsidR="0091092D">
        <w:t>.</w:t>
      </w:r>
    </w:p>
    <w:p w:rsidR="00872368" w:rsidRDefault="00FB2E34" w:rsidP="00872368">
      <w:pPr>
        <w:keepNext/>
        <w:jc w:val="right"/>
      </w:pPr>
      <w:r>
        <w:rPr>
          <w:noProof/>
        </w:rPr>
        <w:drawing>
          <wp:inline distT="0" distB="0" distL="0" distR="0" wp14:anchorId="6986D58A" wp14:editId="74BAFDA6">
            <wp:extent cx="6120130" cy="238379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383790"/>
                    </a:xfrm>
                    <a:prstGeom prst="rect">
                      <a:avLst/>
                    </a:prstGeom>
                  </pic:spPr>
                </pic:pic>
              </a:graphicData>
            </a:graphic>
          </wp:inline>
        </w:drawing>
      </w:r>
    </w:p>
    <w:p w:rsidR="00FB2E34" w:rsidRDefault="00872368" w:rsidP="00872368">
      <w:pPr>
        <w:pStyle w:val="Didascalia"/>
        <w:jc w:val="center"/>
      </w:pPr>
      <w:bookmarkStart w:id="57" w:name="_Toc529537414"/>
      <w:r>
        <w:t xml:space="preserve">Figure </w:t>
      </w:r>
      <w:fldSimple w:instr=" SEQ Figure \* ARABIC ">
        <w:r w:rsidR="005F3B95">
          <w:rPr>
            <w:noProof/>
          </w:rPr>
          <w:t>7</w:t>
        </w:r>
        <w:bookmarkEnd w:id="57"/>
      </w:fldSimple>
    </w:p>
    <w:p w:rsidR="0091092D" w:rsidRDefault="009C0A00" w:rsidP="00FB2E34">
      <w:r>
        <w:t>L’effetto della pipeline nelle immagini successive è evidente: l’uscita del dato è ritardata di due colpi di clock, ma a regime il dato viene fornito ogni periodo di clock.</w:t>
      </w:r>
    </w:p>
    <w:p w:rsidR="00872368" w:rsidRDefault="00FB2E34" w:rsidP="00872368">
      <w:pPr>
        <w:keepNext/>
        <w:jc w:val="center"/>
      </w:pPr>
      <w:r>
        <w:rPr>
          <w:noProof/>
        </w:rPr>
        <w:drawing>
          <wp:inline distT="0" distB="0" distL="0" distR="0" wp14:anchorId="635D882B" wp14:editId="163DB69C">
            <wp:extent cx="5918111" cy="1729749"/>
            <wp:effectExtent l="0" t="0" r="6985"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734" cy="1734900"/>
                    </a:xfrm>
                    <a:prstGeom prst="rect">
                      <a:avLst/>
                    </a:prstGeom>
                  </pic:spPr>
                </pic:pic>
              </a:graphicData>
            </a:graphic>
          </wp:inline>
        </w:drawing>
      </w:r>
    </w:p>
    <w:p w:rsidR="00FB2E34" w:rsidRDefault="00872368" w:rsidP="00872368">
      <w:pPr>
        <w:pStyle w:val="Didascalia"/>
        <w:jc w:val="center"/>
      </w:pPr>
      <w:bookmarkStart w:id="58" w:name="_Toc529537415"/>
      <w:r>
        <w:t xml:space="preserve">Figure </w:t>
      </w:r>
      <w:fldSimple w:instr=" SEQ Figure \* ARABIC ">
        <w:r w:rsidR="005F3B95">
          <w:rPr>
            <w:noProof/>
          </w:rPr>
          <w:t>8</w:t>
        </w:r>
        <w:bookmarkEnd w:id="58"/>
      </w:fldSimple>
    </w:p>
    <w:p w:rsidR="00872368" w:rsidRDefault="00FB2E34" w:rsidP="00872368">
      <w:pPr>
        <w:keepNext/>
        <w:jc w:val="center"/>
      </w:pPr>
      <w:r>
        <w:rPr>
          <w:noProof/>
        </w:rPr>
        <w:drawing>
          <wp:inline distT="0" distB="0" distL="0" distR="0" wp14:anchorId="5893421B" wp14:editId="245BF1EF">
            <wp:extent cx="6120130" cy="17875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787525"/>
                    </a:xfrm>
                    <a:prstGeom prst="rect">
                      <a:avLst/>
                    </a:prstGeom>
                  </pic:spPr>
                </pic:pic>
              </a:graphicData>
            </a:graphic>
          </wp:inline>
        </w:drawing>
      </w:r>
    </w:p>
    <w:p w:rsidR="009C0A00" w:rsidRDefault="00872368" w:rsidP="00872368">
      <w:pPr>
        <w:pStyle w:val="Didascalia"/>
        <w:jc w:val="center"/>
      </w:pPr>
      <w:bookmarkStart w:id="59" w:name="_Toc529537416"/>
      <w:r>
        <w:t xml:space="preserve">Figure </w:t>
      </w:r>
      <w:fldSimple w:instr=" SEQ Figure \* ARABIC ">
        <w:r w:rsidR="005F3B95">
          <w:rPr>
            <w:noProof/>
          </w:rPr>
          <w:t>9</w:t>
        </w:r>
        <w:bookmarkEnd w:id="59"/>
      </w:fldSimple>
    </w:p>
    <w:p w:rsidR="009C0A00" w:rsidRDefault="00EB3899" w:rsidP="00EB3899">
      <w:pPr>
        <w:pStyle w:val="Titolo1"/>
      </w:pPr>
      <w:bookmarkStart w:id="60" w:name="_Toc526459767"/>
      <w:bookmarkStart w:id="61" w:name="_Toc526459926"/>
      <w:bookmarkStart w:id="62" w:name="_Toc526460033"/>
      <w:bookmarkStart w:id="63" w:name="_Toc526460072"/>
      <w:bookmarkStart w:id="64" w:name="_Toc529486480"/>
      <w:r>
        <w:lastRenderedPageBreak/>
        <w:t>Generatore di chiavi</w:t>
      </w:r>
      <w:bookmarkEnd w:id="60"/>
      <w:bookmarkEnd w:id="61"/>
      <w:bookmarkEnd w:id="62"/>
      <w:bookmarkEnd w:id="63"/>
      <w:bookmarkEnd w:id="64"/>
    </w:p>
    <w:p w:rsidR="00EB3899" w:rsidRDefault="00EB3899" w:rsidP="00EB3899">
      <w:r>
        <w:t>Il generatore di chiavi</w:t>
      </w:r>
      <w:r w:rsidR="00840C90">
        <w:t xml:space="preserve">, chiamato in </w:t>
      </w:r>
      <w:sdt>
        <w:sdtPr>
          <w:id w:val="1383139267"/>
          <w:citation/>
        </w:sdtPr>
        <w:sdtEndPr/>
        <w:sdtContent>
          <w:r w:rsidR="00840C90">
            <w:fldChar w:fldCharType="begin"/>
          </w:r>
          <w:r w:rsidR="00033754">
            <w:instrText xml:space="preserve">CITATION ADV \l 1040 </w:instrText>
          </w:r>
          <w:r w:rsidR="00840C90">
            <w:fldChar w:fldCharType="separate"/>
          </w:r>
          <w:r w:rsidR="000238EF" w:rsidRPr="000238EF">
            <w:rPr>
              <w:noProof/>
            </w:rPr>
            <w:t>[1]</w:t>
          </w:r>
          <w:r w:rsidR="00840C90">
            <w:fldChar w:fldCharType="end"/>
          </w:r>
        </w:sdtContent>
      </w:sdt>
      <w:r w:rsidR="00840C90">
        <w:t xml:space="preserve"> Key Expansion, ha il compito di fornire una chiave a 128 bit per ogni iterazione del cifrario. Ogni chiave a 128 bit (chiamate Round Key) è generata a partire dalla chiave “segreta” in ingresso al modulo. Quest’ultima può essere da 128, 192 o 256 bit. Maggiore è il numero di bit della chiave, maggiore è il tempo necessario a cifrare il dato e conseguentemente il grado di sicurezza che si vuole raggiungere.</w:t>
      </w:r>
    </w:p>
    <w:p w:rsidR="00840C90" w:rsidRDefault="00840C90" w:rsidP="00EB3899">
      <w:r>
        <w:t xml:space="preserve">L’algoritmo di generazione delle chiavi è spiegato in dettaglio nell’apposita sezione di </w:t>
      </w:r>
      <w:sdt>
        <w:sdtPr>
          <w:id w:val="-590083541"/>
          <w:citation/>
        </w:sdtPr>
        <w:sdtEndPr/>
        <w:sdtContent>
          <w:r>
            <w:fldChar w:fldCharType="begin"/>
          </w:r>
          <w:r w:rsidR="00033754">
            <w:instrText xml:space="preserve">CITATION ADV \l 1040 </w:instrText>
          </w:r>
          <w:r>
            <w:fldChar w:fldCharType="separate"/>
          </w:r>
          <w:r w:rsidR="000238EF" w:rsidRPr="000238EF">
            <w:rPr>
              <w:noProof/>
            </w:rPr>
            <w:t>[1]</w:t>
          </w:r>
          <w:r>
            <w:fldChar w:fldCharType="end"/>
          </w:r>
        </w:sdtContent>
      </w:sdt>
      <w:r>
        <w:t>. Di seguito viene riportato il pseudo-codice che ne riassume efficacemente il funzionamento:</w:t>
      </w:r>
    </w:p>
    <w:p w:rsidR="00840C90" w:rsidRDefault="00840C90" w:rsidP="00840C90">
      <w:pPr>
        <w:jc w:val="center"/>
      </w:pPr>
      <w:r>
        <w:rPr>
          <w:noProof/>
        </w:rPr>
        <w:drawing>
          <wp:inline distT="0" distB="0" distL="0" distR="0" wp14:anchorId="199DDD47" wp14:editId="6493EB38">
            <wp:extent cx="4448175" cy="40767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8175" cy="4076700"/>
                    </a:xfrm>
                    <a:prstGeom prst="rect">
                      <a:avLst/>
                    </a:prstGeom>
                  </pic:spPr>
                </pic:pic>
              </a:graphicData>
            </a:graphic>
          </wp:inline>
        </w:drawing>
      </w:r>
    </w:p>
    <w:p w:rsidR="00840C90" w:rsidRDefault="00840C90" w:rsidP="00840C90">
      <w:r>
        <w:t>SubWord e RotWord insieme Rcon servono per la generazione delle chiavi:</w:t>
      </w:r>
    </w:p>
    <w:p w:rsidR="00840C90" w:rsidRDefault="00840C90" w:rsidP="00840C90">
      <w:pPr>
        <w:pStyle w:val="Paragrafoelenco"/>
        <w:numPr>
          <w:ilvl w:val="0"/>
          <w:numId w:val="3"/>
        </w:numPr>
      </w:pPr>
      <w:r>
        <w:t xml:space="preserve">SubWord </w:t>
      </w:r>
      <w:r w:rsidR="003A2CB2">
        <w:t>sfrutta la Sbox per applicare tale trasformazione ad ogni byte della word temporanea in ingresso.</w:t>
      </w:r>
    </w:p>
    <w:p w:rsidR="003A2CB2" w:rsidRDefault="003A2CB2" w:rsidP="00840C90">
      <w:pPr>
        <w:pStyle w:val="Paragrafoelenco"/>
        <w:numPr>
          <w:ilvl w:val="0"/>
          <w:numId w:val="3"/>
        </w:numPr>
      </w:pPr>
      <w:r>
        <w:t>RotWord esegue una permutazione ciclica della word temporanea quando necessario (a blocchi di 8 bit)</w:t>
      </w:r>
    </w:p>
    <w:p w:rsidR="003A2CB2" w:rsidRPr="003A2CB2" w:rsidRDefault="003A2CB2" w:rsidP="00840C90">
      <w:pPr>
        <w:pStyle w:val="Paragrafoelenco"/>
        <w:numPr>
          <w:ilvl w:val="0"/>
          <w:numId w:val="3"/>
        </w:numPr>
      </w:pPr>
      <w:r>
        <w:t xml:space="preserve">Rcon è un insieme di valori a 32 bit rappresentabili come: </w:t>
      </w: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i-1</m:t>
            </m:r>
          </m:sup>
        </m:sSup>
        <m:r>
          <w:rPr>
            <w:rFonts w:ascii="Cambria Math" w:hAnsi="Cambria Math"/>
          </w:rPr>
          <m:t>,  0x00,  0x00,  0x00}</m:t>
        </m:r>
      </m:oMath>
      <w:r>
        <w:rPr>
          <w:rFonts w:eastAsiaTheme="minorEastAsia"/>
        </w:rPr>
        <w:t xml:space="preserve"> con i che rappresenta l’iterazione del cifrario.</w:t>
      </w:r>
    </w:p>
    <w:p w:rsidR="003A2CB2" w:rsidRDefault="003A2CB2" w:rsidP="003A2CB2">
      <w:r>
        <w:t xml:space="preserve">A seconda dell’implementazione scelta si può decidere di storicizzare la chiave a 128 bit generata in un insieme di registri oppure passarla direttamente al cifrario. Ad ogni chiave corrisponde uno ed un solo set di chiavi calcolate successivamente. </w:t>
      </w:r>
    </w:p>
    <w:p w:rsidR="00DE308E" w:rsidRDefault="003A2CB2" w:rsidP="003A2CB2">
      <w:r>
        <w:lastRenderedPageBreak/>
        <w:t xml:space="preserve">Durante la cifratura la prima chiave fornita dal Key Expansion corrisponderà ai 128 bit più significativi della chiave fornita in ingresso al modulo, </w:t>
      </w:r>
      <w:r w:rsidR="00DE308E">
        <w:t>le seguenti verranno calcolate da questa. Durante la decifratura invece si partirà dall’ultima generata e si procederà a ritroso fino alla prima. Per i cifrari equivalenti, si veda capitolo dedicato, invece si dovrà applicare una trasformazione in uscita alla chiave di decifratura. Tale trasformazione si chiama mixColumn e verrà trattata in modo più approfondito nei prossimi capitoli.</w:t>
      </w:r>
    </w:p>
    <w:p w:rsidR="004D1838" w:rsidRDefault="004D1838" w:rsidP="004D1838">
      <w:pPr>
        <w:pStyle w:val="Titolo2"/>
      </w:pPr>
      <w:bookmarkStart w:id="65" w:name="_Toc526459768"/>
      <w:bookmarkStart w:id="66" w:name="_Toc526459927"/>
      <w:bookmarkStart w:id="67" w:name="_Toc526460034"/>
      <w:bookmarkStart w:id="68" w:name="_Toc526460073"/>
      <w:bookmarkStart w:id="69" w:name="_Toc529486481"/>
      <w:r w:rsidRPr="00B92307">
        <w:t>Implementazione</w:t>
      </w:r>
      <w:bookmarkEnd w:id="65"/>
      <w:bookmarkEnd w:id="66"/>
      <w:bookmarkEnd w:id="67"/>
      <w:bookmarkEnd w:id="68"/>
      <w:bookmarkEnd w:id="69"/>
    </w:p>
    <w:p w:rsidR="004D1838" w:rsidRDefault="00CA3DC1" w:rsidP="004D1838">
      <w:r>
        <w:t>Il generatore di chiavi è stato progettato utilizzando 3 diversi moduli:</w:t>
      </w:r>
    </w:p>
    <w:p w:rsidR="00CA3DC1" w:rsidRDefault="00CA3DC1" w:rsidP="00CA3DC1">
      <w:pPr>
        <w:pStyle w:val="Paragrafoelenco"/>
        <w:numPr>
          <w:ilvl w:val="0"/>
          <w:numId w:val="4"/>
        </w:numPr>
      </w:pPr>
      <w:r>
        <w:t xml:space="preserve">Interface – serve ad interfacciare i circuiti esterni </w:t>
      </w:r>
      <w:r w:rsidR="000E1626">
        <w:t>al key generator e al key store;</w:t>
      </w:r>
    </w:p>
    <w:p w:rsidR="00CA3DC1" w:rsidRDefault="00CA3DC1" w:rsidP="00CA3DC1">
      <w:pPr>
        <w:pStyle w:val="Paragrafoelenco"/>
        <w:numPr>
          <w:ilvl w:val="0"/>
          <w:numId w:val="4"/>
        </w:numPr>
      </w:pPr>
      <w:r>
        <w:t>Key generator – serve a generare le chiavi per le i</w:t>
      </w:r>
      <w:r w:rsidR="000E1626">
        <w:t>terazioni successive alla prima;</w:t>
      </w:r>
    </w:p>
    <w:p w:rsidR="00CA3DC1" w:rsidRDefault="00CA3DC1" w:rsidP="00CA3DC1">
      <w:pPr>
        <w:pStyle w:val="Paragrafoelenco"/>
        <w:numPr>
          <w:ilvl w:val="0"/>
          <w:numId w:val="4"/>
        </w:numPr>
      </w:pPr>
      <w:r>
        <w:t>Key store – di fatto è una memoria dove vengono storicizzate tutte le chiavi generate dal key generator e le fornisce all’interfaccia quando ce ne è bisogno.</w:t>
      </w:r>
    </w:p>
    <w:p w:rsidR="002E5F78" w:rsidRDefault="0009035E" w:rsidP="00CA3DC1">
      <w:r w:rsidRPr="0009035E">
        <w:rPr>
          <w:b/>
        </w:rPr>
        <w:t>Scelta progettuale:</w:t>
      </w:r>
      <w:r>
        <w:rPr>
          <w:b/>
        </w:rPr>
        <w:t xml:space="preserve"> </w:t>
      </w:r>
      <w:r>
        <w:t>durante la fase di progettazione del generatore di chiavi ci si è trovati davanti ad una scelta, cioè</w:t>
      </w:r>
    </w:p>
    <w:p w:rsidR="002E5F78" w:rsidRDefault="0009035E" w:rsidP="002E5F78">
      <w:pPr>
        <w:pStyle w:val="Paragrafoelenco"/>
        <w:numPr>
          <w:ilvl w:val="0"/>
          <w:numId w:val="7"/>
        </w:numPr>
      </w:pPr>
      <w:r>
        <w:t>progettare un componente che generi step-by-step la chiave di cifratura per il round corrente e senza capacità di storicizzare le chiavi generate precedentemente, magari con alti ritardi rispetto alla richiesta, ma poco oneroso dal pun</w:t>
      </w:r>
      <w:r w:rsidR="00E145AA">
        <w:t>to di vista dell’area occupata;</w:t>
      </w:r>
    </w:p>
    <w:p w:rsidR="002E5F78" w:rsidRDefault="002E5F78" w:rsidP="002E5F78">
      <w:pPr>
        <w:pStyle w:val="Paragrafoelenco"/>
        <w:numPr>
          <w:ilvl w:val="0"/>
          <w:numId w:val="7"/>
        </w:numPr>
      </w:pPr>
      <w:r>
        <w:t xml:space="preserve">progettare </w:t>
      </w:r>
      <w:r w:rsidR="0009035E">
        <w:t>un generatore che possa generare chiavi indipendenteme</w:t>
      </w:r>
      <w:r>
        <w:t xml:space="preserve">nte dalla richiesta in ingresso, </w:t>
      </w:r>
      <w:r w:rsidR="0009035E">
        <w:t>essere attivo dal momento in cui la chiave di cifratura iniziale sia disponibile in ingresso</w:t>
      </w:r>
      <w:r>
        <w:t xml:space="preserve"> ed abbia la possibilità di tenere in memoria le chiavi già generate</w:t>
      </w:r>
      <w:r w:rsidR="0009035E">
        <w:t xml:space="preserve">. </w:t>
      </w:r>
    </w:p>
    <w:p w:rsidR="00CA3DC1" w:rsidRDefault="0009035E" w:rsidP="002E5F78">
      <w:r>
        <w:t>La scelta è ricaduta sulla seconda opzione per vari motivi:</w:t>
      </w:r>
    </w:p>
    <w:p w:rsidR="002E5F78" w:rsidRDefault="0009035E" w:rsidP="00CC540A">
      <w:pPr>
        <w:pStyle w:val="Paragrafoelenco"/>
        <w:numPr>
          <w:ilvl w:val="0"/>
          <w:numId w:val="6"/>
        </w:numPr>
      </w:pPr>
      <w:r>
        <w:t>Scegliendo una architettura del generatore di chiavi indipendente rispetto alla richiesta in ingresso e c</w:t>
      </w:r>
      <w:r w:rsidR="002E5F78">
        <w:t xml:space="preserve">apace di storicizzare le chiavi, è possibile far lavorare più cifrari parallelamente con la stessa chiave. Tale opzione permette di estendere l’architettura per cifrare 128, 256, 384, 512… bit simultaneamente, la limitazione viene data dall’area disponibile e dalla velocità di </w:t>
      </w:r>
      <w:r w:rsidR="000E1626">
        <w:t>trasmissione dei dati in uscita;</w:t>
      </w:r>
    </w:p>
    <w:p w:rsidR="002E5F78" w:rsidRDefault="000E1626" w:rsidP="00CC540A">
      <w:pPr>
        <w:pStyle w:val="Paragrafoelenco"/>
        <w:numPr>
          <w:ilvl w:val="0"/>
          <w:numId w:val="6"/>
        </w:numPr>
      </w:pPr>
      <w:r>
        <w:t>i</w:t>
      </w:r>
      <w:r w:rsidR="002E5F78">
        <w:t xml:space="preserve">l ritardo dalla richiesta della chiave alla </w:t>
      </w:r>
      <w:r w:rsidR="00A762FE">
        <w:t xml:space="preserve">sua effettiva uscita viene condizionata prevalentemente dalla selezione del registro </w:t>
      </w:r>
      <w:r>
        <w:t>in cui sono storicizzati i dati;</w:t>
      </w:r>
    </w:p>
    <w:p w:rsidR="00A762FE" w:rsidRDefault="000E1626" w:rsidP="00A762FE">
      <w:pPr>
        <w:pStyle w:val="Paragrafoelenco"/>
        <w:numPr>
          <w:ilvl w:val="0"/>
          <w:numId w:val="6"/>
        </w:numPr>
      </w:pPr>
      <w:r>
        <w:t>e</w:t>
      </w:r>
      <w:r w:rsidR="00A762FE">
        <w:t>ssendo i cifrari disaccoppiati dal generatore di chiavi, possono lavorare con due clock differenti</w:t>
      </w:r>
      <w:r>
        <w:t xml:space="preserve"> se ce ne fosse bisogno;</w:t>
      </w:r>
    </w:p>
    <w:p w:rsidR="00A762FE" w:rsidRDefault="000E1626" w:rsidP="00A762FE">
      <w:pPr>
        <w:pStyle w:val="Paragrafoelenco"/>
        <w:numPr>
          <w:ilvl w:val="0"/>
          <w:numId w:val="6"/>
        </w:numPr>
      </w:pPr>
      <w:r>
        <w:t>n</w:t>
      </w:r>
      <w:r w:rsidR="00A762FE">
        <w:t>on bisogna inserire degli stati di ritardo dipendenti dal cifrario</w:t>
      </w:r>
      <w:r>
        <w:t>;</w:t>
      </w:r>
    </w:p>
    <w:p w:rsidR="00A762FE" w:rsidRDefault="000E1626" w:rsidP="00A762FE">
      <w:pPr>
        <w:pStyle w:val="Paragrafoelenco"/>
        <w:numPr>
          <w:ilvl w:val="0"/>
          <w:numId w:val="6"/>
        </w:numPr>
      </w:pPr>
      <w:r>
        <w:t>u</w:t>
      </w:r>
      <w:r w:rsidR="00A762FE">
        <w:t>na volta finita la generazione di chiavi, il generatore può andare in basso consumo energetico, perché non più necessario.</w:t>
      </w:r>
    </w:p>
    <w:p w:rsidR="00A762FE" w:rsidRDefault="000E1626" w:rsidP="00A762FE">
      <w:r>
        <w:t>Esistono però degli aspetti negativi da tenere in considerazione</w:t>
      </w:r>
      <w:r w:rsidR="00A762FE">
        <w:t>:</w:t>
      </w:r>
    </w:p>
    <w:p w:rsidR="002D4C12" w:rsidRDefault="00A762FE" w:rsidP="002D4C12">
      <w:pPr>
        <w:pStyle w:val="Paragrafoelenco"/>
        <w:numPr>
          <w:ilvl w:val="0"/>
          <w:numId w:val="8"/>
        </w:numPr>
      </w:pPr>
      <w:r>
        <w:t xml:space="preserve">Per un singolo cifrario tale architettura è </w:t>
      </w:r>
      <w:r w:rsidR="002D4C12">
        <w:t>inefficiente dal punto di vista dell’area occupata, al crescere del numero di cifrari che sfruttano la stessa chiave di cifratura invece tale efficienza m</w:t>
      </w:r>
      <w:r w:rsidR="000E1626">
        <w:t>igliora;</w:t>
      </w:r>
    </w:p>
    <w:p w:rsidR="002D4C12" w:rsidRDefault="000E1626" w:rsidP="002D4C12">
      <w:pPr>
        <w:pStyle w:val="Paragrafoelenco"/>
        <w:numPr>
          <w:ilvl w:val="0"/>
          <w:numId w:val="8"/>
        </w:numPr>
      </w:pPr>
      <w:r>
        <w:lastRenderedPageBreak/>
        <w:t>p</w:t>
      </w:r>
      <w:r w:rsidR="002D4C12">
        <w:t>er sistemi che hanno la necessità di crittografare pochi dati in tempi “mediamente lunghi” e che utilizzano chiavi differenti è inutile pensare ad una architettura parallela, quindi più onerosa.</w:t>
      </w:r>
    </w:p>
    <w:p w:rsidR="00F52CED" w:rsidRDefault="00F52CED" w:rsidP="00F52CED">
      <w:r>
        <w:t xml:space="preserve">Con tali considerazioni, il sistema risulterebbe maggiormente sfruttabile in sistemi che devono crittografare molti dati con la stessa chiave, in modo molto veloce, pensiamo all’invio di file su server oppure streaming audio/video. Per sistemi IoT invece tale grado di parallelismo sarebbe quasi del tutto inutile e dispendioso. </w:t>
      </w:r>
    </w:p>
    <w:p w:rsidR="00F52CED" w:rsidRDefault="002D4C12" w:rsidP="002D4C12">
      <w:r>
        <w:t xml:space="preserve">Per quanto sia stata seguita minuziosamente l’architettura presentata dall’articolo </w:t>
      </w:r>
      <w:sdt>
        <w:sdtPr>
          <w:id w:val="1289155842"/>
          <w:citation/>
        </w:sdtPr>
        <w:sdtEndPr/>
        <w:sdtContent>
          <w:r>
            <w:fldChar w:fldCharType="begin"/>
          </w:r>
          <w:r w:rsidR="00033754">
            <w:instrText xml:space="preserve">CITATION AHi \l 1040 </w:instrText>
          </w:r>
          <w:r>
            <w:fldChar w:fldCharType="separate"/>
          </w:r>
          <w:r w:rsidR="000238EF" w:rsidRPr="000238EF">
            <w:rPr>
              <w:noProof/>
            </w:rPr>
            <w:t>[2]</w:t>
          </w:r>
          <w:r>
            <w:fldChar w:fldCharType="end"/>
          </w:r>
        </w:sdtContent>
      </w:sdt>
      <w:r>
        <w:t xml:space="preserve"> la scelta precedente ha reso incompatibile la possibilità di sfruttare le Sbox presenti nel cifrario </w:t>
      </w:r>
      <w:r w:rsidR="00F52CED">
        <w:t>nel processo di generazione delle chiavi, quindi è stato necessario inserire altre 4 Sbox all’interno del generatore di chiavi.</w:t>
      </w:r>
    </w:p>
    <w:p w:rsidR="00F52CED" w:rsidRDefault="00F52CED" w:rsidP="002D4C12">
      <w:r>
        <w:t xml:space="preserve">Lo schema generale </w:t>
      </w:r>
      <w:r w:rsidR="000E1626">
        <w:t xml:space="preserve">del Key Expansion </w:t>
      </w:r>
      <w:r>
        <w:t>si presenta quindi così:</w:t>
      </w:r>
    </w:p>
    <w:p w:rsidR="00D350CB" w:rsidRDefault="00960EA4" w:rsidP="00D350CB">
      <w:pPr>
        <w:keepNext/>
        <w:jc w:val="center"/>
      </w:pPr>
      <w:r>
        <w:rPr>
          <w:noProof/>
        </w:rPr>
        <w:drawing>
          <wp:inline distT="0" distB="0" distL="0" distR="0">
            <wp:extent cx="6112510" cy="5223510"/>
            <wp:effectExtent l="0" t="0" r="2540" b="0"/>
            <wp:docPr id="91" name="Immagine 91" descr="C:\Users\Riccardo\Downloads\keygen-Sche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cardo\Downloads\keygen-Schem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510" cy="5223510"/>
                    </a:xfrm>
                    <a:prstGeom prst="rect">
                      <a:avLst/>
                    </a:prstGeom>
                    <a:noFill/>
                    <a:ln>
                      <a:noFill/>
                    </a:ln>
                  </pic:spPr>
                </pic:pic>
              </a:graphicData>
            </a:graphic>
          </wp:inline>
        </w:drawing>
      </w:r>
    </w:p>
    <w:p w:rsidR="004D1838" w:rsidRDefault="00D350CB" w:rsidP="00D350CB">
      <w:pPr>
        <w:pStyle w:val="Didascalia"/>
        <w:jc w:val="center"/>
      </w:pPr>
      <w:bookmarkStart w:id="70" w:name="_Toc529537417"/>
      <w:r>
        <w:t xml:space="preserve">Figure </w:t>
      </w:r>
      <w:fldSimple w:instr=" SEQ Figure \* ARABIC ">
        <w:r w:rsidR="005F3B95">
          <w:rPr>
            <w:noProof/>
          </w:rPr>
          <w:t>10</w:t>
        </w:r>
        <w:bookmarkEnd w:id="70"/>
      </w:fldSimple>
    </w:p>
    <w:p w:rsidR="00B52B62" w:rsidRDefault="00B52B62" w:rsidP="003A2CB2"/>
    <w:p w:rsidR="00DE308E" w:rsidRDefault="00B52B62" w:rsidP="003A2CB2">
      <w:r>
        <w:lastRenderedPageBreak/>
        <w:t xml:space="preserve">L’interfaccia del </w:t>
      </w:r>
      <w:r w:rsidR="000E1626">
        <w:t>Key Expansion</w:t>
      </w:r>
      <w:r>
        <w:t xml:space="preserve"> è:</w:t>
      </w:r>
    </w:p>
    <w:p w:rsidR="00B52B62" w:rsidRDefault="00F2366F" w:rsidP="003A2CB2">
      <w:r>
        <w:rPr>
          <w:noProof/>
        </w:rPr>
        <w:drawing>
          <wp:inline distT="0" distB="0" distL="0" distR="0" wp14:anchorId="2E7B4FE3" wp14:editId="60260EBE">
            <wp:extent cx="4772025" cy="3162300"/>
            <wp:effectExtent l="0" t="0" r="9525"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2025" cy="3162300"/>
                    </a:xfrm>
                    <a:prstGeom prst="rect">
                      <a:avLst/>
                    </a:prstGeom>
                  </pic:spPr>
                </pic:pic>
              </a:graphicData>
            </a:graphic>
          </wp:inline>
        </w:drawing>
      </w:r>
    </w:p>
    <w:p w:rsidR="00F2366F" w:rsidRDefault="00F2366F" w:rsidP="003A2CB2">
      <w:r>
        <w:t>Dove:</w:t>
      </w:r>
    </w:p>
    <w:p w:rsidR="00F2366F" w:rsidRDefault="00F2366F" w:rsidP="00F2366F">
      <w:pPr>
        <w:pStyle w:val="Paragrafoelenco"/>
        <w:numPr>
          <w:ilvl w:val="0"/>
          <w:numId w:val="15"/>
        </w:numPr>
      </w:pPr>
      <w:r>
        <w:t>CLK clock di sistema;</w:t>
      </w:r>
    </w:p>
    <w:p w:rsidR="00F2366F" w:rsidRDefault="00F2366F" w:rsidP="00F2366F">
      <w:pPr>
        <w:pStyle w:val="Paragrafoelenco"/>
        <w:numPr>
          <w:ilvl w:val="0"/>
          <w:numId w:val="15"/>
        </w:numPr>
      </w:pPr>
      <w:r>
        <w:t>rst_n reset asincrono;</w:t>
      </w:r>
    </w:p>
    <w:p w:rsidR="00F2366F" w:rsidRDefault="00F2366F" w:rsidP="00F2366F">
      <w:pPr>
        <w:pStyle w:val="Paragrafoelenco"/>
        <w:numPr>
          <w:ilvl w:val="0"/>
          <w:numId w:val="15"/>
        </w:numPr>
      </w:pPr>
      <w:r>
        <w:t>key chiave di cifratura (256 bit);</w:t>
      </w:r>
    </w:p>
    <w:p w:rsidR="00F2366F" w:rsidRDefault="00F2366F" w:rsidP="00F2366F">
      <w:pPr>
        <w:pStyle w:val="Paragrafoelenco"/>
        <w:numPr>
          <w:ilvl w:val="0"/>
          <w:numId w:val="15"/>
        </w:numPr>
      </w:pPr>
      <w:r>
        <w:t>key_len lunghezza della chiave di cifratura (2 bit);</w:t>
      </w:r>
    </w:p>
    <w:p w:rsidR="00F2366F" w:rsidRDefault="00F2366F" w:rsidP="00F2366F">
      <w:pPr>
        <w:pStyle w:val="Paragrafoelenco"/>
        <w:numPr>
          <w:ilvl w:val="0"/>
          <w:numId w:val="15"/>
        </w:numPr>
      </w:pPr>
      <w:r>
        <w:t>ROUND0 e ROUND1, numero che identifica il round del rispettivo cifrario;</w:t>
      </w:r>
    </w:p>
    <w:p w:rsidR="00F2366F" w:rsidRDefault="00F2366F" w:rsidP="00F2366F">
      <w:pPr>
        <w:pStyle w:val="Paragrafoelenco"/>
        <w:numPr>
          <w:ilvl w:val="0"/>
          <w:numId w:val="15"/>
        </w:numPr>
      </w:pPr>
      <w:r>
        <w:t>enc0 ed enc1 funzione di elaborazione del rispettivo cifrario;</w:t>
      </w:r>
    </w:p>
    <w:p w:rsidR="00F2366F" w:rsidRDefault="00F2366F" w:rsidP="00F2366F">
      <w:pPr>
        <w:pStyle w:val="Paragrafoelenco"/>
        <w:numPr>
          <w:ilvl w:val="0"/>
          <w:numId w:val="15"/>
        </w:numPr>
      </w:pPr>
      <w:r>
        <w:t>valid_out0 e valid_out1 bit di validità dei dati in uscita;</w:t>
      </w:r>
    </w:p>
    <w:p w:rsidR="00F2366F" w:rsidRDefault="00F2366F" w:rsidP="00F2366F">
      <w:pPr>
        <w:pStyle w:val="Paragrafoelenco"/>
        <w:numPr>
          <w:ilvl w:val="0"/>
          <w:numId w:val="15"/>
        </w:numPr>
      </w:pPr>
      <w:r>
        <w:t>data_out0 e data_out1 dati in uscita per ogni cifrario.</w:t>
      </w:r>
    </w:p>
    <w:p w:rsidR="00F52CED" w:rsidRDefault="00F52CED" w:rsidP="00B92307">
      <w:pPr>
        <w:pStyle w:val="Titolo3"/>
      </w:pPr>
      <w:bookmarkStart w:id="71" w:name="_Toc526459769"/>
      <w:bookmarkStart w:id="72" w:name="_Toc526459928"/>
      <w:bookmarkStart w:id="73" w:name="_Toc526460035"/>
      <w:bookmarkStart w:id="74" w:name="_Toc526460074"/>
      <w:bookmarkStart w:id="75" w:name="_Toc529486482"/>
      <w:r>
        <w:t>Interface</w:t>
      </w:r>
      <w:bookmarkEnd w:id="71"/>
      <w:bookmarkEnd w:id="72"/>
      <w:bookmarkEnd w:id="73"/>
      <w:bookmarkEnd w:id="74"/>
      <w:bookmarkEnd w:id="75"/>
    </w:p>
    <w:p w:rsidR="00B92307" w:rsidRDefault="00B92307" w:rsidP="00B92307">
      <w:r>
        <w:t xml:space="preserve">L’interfaccia del key expansion è molto semplice ed è sensibile principalmente al segnale di reset ed alla modifica del segnale di chiave e di lunghezza di chiave: quando questi segnali vengono modificati rispetto a quelli storicizzati </w:t>
      </w:r>
      <w:r w:rsidR="00F2366F">
        <w:t>nei</w:t>
      </w:r>
      <w:r>
        <w:t xml:space="preserve"> due registri interni all’interfaccia (al fronte di salita del clock</w:t>
      </w:r>
      <w:r w:rsidR="00F2366F">
        <w:t>)</w:t>
      </w:r>
      <w:r>
        <w:t xml:space="preserve"> le chiavi storicizzate nel key store vengono resettate e parte la procedura di generazione di nuove chiavi rispetto alle informazioni presenti nei registri di cui sopra. Questa implementazione permette di evadere dei glitch che si possono verificare sui segnali chiave e lunghezza di chiave.</w:t>
      </w:r>
    </w:p>
    <w:p w:rsidR="00D350CB" w:rsidRDefault="00F2366F" w:rsidP="00D350CB">
      <w:pPr>
        <w:keepNext/>
        <w:jc w:val="center"/>
      </w:pPr>
      <w:r>
        <w:rPr>
          <w:noProof/>
        </w:rPr>
        <w:lastRenderedPageBreak/>
        <w:drawing>
          <wp:inline distT="0" distB="0" distL="0" distR="0">
            <wp:extent cx="6124413" cy="2087695"/>
            <wp:effectExtent l="0" t="0" r="0" b="8255"/>
            <wp:docPr id="95" name="Immagine 95" descr="C:\Users\Riccardo\Downloads\keygen-A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keygen-ASM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487" cy="2107491"/>
                    </a:xfrm>
                    <a:prstGeom prst="rect">
                      <a:avLst/>
                    </a:prstGeom>
                    <a:noFill/>
                    <a:ln>
                      <a:noFill/>
                    </a:ln>
                  </pic:spPr>
                </pic:pic>
              </a:graphicData>
            </a:graphic>
          </wp:inline>
        </w:drawing>
      </w:r>
    </w:p>
    <w:p w:rsidR="00B92307" w:rsidRDefault="00D350CB" w:rsidP="00D350CB">
      <w:pPr>
        <w:pStyle w:val="Didascalia"/>
        <w:jc w:val="center"/>
      </w:pPr>
      <w:bookmarkStart w:id="76" w:name="_Toc529537418"/>
      <w:r>
        <w:t xml:space="preserve">Figure </w:t>
      </w:r>
      <w:fldSimple w:instr=" SEQ Figure \* ARABIC ">
        <w:r w:rsidR="005F3B95">
          <w:rPr>
            <w:noProof/>
          </w:rPr>
          <w:t>11</w:t>
        </w:r>
        <w:bookmarkEnd w:id="76"/>
      </w:fldSimple>
    </w:p>
    <w:p w:rsidR="00FA5579" w:rsidRDefault="00B92307" w:rsidP="00B92307">
      <w:pPr>
        <w:rPr>
          <w:noProof/>
        </w:rPr>
      </w:pPr>
      <w:r>
        <w:t>Come precedentemente descritto l’architettura comprende di due</w:t>
      </w:r>
      <w:r w:rsidR="00487005">
        <w:t xml:space="preserve"> registri per la storicizzazione della chiave e della sua lunghezza più un selettore per il registro scelto.</w:t>
      </w:r>
      <w:r w:rsidR="00FA5579" w:rsidRPr="00FA5579">
        <w:rPr>
          <w:noProof/>
        </w:rPr>
        <w:t xml:space="preserve"> </w:t>
      </w:r>
    </w:p>
    <w:p w:rsidR="00D350CB" w:rsidRDefault="00FA5579" w:rsidP="00D350CB">
      <w:pPr>
        <w:keepNext/>
      </w:pPr>
      <w:r>
        <w:rPr>
          <w:noProof/>
        </w:rPr>
        <w:drawing>
          <wp:inline distT="0" distB="0" distL="0" distR="0" wp14:anchorId="7C64D5E1" wp14:editId="436E1A4A">
            <wp:extent cx="6113332" cy="2413635"/>
            <wp:effectExtent l="0" t="0" r="1905" b="5715"/>
            <wp:docPr id="96" name="Immagine 96" descr="C:\Users\Riccardo\Downloads\keygen-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cardo\Downloads\keygen-architec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1300"/>
                    <a:stretch/>
                  </pic:blipFill>
                  <pic:spPr bwMode="auto">
                    <a:xfrm>
                      <a:off x="0" y="0"/>
                      <a:ext cx="6144462" cy="2425926"/>
                    </a:xfrm>
                    <a:prstGeom prst="rect">
                      <a:avLst/>
                    </a:prstGeom>
                    <a:noFill/>
                    <a:ln>
                      <a:noFill/>
                    </a:ln>
                    <a:extLst>
                      <a:ext uri="{53640926-AAD7-44D8-BBD7-CCE9431645EC}">
                        <a14:shadowObscured xmlns:a14="http://schemas.microsoft.com/office/drawing/2010/main"/>
                      </a:ext>
                    </a:extLst>
                  </pic:spPr>
                </pic:pic>
              </a:graphicData>
            </a:graphic>
          </wp:inline>
        </w:drawing>
      </w:r>
    </w:p>
    <w:p w:rsidR="00487005" w:rsidRDefault="00D350CB" w:rsidP="00D350CB">
      <w:pPr>
        <w:pStyle w:val="Didascalia"/>
        <w:jc w:val="center"/>
      </w:pPr>
      <w:bookmarkStart w:id="77" w:name="_Toc529537419"/>
      <w:r>
        <w:t xml:space="preserve">Figure </w:t>
      </w:r>
      <w:fldSimple w:instr=" SEQ Figure \* ARABIC ">
        <w:r w:rsidR="005F3B95">
          <w:rPr>
            <w:noProof/>
          </w:rPr>
          <w:t>12</w:t>
        </w:r>
        <w:bookmarkEnd w:id="77"/>
      </w:fldSimple>
    </w:p>
    <w:p w:rsidR="00D938C7" w:rsidRDefault="00D938C7" w:rsidP="00D938C7">
      <w:r>
        <w:t xml:space="preserve">regKey e regKEYLEN sono i registri dove sono </w:t>
      </w:r>
      <w:r w:rsidR="00FA73BB">
        <w:t>salvati la chiave e la lunghezza della chiave.</w:t>
      </w:r>
    </w:p>
    <w:p w:rsidR="00FA5579" w:rsidRDefault="00FA5579" w:rsidP="00D938C7">
      <w:r>
        <w:t xml:space="preserve">Inoltre siccome si è deciso di sfruttare il cifrario inverso equivalente, si faccia riferimento a </w:t>
      </w:r>
      <w:sdt>
        <w:sdtPr>
          <w:id w:val="-471514390"/>
          <w:citation/>
        </w:sdtPr>
        <w:sdtEndPr/>
        <w:sdtContent>
          <w:r>
            <w:fldChar w:fldCharType="begin"/>
          </w:r>
          <w:r>
            <w:instrText xml:space="preserve"> CITATION ADV \l 1040 </w:instrText>
          </w:r>
          <w:r>
            <w:fldChar w:fldCharType="separate"/>
          </w:r>
          <w:r w:rsidRPr="00FA5579">
            <w:rPr>
              <w:noProof/>
            </w:rPr>
            <w:t>[1]</w:t>
          </w:r>
          <w:r>
            <w:fldChar w:fldCharType="end"/>
          </w:r>
        </w:sdtContent>
      </w:sdt>
      <w:r>
        <w:t>, in uscita al Key Expansion è stato necessario eseguire in alcune occasioni la trasformazione MixColumn sull’uscita. Per questo il datapath è stato modificato come segue in caso di decifratura (enc = 0):</w:t>
      </w:r>
    </w:p>
    <w:p w:rsidR="00D350CB" w:rsidRDefault="00FA5579" w:rsidP="00D350CB">
      <w:pPr>
        <w:keepNext/>
        <w:jc w:val="center"/>
      </w:pPr>
      <w:r>
        <w:rPr>
          <w:noProof/>
        </w:rPr>
        <w:lastRenderedPageBreak/>
        <w:drawing>
          <wp:inline distT="0" distB="0" distL="0" distR="0" wp14:anchorId="35BD318B" wp14:editId="3622841A">
            <wp:extent cx="4284906" cy="3913719"/>
            <wp:effectExtent l="0" t="0" r="1905" b="0"/>
            <wp:docPr id="97" name="Immagine 97" descr="C:\Users\Riccardo\Downloads\keygen-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cardo\Downloads\keygen-architec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305" r="6770" b="35906"/>
                    <a:stretch/>
                  </pic:blipFill>
                  <pic:spPr bwMode="auto">
                    <a:xfrm>
                      <a:off x="0" y="0"/>
                      <a:ext cx="4301989" cy="3929322"/>
                    </a:xfrm>
                    <a:prstGeom prst="rect">
                      <a:avLst/>
                    </a:prstGeom>
                    <a:noFill/>
                    <a:ln>
                      <a:noFill/>
                    </a:ln>
                    <a:extLst>
                      <a:ext uri="{53640926-AAD7-44D8-BBD7-CCE9431645EC}">
                        <a14:shadowObscured xmlns:a14="http://schemas.microsoft.com/office/drawing/2010/main"/>
                      </a:ext>
                    </a:extLst>
                  </pic:spPr>
                </pic:pic>
              </a:graphicData>
            </a:graphic>
          </wp:inline>
        </w:drawing>
      </w:r>
    </w:p>
    <w:p w:rsidR="00FA5579" w:rsidRDefault="00D350CB" w:rsidP="00D350CB">
      <w:pPr>
        <w:pStyle w:val="Didascalia"/>
        <w:jc w:val="center"/>
      </w:pPr>
      <w:bookmarkStart w:id="78" w:name="_Toc529537420"/>
      <w:r>
        <w:t xml:space="preserve">Figure </w:t>
      </w:r>
      <w:fldSimple w:instr=" SEQ Figure \* ARABIC ">
        <w:r w:rsidR="005F3B95">
          <w:rPr>
            <w:noProof/>
          </w:rPr>
          <w:t>13</w:t>
        </w:r>
        <w:bookmarkEnd w:id="78"/>
      </w:fldSimple>
    </w:p>
    <w:p w:rsidR="00EA126E" w:rsidRDefault="00FA73BB" w:rsidP="00FA73BB">
      <w:r>
        <w:t>Dataout è il segale in uscita dal Key expansion.</w:t>
      </w:r>
      <w:r w:rsidR="00D350CB">
        <w:t xml:space="preserve"> </w:t>
      </w:r>
      <w:r w:rsidR="00EA126E">
        <w:t>L’interfaccia è</w:t>
      </w:r>
      <w:r w:rsidR="00D350CB">
        <w:t>:</w:t>
      </w:r>
    </w:p>
    <w:p w:rsidR="00EA126E" w:rsidRDefault="00EA126E" w:rsidP="00FA73BB">
      <w:r>
        <w:rPr>
          <w:noProof/>
        </w:rPr>
        <w:drawing>
          <wp:inline distT="0" distB="0" distL="0" distR="0" wp14:anchorId="55A1BFB7" wp14:editId="1BFDAAFF">
            <wp:extent cx="5475767" cy="4092809"/>
            <wp:effectExtent l="0" t="0" r="0" b="317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3337" cy="4098467"/>
                    </a:xfrm>
                    <a:prstGeom prst="rect">
                      <a:avLst/>
                    </a:prstGeom>
                  </pic:spPr>
                </pic:pic>
              </a:graphicData>
            </a:graphic>
          </wp:inline>
        </w:drawing>
      </w:r>
    </w:p>
    <w:p w:rsidR="00EA126E" w:rsidRDefault="00EA126E" w:rsidP="00EA126E">
      <w:r>
        <w:lastRenderedPageBreak/>
        <w:t>Con:</w:t>
      </w:r>
    </w:p>
    <w:p w:rsidR="003A5B0C" w:rsidRDefault="003A5B0C" w:rsidP="003A5B0C">
      <w:pPr>
        <w:pStyle w:val="Paragrafoelenco"/>
        <w:numPr>
          <w:ilvl w:val="0"/>
          <w:numId w:val="15"/>
        </w:numPr>
      </w:pPr>
      <w:r>
        <w:t>CLK clock di sistema;</w:t>
      </w:r>
    </w:p>
    <w:p w:rsidR="003A5B0C" w:rsidRDefault="003A5B0C" w:rsidP="003A5B0C">
      <w:pPr>
        <w:pStyle w:val="Paragrafoelenco"/>
        <w:numPr>
          <w:ilvl w:val="0"/>
          <w:numId w:val="15"/>
        </w:numPr>
      </w:pPr>
      <w:r>
        <w:t>rst_n reset asincrono;</w:t>
      </w:r>
    </w:p>
    <w:p w:rsidR="003A5B0C" w:rsidRDefault="003A5B0C" w:rsidP="003A5B0C">
      <w:pPr>
        <w:pStyle w:val="Paragrafoelenco"/>
        <w:numPr>
          <w:ilvl w:val="0"/>
          <w:numId w:val="15"/>
        </w:numPr>
      </w:pPr>
      <w:r>
        <w:t>key chiave di cifratura (256 bit);</w:t>
      </w:r>
    </w:p>
    <w:p w:rsidR="003A5B0C" w:rsidRDefault="003A5B0C" w:rsidP="003A5B0C">
      <w:pPr>
        <w:pStyle w:val="Paragrafoelenco"/>
        <w:numPr>
          <w:ilvl w:val="0"/>
          <w:numId w:val="15"/>
        </w:numPr>
      </w:pPr>
      <w:r>
        <w:t>key_len lunghezza della chiave di cifratura (2 bit);</w:t>
      </w:r>
    </w:p>
    <w:p w:rsidR="003A5B0C" w:rsidRDefault="003A5B0C" w:rsidP="003A5B0C">
      <w:pPr>
        <w:pStyle w:val="Paragrafoelenco"/>
        <w:numPr>
          <w:ilvl w:val="0"/>
          <w:numId w:val="15"/>
        </w:numPr>
      </w:pPr>
      <w:r>
        <w:t>ROUND0 e ROUND1, numero che identifica il round del rispettivo cifrario;</w:t>
      </w:r>
    </w:p>
    <w:p w:rsidR="003A5B0C" w:rsidRDefault="003A5B0C" w:rsidP="003A5B0C">
      <w:pPr>
        <w:pStyle w:val="Paragrafoelenco"/>
        <w:numPr>
          <w:ilvl w:val="0"/>
          <w:numId w:val="15"/>
        </w:numPr>
      </w:pPr>
      <w:r>
        <w:t>R0in … R15in valori delle chiavi di cifratura per ogni round (1 bit di stato + 128bit di dato);</w:t>
      </w:r>
    </w:p>
    <w:p w:rsidR="003A5B0C" w:rsidRDefault="003A5B0C" w:rsidP="003A5B0C">
      <w:pPr>
        <w:pStyle w:val="Paragrafoelenco"/>
        <w:numPr>
          <w:ilvl w:val="0"/>
          <w:numId w:val="15"/>
        </w:numPr>
      </w:pPr>
      <w:r>
        <w:t xml:space="preserve">reset, segnale di reset per il Key Expansion; </w:t>
      </w:r>
    </w:p>
    <w:p w:rsidR="003A5B0C" w:rsidRPr="003A5B0C" w:rsidRDefault="003A5B0C" w:rsidP="003A5B0C">
      <w:pPr>
        <w:pStyle w:val="Paragrafoelenco"/>
        <w:numPr>
          <w:ilvl w:val="0"/>
          <w:numId w:val="15"/>
        </w:numPr>
        <w:rPr>
          <w:lang w:val="en-US"/>
        </w:rPr>
      </w:pPr>
      <w:r w:rsidRPr="003A5B0C">
        <w:rPr>
          <w:lang w:val="en-US"/>
        </w:rPr>
        <w:t>key_out, chiave presente nel buffer (128 bit);</w:t>
      </w:r>
    </w:p>
    <w:p w:rsidR="003A5B0C" w:rsidRDefault="003A5B0C" w:rsidP="003A5B0C">
      <w:pPr>
        <w:pStyle w:val="Paragrafoelenco"/>
        <w:numPr>
          <w:ilvl w:val="0"/>
          <w:numId w:val="15"/>
        </w:numPr>
      </w:pPr>
      <w:r>
        <w:t>ley_len</w:t>
      </w:r>
      <w:r w:rsidR="00F0185A">
        <w:t>_out, lunghezza della chiave bufferizzata (2 bit)</w:t>
      </w:r>
    </w:p>
    <w:p w:rsidR="003A5B0C" w:rsidRDefault="00F0185A" w:rsidP="003A5B0C">
      <w:pPr>
        <w:pStyle w:val="Paragrafoelenco"/>
        <w:numPr>
          <w:ilvl w:val="0"/>
          <w:numId w:val="15"/>
        </w:numPr>
      </w:pPr>
      <w:r>
        <w:t>valid</w:t>
      </w:r>
      <w:r w:rsidR="00A6617B">
        <w:t>0 e valid</w:t>
      </w:r>
      <w:r w:rsidR="003A5B0C">
        <w:t>1 bit di validità dei dati in uscita;</w:t>
      </w:r>
    </w:p>
    <w:p w:rsidR="003A5B0C" w:rsidRDefault="003A5B0C" w:rsidP="003A5B0C">
      <w:pPr>
        <w:pStyle w:val="Paragrafoelenco"/>
        <w:numPr>
          <w:ilvl w:val="0"/>
          <w:numId w:val="15"/>
        </w:numPr>
      </w:pPr>
      <w:r>
        <w:t>data_out0 e data_out1 dati in uscita per ogni cifrario.</w:t>
      </w:r>
    </w:p>
    <w:p w:rsidR="00EA126E" w:rsidRDefault="00EA126E" w:rsidP="00FA73BB"/>
    <w:p w:rsidR="00BF657E" w:rsidRDefault="00BF657E" w:rsidP="00BF657E">
      <w:pPr>
        <w:pStyle w:val="Titolo3"/>
      </w:pPr>
      <w:bookmarkStart w:id="79" w:name="_Toc526459770"/>
      <w:bookmarkStart w:id="80" w:name="_Toc526459929"/>
      <w:bookmarkStart w:id="81" w:name="_Toc526460036"/>
      <w:bookmarkStart w:id="82" w:name="_Toc526460075"/>
      <w:bookmarkStart w:id="83" w:name="_Toc529486483"/>
      <w:r>
        <w:t>Key store</w:t>
      </w:r>
      <w:bookmarkEnd w:id="79"/>
      <w:bookmarkEnd w:id="80"/>
      <w:bookmarkEnd w:id="81"/>
      <w:bookmarkEnd w:id="82"/>
      <w:bookmarkEnd w:id="83"/>
    </w:p>
    <w:p w:rsidR="00BF657E" w:rsidRDefault="00BF657E" w:rsidP="00BF657E">
      <w:r>
        <w:t xml:space="preserve">Anche in questo caso l’architettura è molto semplice: si tratta principalmente di 15 registri da 129 bit ciascuno (1 bit di validità e 128 di dato), ognuno viene </w:t>
      </w:r>
      <w:r w:rsidR="00FA5579">
        <w:t>popolato</w:t>
      </w:r>
      <w:r>
        <w:t xml:space="preserve"> con la chiave corrispondente e settato a 1 il bit di valid (bit più significativo).</w:t>
      </w:r>
    </w:p>
    <w:p w:rsidR="00EA126E" w:rsidRDefault="00EA126E" w:rsidP="00BF657E">
      <w:r>
        <w:t>L’interfaccia del Key Storage:</w:t>
      </w:r>
    </w:p>
    <w:p w:rsidR="00EA126E" w:rsidRDefault="00EA126E" w:rsidP="00BF657E">
      <w:r>
        <w:rPr>
          <w:noProof/>
        </w:rPr>
        <w:drawing>
          <wp:inline distT="0" distB="0" distL="0" distR="0" wp14:anchorId="6D4A0EE3" wp14:editId="33517B88">
            <wp:extent cx="6120130" cy="3236595"/>
            <wp:effectExtent l="0" t="0" r="0" b="190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236595"/>
                    </a:xfrm>
                    <a:prstGeom prst="rect">
                      <a:avLst/>
                    </a:prstGeom>
                  </pic:spPr>
                </pic:pic>
              </a:graphicData>
            </a:graphic>
          </wp:inline>
        </w:drawing>
      </w:r>
    </w:p>
    <w:p w:rsidR="00EA126E" w:rsidRDefault="00EA126E" w:rsidP="00EA126E">
      <w:r>
        <w:t>Con:</w:t>
      </w:r>
    </w:p>
    <w:p w:rsidR="00EA126E" w:rsidRDefault="00EA126E" w:rsidP="00EA126E">
      <w:pPr>
        <w:pStyle w:val="Paragrafoelenco"/>
        <w:numPr>
          <w:ilvl w:val="0"/>
          <w:numId w:val="16"/>
        </w:numPr>
      </w:pPr>
      <w:r>
        <w:t>CLK, clock di sistema;</w:t>
      </w:r>
    </w:p>
    <w:p w:rsidR="00EA126E" w:rsidRDefault="00EA126E" w:rsidP="00EA126E">
      <w:pPr>
        <w:pStyle w:val="Paragrafoelenco"/>
        <w:numPr>
          <w:ilvl w:val="0"/>
          <w:numId w:val="16"/>
        </w:numPr>
      </w:pPr>
      <w:r>
        <w:t>Rst_n, reset asincrono;</w:t>
      </w:r>
    </w:p>
    <w:p w:rsidR="00EA126E" w:rsidRDefault="00EA126E" w:rsidP="00EA126E">
      <w:pPr>
        <w:pStyle w:val="Paragrafoelenco"/>
        <w:numPr>
          <w:ilvl w:val="0"/>
          <w:numId w:val="16"/>
        </w:numPr>
      </w:pPr>
      <w:r>
        <w:t>key, chiave di cifratura (256 bit);</w:t>
      </w:r>
    </w:p>
    <w:p w:rsidR="00EA126E" w:rsidRDefault="00EA126E" w:rsidP="00EA126E">
      <w:pPr>
        <w:pStyle w:val="Paragrafoelenco"/>
        <w:numPr>
          <w:ilvl w:val="0"/>
          <w:numId w:val="16"/>
        </w:numPr>
      </w:pPr>
      <w:r>
        <w:t>key_len, lunghezza della chiave di cifrarura (2 bit);</w:t>
      </w:r>
    </w:p>
    <w:p w:rsidR="00EA126E" w:rsidRDefault="00EA126E" w:rsidP="00EA126E">
      <w:pPr>
        <w:pStyle w:val="Paragrafoelenco"/>
        <w:numPr>
          <w:ilvl w:val="0"/>
          <w:numId w:val="16"/>
        </w:numPr>
      </w:pPr>
      <w:r>
        <w:lastRenderedPageBreak/>
        <w:t>validin, validità della chiave generata;</w:t>
      </w:r>
    </w:p>
    <w:p w:rsidR="00EA126E" w:rsidRDefault="00EA126E" w:rsidP="00EA126E">
      <w:pPr>
        <w:pStyle w:val="Paragrafoelenco"/>
        <w:numPr>
          <w:ilvl w:val="0"/>
          <w:numId w:val="16"/>
        </w:numPr>
      </w:pPr>
      <w:r>
        <w:t>datain, chiave generata (128 bit)</w:t>
      </w:r>
    </w:p>
    <w:p w:rsidR="00EA126E" w:rsidRDefault="00EA126E" w:rsidP="00EA126E">
      <w:pPr>
        <w:pStyle w:val="Paragrafoelenco"/>
        <w:numPr>
          <w:ilvl w:val="0"/>
          <w:numId w:val="16"/>
        </w:numPr>
      </w:pPr>
      <w:r>
        <w:t>curr_round, numero del round a cui si riferisce la chiave generata (4 bit)</w:t>
      </w:r>
    </w:p>
    <w:p w:rsidR="00EA126E" w:rsidRDefault="00EA126E" w:rsidP="00BF657E">
      <w:pPr>
        <w:pStyle w:val="Paragrafoelenco"/>
        <w:numPr>
          <w:ilvl w:val="0"/>
          <w:numId w:val="16"/>
        </w:numPr>
      </w:pPr>
      <w:r>
        <w:t xml:space="preserve">R0out … R15out, chiavi generate per ogni round (1 bit di stato + 128 bit di dato). </w:t>
      </w:r>
    </w:p>
    <w:p w:rsidR="00BF657E" w:rsidRDefault="00BF657E" w:rsidP="00BF657E">
      <w:pPr>
        <w:pStyle w:val="Titolo3"/>
      </w:pPr>
      <w:bookmarkStart w:id="84" w:name="_Toc526459771"/>
      <w:bookmarkStart w:id="85" w:name="_Toc526459930"/>
      <w:bookmarkStart w:id="86" w:name="_Toc526460037"/>
      <w:bookmarkStart w:id="87" w:name="_Toc526460076"/>
      <w:bookmarkStart w:id="88" w:name="_Toc529486484"/>
      <w:r>
        <w:t>Key generator</w:t>
      </w:r>
      <w:bookmarkEnd w:id="84"/>
      <w:bookmarkEnd w:id="85"/>
      <w:bookmarkEnd w:id="86"/>
      <w:bookmarkEnd w:id="87"/>
      <w:bookmarkEnd w:id="88"/>
    </w:p>
    <w:p w:rsidR="00BF657E" w:rsidRDefault="00526CC2" w:rsidP="00BF657E">
      <w:r>
        <w:t xml:space="preserve">Il generatore di chiavi è </w:t>
      </w:r>
      <w:r w:rsidR="00FA5E09">
        <w:t xml:space="preserve">il responsabile della generazione delle successive chiavi partendo dai primi 128 bit dalla chiave in ingresso. L’implementazione segue lo schema presentato dall’articolo </w:t>
      </w:r>
      <w:sdt>
        <w:sdtPr>
          <w:id w:val="1854379840"/>
          <w:citation/>
        </w:sdtPr>
        <w:sdtEndPr/>
        <w:sdtContent>
          <w:r w:rsidR="00FA5E09">
            <w:fldChar w:fldCharType="begin"/>
          </w:r>
          <w:r w:rsidR="00033754">
            <w:instrText xml:space="preserve">CITATION AHi \l 1040 </w:instrText>
          </w:r>
          <w:r w:rsidR="00FA5E09">
            <w:fldChar w:fldCharType="separate"/>
          </w:r>
          <w:r w:rsidR="000238EF" w:rsidRPr="000238EF">
            <w:rPr>
              <w:noProof/>
            </w:rPr>
            <w:t>[2]</w:t>
          </w:r>
          <w:r w:rsidR="00FA5E09">
            <w:fldChar w:fldCharType="end"/>
          </w:r>
        </w:sdtContent>
      </w:sdt>
      <w:r w:rsidR="00FA5E09">
        <w:t>:</w:t>
      </w:r>
    </w:p>
    <w:p w:rsidR="00D350CB" w:rsidRDefault="00FA5E09" w:rsidP="00D350CB">
      <w:pPr>
        <w:keepNext/>
        <w:jc w:val="center"/>
      </w:pPr>
      <w:r>
        <w:rPr>
          <w:noProof/>
        </w:rPr>
        <w:drawing>
          <wp:inline distT="0" distB="0" distL="0" distR="0" wp14:anchorId="2500B2E9" wp14:editId="565C5F57">
            <wp:extent cx="4237130" cy="3925193"/>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2257" cy="3948471"/>
                    </a:xfrm>
                    <a:prstGeom prst="rect">
                      <a:avLst/>
                    </a:prstGeom>
                  </pic:spPr>
                </pic:pic>
              </a:graphicData>
            </a:graphic>
          </wp:inline>
        </w:drawing>
      </w:r>
    </w:p>
    <w:p w:rsidR="00FA5E09" w:rsidRDefault="00D350CB" w:rsidP="00D350CB">
      <w:pPr>
        <w:pStyle w:val="Didascalia"/>
        <w:jc w:val="center"/>
      </w:pPr>
      <w:bookmarkStart w:id="89" w:name="_Toc529537421"/>
      <w:r>
        <w:t xml:space="preserve">Figure </w:t>
      </w:r>
      <w:fldSimple w:instr=" SEQ Figure \* ARABIC ">
        <w:r w:rsidR="005F3B95">
          <w:rPr>
            <w:noProof/>
          </w:rPr>
          <w:t>14</w:t>
        </w:r>
        <w:bookmarkEnd w:id="89"/>
      </w:fldSimple>
    </w:p>
    <w:p w:rsidR="00FA5E09" w:rsidRDefault="00FA5E09" w:rsidP="00FA5E09">
      <w:r>
        <w:t>Come si vede dalla precedente figura, tale implementazione sfrutta una pipeline ricorsiva, per la generazione delle chiavi. In questo caso infatti i registri Word0, Word1, Word2, Word3 contengono la chiave per il round richiesto in ingresso (word da 32 bit ognuna). L’ingresso e l’uscita della Sbox nell’implementazione in VHDL non sono presenti, siccome, per i motivi precedentemente espressi, vengono inserite 4 Sbox da 8 bit ciascuna direttamente all’interno del key generator.</w:t>
      </w:r>
      <w:r w:rsidR="00FA5579">
        <w:t xml:space="preserve"> La precedente figura è una implementazione per la cifratura a chiave 128 bit solamente. Il datapath viene complicato ulteriormente se si vuole inserire tutte e 3 le grandezze di chiave (128, 192, 256 bit) come verrà illustrato in seguito.</w:t>
      </w:r>
    </w:p>
    <w:p w:rsidR="00FA5E09" w:rsidRDefault="00FA5E09" w:rsidP="00FA5E09">
      <w:r>
        <w:t>Di seguito è presente la macchina a stati finiti che regola il generatore di chiavi:</w:t>
      </w:r>
    </w:p>
    <w:p w:rsidR="00FA5E09" w:rsidRDefault="00FA5E09" w:rsidP="00FA5E09"/>
    <w:p w:rsidR="00D350CB" w:rsidRDefault="00295840" w:rsidP="00D350CB">
      <w:pPr>
        <w:keepNext/>
        <w:ind w:left="-284"/>
        <w:jc w:val="center"/>
      </w:pPr>
      <w:r>
        <w:rPr>
          <w:noProof/>
        </w:rPr>
        <w:lastRenderedPageBreak/>
        <w:drawing>
          <wp:inline distT="0" distB="0" distL="0" distR="0">
            <wp:extent cx="6567904" cy="8654903"/>
            <wp:effectExtent l="0" t="0" r="4445" b="0"/>
            <wp:docPr id="100" name="Immagine 100" descr="C:\Users\Riccardo\Downloads\keygen-AS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cardo\Downloads\keygen-ASM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8051" cy="8681452"/>
                    </a:xfrm>
                    <a:prstGeom prst="rect">
                      <a:avLst/>
                    </a:prstGeom>
                    <a:noFill/>
                    <a:ln>
                      <a:noFill/>
                    </a:ln>
                  </pic:spPr>
                </pic:pic>
              </a:graphicData>
            </a:graphic>
          </wp:inline>
        </w:drawing>
      </w:r>
    </w:p>
    <w:p w:rsidR="00067126" w:rsidRDefault="00D350CB" w:rsidP="00D350CB">
      <w:pPr>
        <w:pStyle w:val="Didascalia"/>
        <w:jc w:val="center"/>
      </w:pPr>
      <w:bookmarkStart w:id="90" w:name="_Toc529537422"/>
      <w:r>
        <w:t xml:space="preserve">Figure </w:t>
      </w:r>
      <w:fldSimple w:instr=" SEQ Figure \* ARABIC ">
        <w:r w:rsidR="005F3B95">
          <w:rPr>
            <w:noProof/>
          </w:rPr>
          <w:t>15</w:t>
        </w:r>
        <w:bookmarkEnd w:id="90"/>
      </w:fldSimple>
    </w:p>
    <w:p w:rsidR="00067126" w:rsidRDefault="00295840" w:rsidP="00FA5E09">
      <w:r>
        <w:lastRenderedPageBreak/>
        <w:t>A differenza del</w:t>
      </w:r>
      <w:r w:rsidR="00067126">
        <w:t xml:space="preserve">lo schema architetturale presentato in nell’articolo </w:t>
      </w:r>
      <w:sdt>
        <w:sdtPr>
          <w:id w:val="-460275024"/>
          <w:citation/>
        </w:sdtPr>
        <w:sdtEndPr/>
        <w:sdtContent>
          <w:r w:rsidR="00067126">
            <w:fldChar w:fldCharType="begin"/>
          </w:r>
          <w:r w:rsidR="00033754">
            <w:instrText xml:space="preserve">CITATION AHi \l 1040 </w:instrText>
          </w:r>
          <w:r w:rsidR="00067126">
            <w:fldChar w:fldCharType="separate"/>
          </w:r>
          <w:r w:rsidR="000238EF" w:rsidRPr="000238EF">
            <w:rPr>
              <w:noProof/>
            </w:rPr>
            <w:t>[2]</w:t>
          </w:r>
          <w:r w:rsidR="00067126">
            <w:fldChar w:fldCharType="end"/>
          </w:r>
        </w:sdtContent>
      </w:sdt>
      <w:r>
        <w:t xml:space="preserve"> </w:t>
      </w:r>
      <w:r w:rsidR="00067126">
        <w:t xml:space="preserve"> è stato necessario introdurre una a-simmetria nel ciclo di generazione di chiavi </w:t>
      </w:r>
      <w:r>
        <w:t>con lunghezza della chiave di cifratura di</w:t>
      </w:r>
      <w:r w:rsidR="00067126">
        <w:t xml:space="preserve"> 192 bit. Può essere spigato prendendo come esempio </w:t>
      </w:r>
      <w:r w:rsidR="00CC540A">
        <w:t xml:space="preserve">l’appendice A2 di </w:t>
      </w:r>
      <w:sdt>
        <w:sdtPr>
          <w:id w:val="2093349888"/>
          <w:citation/>
        </w:sdtPr>
        <w:sdtEndPr/>
        <w:sdtContent>
          <w:r w:rsidR="00CC540A">
            <w:fldChar w:fldCharType="begin"/>
          </w:r>
          <w:r w:rsidR="00033754">
            <w:instrText xml:space="preserve">CITATION ADV \l 1040 </w:instrText>
          </w:r>
          <w:r w:rsidR="00CC540A">
            <w:fldChar w:fldCharType="separate"/>
          </w:r>
          <w:r w:rsidR="000238EF" w:rsidRPr="000238EF">
            <w:rPr>
              <w:noProof/>
            </w:rPr>
            <w:t>[1]</w:t>
          </w:r>
          <w:r w:rsidR="00CC540A">
            <w:fldChar w:fldCharType="end"/>
          </w:r>
        </w:sdtContent>
      </w:sdt>
      <w:r w:rsidR="00CC540A">
        <w:t>:</w:t>
      </w:r>
    </w:p>
    <w:p w:rsidR="00D350CB" w:rsidRDefault="00CC540A" w:rsidP="00D350CB">
      <w:pPr>
        <w:keepNext/>
        <w:jc w:val="center"/>
      </w:pPr>
      <w:r>
        <w:rPr>
          <w:noProof/>
        </w:rPr>
        <w:drawing>
          <wp:inline distT="0" distB="0" distL="0" distR="0" wp14:anchorId="18D6C409" wp14:editId="25DC0096">
            <wp:extent cx="4927753" cy="1313488"/>
            <wp:effectExtent l="0" t="0" r="6350"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1030" cy="1319692"/>
                    </a:xfrm>
                    <a:prstGeom prst="rect">
                      <a:avLst/>
                    </a:prstGeom>
                  </pic:spPr>
                </pic:pic>
              </a:graphicData>
            </a:graphic>
          </wp:inline>
        </w:drawing>
      </w:r>
    </w:p>
    <w:p w:rsidR="00CC540A" w:rsidRDefault="00D350CB" w:rsidP="00D350CB">
      <w:pPr>
        <w:pStyle w:val="Didascalia"/>
        <w:jc w:val="center"/>
      </w:pPr>
      <w:bookmarkStart w:id="91" w:name="_Toc529537423"/>
      <w:r>
        <w:t xml:space="preserve">Figure </w:t>
      </w:r>
      <w:fldSimple w:instr=" SEQ Figure \* ARABIC ">
        <w:r w:rsidR="005F3B95">
          <w:rPr>
            <w:noProof/>
          </w:rPr>
          <w:t>16</w:t>
        </w:r>
        <w:bookmarkEnd w:id="91"/>
      </w:fldSimple>
    </w:p>
    <w:p w:rsidR="00CC540A" w:rsidRDefault="00CC540A" w:rsidP="00CC540A">
      <w:r>
        <w:t>La prima chiave è formata dai 128 bit più significativi della chiave in ingresso al modulo. La seconda dai restanti 64 bit della chiave ingresso al modulo più un dato generato a partire da w5 e quindi da w6. W6 è generato applicando una rotazione, un passaggio in Sbox e uno xor con Rcon in più rispetto a w7. Se procediamo con le iterazioni notiamo che nessuno tra w8, w9, w10 o w11 presenta tali trasformazioni</w:t>
      </w:r>
      <w:r w:rsidR="00917F4A">
        <w:t>, al contrario di w12, che le presenta. Dopo la terza chiave generata tale ciclicità si ripresenta, potendo quindi sfruttare nuovamente il pattern precedentemente utilizzato.</w:t>
      </w:r>
    </w:p>
    <w:p w:rsidR="00917F4A" w:rsidRDefault="00917F4A" w:rsidP="00CC540A">
      <w:r>
        <w:t xml:space="preserve">L’architettura presente </w:t>
      </w:r>
      <w:r w:rsidR="004B4CC8">
        <w:t>nel</w:t>
      </w:r>
      <w:r>
        <w:t xml:space="preserve">l’articolo </w:t>
      </w:r>
      <w:sdt>
        <w:sdtPr>
          <w:id w:val="707762991"/>
          <w:citation/>
        </w:sdtPr>
        <w:sdtEndPr/>
        <w:sdtContent>
          <w:r>
            <w:fldChar w:fldCharType="begin"/>
          </w:r>
          <w:r w:rsidR="00033754">
            <w:instrText xml:space="preserve">CITATION AHi \l 1040 </w:instrText>
          </w:r>
          <w:r>
            <w:fldChar w:fldCharType="separate"/>
          </w:r>
          <w:r w:rsidR="000238EF" w:rsidRPr="000238EF">
            <w:rPr>
              <w:noProof/>
            </w:rPr>
            <w:t>[2]</w:t>
          </w:r>
          <w:r>
            <w:fldChar w:fldCharType="end"/>
          </w:r>
        </w:sdtContent>
      </w:sdt>
      <w:r>
        <w:t xml:space="preserve"> deve essere quindi complicata per ottenere un funzionamento analogo anche per chiavi a 192 e 256 bit.</w:t>
      </w:r>
    </w:p>
    <w:p w:rsidR="00917F4A" w:rsidRDefault="00917F4A" w:rsidP="00CC540A">
      <w:r>
        <w:t>Di seguito è descritta l’architettura implementata.</w:t>
      </w:r>
    </w:p>
    <w:p w:rsidR="00917F4A" w:rsidRDefault="00917F4A" w:rsidP="00917F4A">
      <w:pPr>
        <w:jc w:val="center"/>
      </w:pPr>
    </w:p>
    <w:p w:rsidR="00D350CB" w:rsidRDefault="00AB761B" w:rsidP="00D350CB">
      <w:pPr>
        <w:keepNext/>
        <w:jc w:val="center"/>
      </w:pPr>
      <w:r>
        <w:rPr>
          <w:noProof/>
        </w:rPr>
        <w:drawing>
          <wp:inline distT="0" distB="0" distL="0" distR="0">
            <wp:extent cx="6125210" cy="2793365"/>
            <wp:effectExtent l="0" t="0" r="8890" b="6985"/>
            <wp:docPr id="21" name="Immagine 21" descr="C:\Users\Riccardo\Downloads\keygen-archite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cardo\Downloads\keygen-architecture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5210" cy="2793365"/>
                    </a:xfrm>
                    <a:prstGeom prst="rect">
                      <a:avLst/>
                    </a:prstGeom>
                    <a:noFill/>
                    <a:ln>
                      <a:noFill/>
                    </a:ln>
                  </pic:spPr>
                </pic:pic>
              </a:graphicData>
            </a:graphic>
          </wp:inline>
        </w:drawing>
      </w:r>
    </w:p>
    <w:p w:rsidR="00EA20C8" w:rsidRDefault="00D350CB" w:rsidP="00D350CB">
      <w:pPr>
        <w:pStyle w:val="Didascalia"/>
        <w:jc w:val="center"/>
      </w:pPr>
      <w:bookmarkStart w:id="92" w:name="_Toc529537424"/>
      <w:r>
        <w:t xml:space="preserve">Figure </w:t>
      </w:r>
      <w:fldSimple w:instr=" SEQ Figure \* ARABIC ">
        <w:r w:rsidR="005F3B95">
          <w:rPr>
            <w:noProof/>
          </w:rPr>
          <w:t>17</w:t>
        </w:r>
        <w:bookmarkEnd w:id="92"/>
      </w:fldSimple>
    </w:p>
    <w:p w:rsidR="00917F4A" w:rsidRDefault="00917F4A" w:rsidP="00917F4A">
      <w:pPr>
        <w:jc w:val="center"/>
      </w:pPr>
    </w:p>
    <w:p w:rsidR="00EA20C8" w:rsidRDefault="00EA20C8" w:rsidP="00917F4A">
      <w:pPr>
        <w:jc w:val="center"/>
      </w:pPr>
    </w:p>
    <w:p w:rsidR="00EA20C8" w:rsidRDefault="00AB761B" w:rsidP="00917F4A">
      <w:pPr>
        <w:jc w:val="center"/>
      </w:pPr>
      <w:r>
        <w:rPr>
          <w:noProof/>
        </w:rPr>
        <w:lastRenderedPageBreak/>
        <w:drawing>
          <wp:inline distT="0" distB="0" distL="0" distR="0" wp14:anchorId="0287AAEA" wp14:editId="29B47939">
            <wp:extent cx="6112510" cy="4008120"/>
            <wp:effectExtent l="0" t="0" r="2540" b="0"/>
            <wp:docPr id="18" name="Immagine 18" descr="C:\Users\Riccardo\Downloads\keygen-archite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Downloads\keygen-architecture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2510" cy="4008120"/>
                    </a:xfrm>
                    <a:prstGeom prst="rect">
                      <a:avLst/>
                    </a:prstGeom>
                    <a:noFill/>
                    <a:ln>
                      <a:noFill/>
                    </a:ln>
                  </pic:spPr>
                </pic:pic>
              </a:graphicData>
            </a:graphic>
          </wp:inline>
        </w:drawing>
      </w:r>
      <w:r>
        <w:rPr>
          <w:noProof/>
        </w:rPr>
        <w:drawing>
          <wp:inline distT="0" distB="0" distL="0" distR="0">
            <wp:extent cx="6100445" cy="1603375"/>
            <wp:effectExtent l="0" t="0" r="0" b="0"/>
            <wp:docPr id="19" name="Immagine 19" descr="C:\Users\Riccardo\Downloads\keygen-archite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cardo\Downloads\keygen-architecture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0445" cy="1603375"/>
                    </a:xfrm>
                    <a:prstGeom prst="rect">
                      <a:avLst/>
                    </a:prstGeom>
                    <a:noFill/>
                    <a:ln>
                      <a:noFill/>
                    </a:ln>
                  </pic:spPr>
                </pic:pic>
              </a:graphicData>
            </a:graphic>
          </wp:inline>
        </w:drawing>
      </w:r>
    </w:p>
    <w:p w:rsidR="00AB761B" w:rsidRDefault="00AB761B" w:rsidP="00917F4A">
      <w:pPr>
        <w:jc w:val="center"/>
      </w:pPr>
    </w:p>
    <w:p w:rsidR="00AB761B" w:rsidRDefault="00AB761B" w:rsidP="00917F4A">
      <w:pPr>
        <w:jc w:val="center"/>
      </w:pPr>
      <w:r>
        <w:rPr>
          <w:noProof/>
        </w:rPr>
        <w:drawing>
          <wp:inline distT="0" distB="0" distL="0" distR="0" wp14:anchorId="344B5E36" wp14:editId="4A6A1C52">
            <wp:extent cx="6112510" cy="2354893"/>
            <wp:effectExtent l="0" t="0" r="2540" b="7620"/>
            <wp:docPr id="29" name="Immagine 29" descr="C:\Users\Riccardo\Downloads\keygen-archite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cardo\Downloads\keygen-architecture (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4950"/>
                    <a:stretch/>
                  </pic:blipFill>
                  <pic:spPr bwMode="auto">
                    <a:xfrm>
                      <a:off x="0" y="0"/>
                      <a:ext cx="6112510" cy="2354893"/>
                    </a:xfrm>
                    <a:prstGeom prst="rect">
                      <a:avLst/>
                    </a:prstGeom>
                    <a:noFill/>
                    <a:ln>
                      <a:noFill/>
                    </a:ln>
                    <a:extLst>
                      <a:ext uri="{53640926-AAD7-44D8-BBD7-CCE9431645EC}">
                        <a14:shadowObscured xmlns:a14="http://schemas.microsoft.com/office/drawing/2010/main"/>
                      </a:ext>
                    </a:extLst>
                  </pic:spPr>
                </pic:pic>
              </a:graphicData>
            </a:graphic>
          </wp:inline>
        </w:drawing>
      </w:r>
    </w:p>
    <w:p w:rsidR="00D350CB" w:rsidRDefault="00AB761B" w:rsidP="00D350CB">
      <w:pPr>
        <w:keepNext/>
        <w:jc w:val="center"/>
      </w:pPr>
      <w:r>
        <w:rPr>
          <w:noProof/>
        </w:rPr>
        <w:lastRenderedPageBreak/>
        <w:drawing>
          <wp:inline distT="0" distB="0" distL="0" distR="0">
            <wp:extent cx="6111112" cy="964156"/>
            <wp:effectExtent l="0" t="0" r="4445" b="7620"/>
            <wp:docPr id="27" name="Immagine 27" descr="C:\Users\Riccardo\Downloads\keygen-archite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cardo\Downloads\keygen-architecture (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3718" b="-357"/>
                    <a:stretch/>
                  </pic:blipFill>
                  <pic:spPr bwMode="auto">
                    <a:xfrm>
                      <a:off x="0" y="0"/>
                      <a:ext cx="6112510" cy="964377"/>
                    </a:xfrm>
                    <a:prstGeom prst="rect">
                      <a:avLst/>
                    </a:prstGeom>
                    <a:noFill/>
                    <a:ln>
                      <a:noFill/>
                    </a:ln>
                    <a:extLst>
                      <a:ext uri="{53640926-AAD7-44D8-BBD7-CCE9431645EC}">
                        <a14:shadowObscured xmlns:a14="http://schemas.microsoft.com/office/drawing/2010/main"/>
                      </a:ext>
                    </a:extLst>
                  </pic:spPr>
                </pic:pic>
              </a:graphicData>
            </a:graphic>
          </wp:inline>
        </w:drawing>
      </w:r>
    </w:p>
    <w:p w:rsidR="00AB761B" w:rsidRDefault="00D350CB" w:rsidP="00D350CB">
      <w:pPr>
        <w:pStyle w:val="Didascalia"/>
        <w:jc w:val="center"/>
      </w:pPr>
      <w:bookmarkStart w:id="93" w:name="_Toc529537425"/>
      <w:r>
        <w:t xml:space="preserve">Figure </w:t>
      </w:r>
      <w:fldSimple w:instr=" SEQ Figure \* ARABIC ">
        <w:r w:rsidR="005F3B95">
          <w:rPr>
            <w:noProof/>
          </w:rPr>
          <w:t>18</w:t>
        </w:r>
        <w:bookmarkEnd w:id="93"/>
      </w:fldSimple>
    </w:p>
    <w:p w:rsidR="00FA73BB" w:rsidRDefault="00FA73BB" w:rsidP="00FA73BB">
      <w:r>
        <w:t xml:space="preserve">Curr_round </w:t>
      </w:r>
      <w:r w:rsidR="00EA20C8">
        <w:t>è un registro che contiene il</w:t>
      </w:r>
      <w:r>
        <w:t xml:space="preserve"> round corrente </w:t>
      </w:r>
      <w:r w:rsidR="00AB761B">
        <w:t>corrispondente</w:t>
      </w:r>
      <w:r>
        <w:t xml:space="preserve"> alla chiave in uscita. Rcon_round è un contatore utilizzato per selezionare correttamente il valore di Rcon. DOU1 è un registro che serve per mantenere stabile il dato in uscita, utilizzato assieme a VALROUND_REG. w0, w1, w2, w3, w4, w5, w6, w7 sono i registri di stato. Per l’implementazione a 128 bit sarebbero necessar</w:t>
      </w:r>
      <w:r w:rsidR="000F7F25">
        <w:t xml:space="preserve">i solo w0…w4, gli altri sono </w:t>
      </w:r>
      <w:r w:rsidR="00AB761B">
        <w:t>un’estensione</w:t>
      </w:r>
      <w:r>
        <w:t xml:space="preserve"> per il caso a 192 e 256 bit.</w:t>
      </w:r>
    </w:p>
    <w:p w:rsidR="00B52B62" w:rsidRDefault="00B52B62" w:rsidP="00FA73BB">
      <w:r>
        <w:t>L’interfaccia per il key generator è:</w:t>
      </w:r>
    </w:p>
    <w:p w:rsidR="00B52B62" w:rsidRDefault="00EA126E" w:rsidP="00FA73BB">
      <w:r>
        <w:rPr>
          <w:noProof/>
        </w:rPr>
        <w:drawing>
          <wp:inline distT="0" distB="0" distL="0" distR="0" wp14:anchorId="44ED33DE" wp14:editId="1537C182">
            <wp:extent cx="4733925" cy="2390775"/>
            <wp:effectExtent l="0" t="0" r="9525" b="952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925" cy="2390775"/>
                    </a:xfrm>
                    <a:prstGeom prst="rect">
                      <a:avLst/>
                    </a:prstGeom>
                  </pic:spPr>
                </pic:pic>
              </a:graphicData>
            </a:graphic>
          </wp:inline>
        </w:drawing>
      </w:r>
    </w:p>
    <w:p w:rsidR="00EA126E" w:rsidRDefault="00EA126E" w:rsidP="00FA73BB">
      <w:r>
        <w:t>Con:</w:t>
      </w:r>
    </w:p>
    <w:p w:rsidR="00EA126E" w:rsidRDefault="00EA126E" w:rsidP="00EA126E">
      <w:pPr>
        <w:pStyle w:val="Paragrafoelenco"/>
        <w:numPr>
          <w:ilvl w:val="0"/>
          <w:numId w:val="16"/>
        </w:numPr>
      </w:pPr>
      <w:r>
        <w:t>CLK, clock di sistema;</w:t>
      </w:r>
    </w:p>
    <w:p w:rsidR="00EA126E" w:rsidRDefault="00EA126E" w:rsidP="00EA126E">
      <w:pPr>
        <w:pStyle w:val="Paragrafoelenco"/>
        <w:numPr>
          <w:ilvl w:val="0"/>
          <w:numId w:val="16"/>
        </w:numPr>
      </w:pPr>
      <w:r>
        <w:t>Rst_n, reset asincrono;</w:t>
      </w:r>
    </w:p>
    <w:p w:rsidR="00EA126E" w:rsidRDefault="00EA126E" w:rsidP="00EA126E">
      <w:pPr>
        <w:pStyle w:val="Paragrafoelenco"/>
        <w:numPr>
          <w:ilvl w:val="0"/>
          <w:numId w:val="16"/>
        </w:numPr>
      </w:pPr>
      <w:r>
        <w:t>key, chiave di cifratura (256 bit);</w:t>
      </w:r>
    </w:p>
    <w:p w:rsidR="00EA126E" w:rsidRDefault="00EA126E" w:rsidP="00EA126E">
      <w:pPr>
        <w:pStyle w:val="Paragrafoelenco"/>
        <w:numPr>
          <w:ilvl w:val="0"/>
          <w:numId w:val="16"/>
        </w:numPr>
      </w:pPr>
      <w:r>
        <w:t>key_len, lunghezza della chiave di cifrarura (2 bit);</w:t>
      </w:r>
    </w:p>
    <w:p w:rsidR="00EA126E" w:rsidRDefault="00EA126E" w:rsidP="00EA126E">
      <w:pPr>
        <w:pStyle w:val="Paragrafoelenco"/>
        <w:numPr>
          <w:ilvl w:val="0"/>
          <w:numId w:val="16"/>
        </w:numPr>
      </w:pPr>
      <w:r>
        <w:t>valid, validità della chiave generata;</w:t>
      </w:r>
    </w:p>
    <w:p w:rsidR="00EA126E" w:rsidRDefault="00EA126E" w:rsidP="00EA126E">
      <w:pPr>
        <w:pStyle w:val="Paragrafoelenco"/>
        <w:numPr>
          <w:ilvl w:val="0"/>
          <w:numId w:val="16"/>
        </w:numPr>
      </w:pPr>
      <w:r>
        <w:t>curr_round, numero del round a cui si riferisce la chiave generata (4 bit)</w:t>
      </w:r>
    </w:p>
    <w:p w:rsidR="00EA126E" w:rsidRDefault="00EA126E" w:rsidP="00EA126E">
      <w:pPr>
        <w:pStyle w:val="Paragrafoelenco"/>
        <w:numPr>
          <w:ilvl w:val="0"/>
          <w:numId w:val="16"/>
        </w:numPr>
      </w:pPr>
      <w:r>
        <w:t>dataround, chiave generata (128 bit)</w:t>
      </w:r>
    </w:p>
    <w:p w:rsidR="00D10F27" w:rsidRDefault="00D10F27" w:rsidP="00D10F27">
      <w:pPr>
        <w:pStyle w:val="Titolo2"/>
      </w:pPr>
      <w:bookmarkStart w:id="94" w:name="_Toc526459772"/>
      <w:bookmarkStart w:id="95" w:name="_Toc526459931"/>
      <w:bookmarkStart w:id="96" w:name="_Toc526460038"/>
      <w:bookmarkStart w:id="97" w:name="_Toc526460077"/>
      <w:bookmarkStart w:id="98" w:name="_Toc529486485"/>
      <w:r>
        <w:t>Simulazione</w:t>
      </w:r>
      <w:bookmarkEnd w:id="94"/>
      <w:bookmarkEnd w:id="95"/>
      <w:bookmarkEnd w:id="96"/>
      <w:bookmarkEnd w:id="97"/>
      <w:bookmarkEnd w:id="98"/>
    </w:p>
    <w:p w:rsidR="00D10F27" w:rsidRDefault="00D10F27" w:rsidP="00D10F27">
      <w:r>
        <w:t>Nelle simulazioni successive si sono testati svariati accorgimenti, clock con periodi più brevi ma con l’inserimento di stati di attesa, piuttosto che rallentamento di clock o modifica del datapath del generatore di chiavi o dello storage. Tutto ciò per ottenere il funzionamento più efficiente mantenendo comunque una struttura comprensibile e poco complessa. Le seguenti simulazioni quindi sono da interpretare in base ad un processo continuo di miglioramento del sistema.</w:t>
      </w:r>
    </w:p>
    <w:p w:rsidR="00433219" w:rsidRPr="00D10F27" w:rsidRDefault="00433219" w:rsidP="00433219">
      <w:pPr>
        <w:pStyle w:val="Titolo3"/>
      </w:pPr>
      <w:bookmarkStart w:id="99" w:name="_Toc526459773"/>
      <w:bookmarkStart w:id="100" w:name="_Toc526459932"/>
      <w:bookmarkStart w:id="101" w:name="_Toc526460039"/>
      <w:bookmarkStart w:id="102" w:name="_Toc526460078"/>
      <w:bookmarkStart w:id="103" w:name="_Toc529486486"/>
      <w:r>
        <w:lastRenderedPageBreak/>
        <w:t>Key generator</w:t>
      </w:r>
      <w:bookmarkEnd w:id="99"/>
      <w:bookmarkEnd w:id="100"/>
      <w:bookmarkEnd w:id="101"/>
      <w:bookmarkEnd w:id="102"/>
      <w:bookmarkEnd w:id="103"/>
    </w:p>
    <w:p w:rsidR="00D10F27" w:rsidRDefault="00D10F27" w:rsidP="00D10F27">
      <w:r>
        <w:t>Simulazione con ritardi per chiave a 128 bit</w:t>
      </w:r>
    </w:p>
    <w:p w:rsidR="00D350CB" w:rsidRDefault="00D10F27" w:rsidP="00D350CB">
      <w:pPr>
        <w:keepNext/>
      </w:pPr>
      <w:r>
        <w:rPr>
          <w:noProof/>
        </w:rPr>
        <w:drawing>
          <wp:inline distT="0" distB="0" distL="0" distR="0" wp14:anchorId="08CC384B" wp14:editId="1D985324">
            <wp:extent cx="6120130" cy="29140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914015"/>
                    </a:xfrm>
                    <a:prstGeom prst="rect">
                      <a:avLst/>
                    </a:prstGeom>
                  </pic:spPr>
                </pic:pic>
              </a:graphicData>
            </a:graphic>
          </wp:inline>
        </w:drawing>
      </w:r>
    </w:p>
    <w:p w:rsidR="00D10F27" w:rsidRDefault="00D350CB" w:rsidP="00D350CB">
      <w:pPr>
        <w:pStyle w:val="Didascalia"/>
        <w:jc w:val="center"/>
        <w:rPr>
          <w:lang w:val="en-US"/>
        </w:rPr>
      </w:pPr>
      <w:bookmarkStart w:id="104" w:name="_Toc529537426"/>
      <w:r>
        <w:t xml:space="preserve">Figure </w:t>
      </w:r>
      <w:fldSimple w:instr=" SEQ Figure \* ARABIC ">
        <w:r w:rsidR="005F3B95">
          <w:rPr>
            <w:noProof/>
          </w:rPr>
          <w:t>19</w:t>
        </w:r>
        <w:bookmarkEnd w:id="104"/>
      </w:fldSimple>
    </w:p>
    <w:p w:rsidR="00D10F27" w:rsidRDefault="00D10F27" w:rsidP="00D10F27">
      <w:pPr>
        <w:rPr>
          <w:lang w:val="en-US"/>
        </w:rPr>
      </w:pPr>
      <w:r>
        <w:rPr>
          <w:lang w:val="en-US"/>
        </w:rPr>
        <w:t>Simulazione senza ritardi</w:t>
      </w:r>
      <w:r w:rsidR="00E145AA">
        <w:rPr>
          <w:lang w:val="en-US"/>
        </w:rPr>
        <w:t>:</w:t>
      </w:r>
    </w:p>
    <w:p w:rsidR="00D350CB" w:rsidRDefault="00D10F27" w:rsidP="00D350CB">
      <w:pPr>
        <w:keepNext/>
        <w:jc w:val="center"/>
      </w:pPr>
      <w:r>
        <w:rPr>
          <w:noProof/>
        </w:rPr>
        <w:drawing>
          <wp:inline distT="0" distB="0" distL="0" distR="0" wp14:anchorId="77BA40E6" wp14:editId="3F58B9EE">
            <wp:extent cx="6120130" cy="3096260"/>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096260"/>
                    </a:xfrm>
                    <a:prstGeom prst="rect">
                      <a:avLst/>
                    </a:prstGeom>
                  </pic:spPr>
                </pic:pic>
              </a:graphicData>
            </a:graphic>
          </wp:inline>
        </w:drawing>
      </w:r>
    </w:p>
    <w:p w:rsidR="00D10F27" w:rsidRPr="00D350CB" w:rsidRDefault="00D350CB" w:rsidP="00D350CB">
      <w:pPr>
        <w:pStyle w:val="Didascalia"/>
        <w:jc w:val="center"/>
      </w:pPr>
      <w:bookmarkStart w:id="105" w:name="_Toc529537427"/>
      <w:r>
        <w:t xml:space="preserve">Figure </w:t>
      </w:r>
      <w:fldSimple w:instr=" SEQ Figure \* ARABIC ">
        <w:r w:rsidR="005F3B95">
          <w:rPr>
            <w:noProof/>
          </w:rPr>
          <w:t>20</w:t>
        </w:r>
        <w:bookmarkEnd w:id="105"/>
      </w:fldSimple>
    </w:p>
    <w:p w:rsidR="00D10F27" w:rsidRPr="00A6617B" w:rsidRDefault="00D10F27" w:rsidP="00A6617B">
      <w:r w:rsidRPr="00AD7CD4">
        <w:t xml:space="preserve">Siccome il percorso critico di alcuni stati </w:t>
      </w:r>
      <w:r>
        <w:t>è troppo lungo per il clock di riferimento (periodo 10 ns) si è deciso di sfruttare la pipeline e incrementare il numero di stati “di attesa” in modo che il dato corretto sia visibile all’esterno del modulo. I registri w0, w1, w2, w3, w4, w5, w6, w7 sono quindi utilizzati per mantenere l</w:t>
      </w:r>
      <w:r w:rsidR="00A6617B">
        <w:t>’uscita e lo stato del sistema.</w:t>
      </w:r>
    </w:p>
    <w:p w:rsidR="00D10F27" w:rsidRDefault="00D10F27" w:rsidP="00D10F27">
      <w:r>
        <w:t>Esempio di simulazione del generatore di chiavi con registri inseriti in uscita per chiave a 192 bit:</w:t>
      </w:r>
    </w:p>
    <w:p w:rsidR="00D350CB" w:rsidRDefault="00D10F27" w:rsidP="00D350CB">
      <w:pPr>
        <w:keepNext/>
      </w:pPr>
      <w:r>
        <w:rPr>
          <w:noProof/>
        </w:rPr>
        <w:lastRenderedPageBreak/>
        <w:drawing>
          <wp:inline distT="0" distB="0" distL="0" distR="0" wp14:anchorId="63FF054A" wp14:editId="497AE4F0">
            <wp:extent cx="6120130" cy="1539875"/>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539875"/>
                    </a:xfrm>
                    <a:prstGeom prst="rect">
                      <a:avLst/>
                    </a:prstGeom>
                  </pic:spPr>
                </pic:pic>
              </a:graphicData>
            </a:graphic>
          </wp:inline>
        </w:drawing>
      </w:r>
    </w:p>
    <w:p w:rsidR="00D10F27" w:rsidRDefault="00D350CB" w:rsidP="00D350CB">
      <w:pPr>
        <w:pStyle w:val="Didascalia"/>
        <w:jc w:val="center"/>
      </w:pPr>
      <w:bookmarkStart w:id="106" w:name="_Toc529537428"/>
      <w:r>
        <w:t xml:space="preserve">Figure </w:t>
      </w:r>
      <w:fldSimple w:instr=" SEQ Figure \* ARABIC ">
        <w:r w:rsidR="005F3B95">
          <w:rPr>
            <w:noProof/>
          </w:rPr>
          <w:t>21</w:t>
        </w:r>
        <w:bookmarkEnd w:id="106"/>
      </w:fldSimple>
    </w:p>
    <w:p w:rsidR="00433219" w:rsidRPr="00FD7EB9" w:rsidRDefault="00433219" w:rsidP="00433219">
      <w:pPr>
        <w:pStyle w:val="Titolo3"/>
      </w:pPr>
      <w:bookmarkStart w:id="107" w:name="_Toc526459774"/>
      <w:bookmarkStart w:id="108" w:name="_Toc526459933"/>
      <w:bookmarkStart w:id="109" w:name="_Toc526460040"/>
      <w:bookmarkStart w:id="110" w:name="_Toc526460079"/>
      <w:bookmarkStart w:id="111" w:name="_Toc529486487"/>
      <w:r>
        <w:t>Storage</w:t>
      </w:r>
      <w:bookmarkEnd w:id="107"/>
      <w:bookmarkEnd w:id="108"/>
      <w:bookmarkEnd w:id="109"/>
      <w:bookmarkEnd w:id="110"/>
      <w:bookmarkEnd w:id="111"/>
    </w:p>
    <w:p w:rsidR="00D10F27" w:rsidRDefault="00D10F27" w:rsidP="00D10F27">
      <w:r>
        <w:t xml:space="preserve">Come si vede dalla seguente immagine, essendo l’ingresso ROUND asincrono e l’uscita dal registro sincrona, dati i vari ritardi della logica, è possibile che si verifichi una asincronia dei segnali tra input ed output. Questa caratteristica può presentare delle problematiche in caso di richieste frequenti ai registri. Per questo è </w:t>
      </w:r>
      <w:r w:rsidR="00A6617B">
        <w:t xml:space="preserve">stato </w:t>
      </w:r>
      <w:r>
        <w:t xml:space="preserve">necessario implementare una ulteriore uscita che lega il dato al round richiesto. In questo modo è possibile inserire dei registri di pipeline per ridurre il tempo medio di accesso al dato. </w:t>
      </w:r>
    </w:p>
    <w:p w:rsidR="00D350CB" w:rsidRDefault="00D10F27" w:rsidP="00D350CB">
      <w:pPr>
        <w:keepNext/>
      </w:pPr>
      <w:r>
        <w:rPr>
          <w:noProof/>
        </w:rPr>
        <w:drawing>
          <wp:inline distT="0" distB="0" distL="0" distR="0" wp14:anchorId="0AADAB19" wp14:editId="4389A4BD">
            <wp:extent cx="6120130" cy="173926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739265"/>
                    </a:xfrm>
                    <a:prstGeom prst="rect">
                      <a:avLst/>
                    </a:prstGeom>
                  </pic:spPr>
                </pic:pic>
              </a:graphicData>
            </a:graphic>
          </wp:inline>
        </w:drawing>
      </w:r>
    </w:p>
    <w:p w:rsidR="00D10F27" w:rsidRPr="00D350CB" w:rsidRDefault="00D350CB" w:rsidP="00D350CB">
      <w:pPr>
        <w:pStyle w:val="Didascalia"/>
        <w:jc w:val="center"/>
        <w:rPr>
          <w:lang w:val="en-US"/>
        </w:rPr>
      </w:pPr>
      <w:bookmarkStart w:id="112" w:name="_Toc529537429"/>
      <w:r w:rsidRPr="00D350CB">
        <w:rPr>
          <w:lang w:val="en-US"/>
        </w:rPr>
        <w:t xml:space="preserve">Figure </w:t>
      </w:r>
      <w:r>
        <w:fldChar w:fldCharType="begin"/>
      </w:r>
      <w:r w:rsidRPr="00AA1046">
        <w:rPr>
          <w:lang w:val="en-US"/>
        </w:rPr>
        <w:instrText xml:space="preserve"> SEQ Figure \* ARABIC </w:instrText>
      </w:r>
      <w:r>
        <w:fldChar w:fldCharType="separate"/>
      </w:r>
      <w:r w:rsidR="005F3B95">
        <w:rPr>
          <w:noProof/>
          <w:lang w:val="en-US"/>
        </w:rPr>
        <w:t>22</w:t>
      </w:r>
      <w:bookmarkEnd w:id="112"/>
      <w:r>
        <w:fldChar w:fldCharType="end"/>
      </w:r>
    </w:p>
    <w:p w:rsidR="00D10F27" w:rsidRPr="00D350CB" w:rsidRDefault="00433219" w:rsidP="00433219">
      <w:pPr>
        <w:pStyle w:val="Titolo3"/>
        <w:rPr>
          <w:lang w:val="en-US"/>
        </w:rPr>
      </w:pPr>
      <w:bookmarkStart w:id="113" w:name="_Toc526459775"/>
      <w:bookmarkStart w:id="114" w:name="_Toc526459934"/>
      <w:bookmarkStart w:id="115" w:name="_Toc526460041"/>
      <w:bookmarkStart w:id="116" w:name="_Toc526460080"/>
      <w:bookmarkStart w:id="117" w:name="_Toc529486488"/>
      <w:r w:rsidRPr="00D350CB">
        <w:rPr>
          <w:lang w:val="en-US"/>
        </w:rPr>
        <w:t>Key storage + key generator + interface</w:t>
      </w:r>
      <w:bookmarkEnd w:id="113"/>
      <w:bookmarkEnd w:id="114"/>
      <w:bookmarkEnd w:id="115"/>
      <w:bookmarkEnd w:id="116"/>
      <w:bookmarkEnd w:id="117"/>
      <w:r w:rsidRPr="00D350CB">
        <w:rPr>
          <w:lang w:val="en-US"/>
        </w:rPr>
        <w:t xml:space="preserve"> </w:t>
      </w:r>
    </w:p>
    <w:p w:rsidR="00D10F27" w:rsidRDefault="00D10F27" w:rsidP="00D10F27">
      <w:r>
        <w:t>Come si vede dalla seguente immagine i registri contenenti le chiavi di ogni round, nel caso di una chiave da 128 bit, vengono riempiti ogni 4 cicli di clock tranne che per il primo</w:t>
      </w:r>
      <w:r w:rsidR="00433219">
        <w:t>,</w:t>
      </w:r>
      <w:r>
        <w:t xml:space="preserve"> che corrisponde ai primi 128 bit della chiave di cifratura e quindi viene ritornato direttamente. Si può notare inoltre che la pipeline provoca un aumento del ritardo inziale per la generazione del secondo blocco di chiavi di </w:t>
      </w:r>
      <w:r w:rsidR="00A6617B">
        <w:t>svariati</w:t>
      </w:r>
      <w:r>
        <w:t xml:space="preserve"> cicli di clock rispetto al primo blocco di chiavi. In linea di principio tale ritardo non produce rallentamenti dell’algoritmo di cifratura in quanto esso impiega </w:t>
      </w:r>
      <w:r w:rsidR="00A6617B">
        <w:t>un numero di cicli superiore</w:t>
      </w:r>
      <w:r>
        <w:t xml:space="preserve"> per la fase di setup. </w:t>
      </w:r>
    </w:p>
    <w:p w:rsidR="00D350CB" w:rsidRDefault="00D10F27" w:rsidP="00D350CB">
      <w:pPr>
        <w:keepNext/>
      </w:pPr>
      <w:r>
        <w:rPr>
          <w:noProof/>
        </w:rPr>
        <w:lastRenderedPageBreak/>
        <w:drawing>
          <wp:inline distT="0" distB="0" distL="0" distR="0" wp14:anchorId="1AC1FF4E" wp14:editId="1F6C0BE9">
            <wp:extent cx="6120130" cy="256349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563495"/>
                    </a:xfrm>
                    <a:prstGeom prst="rect">
                      <a:avLst/>
                    </a:prstGeom>
                  </pic:spPr>
                </pic:pic>
              </a:graphicData>
            </a:graphic>
          </wp:inline>
        </w:drawing>
      </w:r>
    </w:p>
    <w:p w:rsidR="00D10F27" w:rsidRDefault="00D350CB" w:rsidP="00D350CB">
      <w:pPr>
        <w:pStyle w:val="Didascalia"/>
        <w:jc w:val="center"/>
      </w:pPr>
      <w:bookmarkStart w:id="118" w:name="_Toc529537430"/>
      <w:r>
        <w:t xml:space="preserve">Figure </w:t>
      </w:r>
      <w:fldSimple w:instr=" SEQ Figure \* ARABIC ">
        <w:r w:rsidR="005F3B95">
          <w:rPr>
            <w:noProof/>
          </w:rPr>
          <w:t>23</w:t>
        </w:r>
        <w:bookmarkEnd w:id="118"/>
      </w:fldSimple>
    </w:p>
    <w:p w:rsidR="00D10F27" w:rsidRDefault="00D10F27" w:rsidP="00D10F27">
      <w:r>
        <w:t xml:space="preserve">Per migliorare </w:t>
      </w:r>
      <w:r w:rsidR="00A6617B">
        <w:t>il ritardo del dato verso l’uscita del Key Expansion</w:t>
      </w:r>
      <w:r>
        <w:t xml:space="preserve"> si è intervenuto sullo storage, facendo uscire i risultati per ogni round direttamente all’interfaccia. In questo modo si è riuscito a ridurre il tempo medio di accesso al dato e il numero di registri necessari a coordinare i dati. L’interfaccia quindi gestisce l’intero processo di condivisione delle chiavi.</w:t>
      </w:r>
    </w:p>
    <w:p w:rsidR="00D10F27" w:rsidRDefault="00D10F27" w:rsidP="00D10F27">
      <w:r>
        <w:t>Si sono adottati alcuni accorgimenti per rendere il segnale di valid più preciso rispetto ai tempi di propagazione della rete. In particolare, si è inserito un controllo asincrono nell’interfaccia del generatore di chiavi che producesse un abbassamento del segnale nel momento in cui la chiave di cifratura o la lunghezza della chiave non corrispondessero più a quelle bufferizzate nei registri interni. Tale ottimizzazione, come si vede dall’immagine seguente, produce gli effetti sperati quando viene modificata la lunghezza della chiave.</w:t>
      </w:r>
    </w:p>
    <w:p w:rsidR="00D350CB" w:rsidRDefault="00D10F27" w:rsidP="00D350CB">
      <w:pPr>
        <w:keepNext/>
        <w:jc w:val="center"/>
      </w:pPr>
      <w:r>
        <w:rPr>
          <w:noProof/>
        </w:rPr>
        <w:drawing>
          <wp:inline distT="0" distB="0" distL="0" distR="0" wp14:anchorId="75E8C934" wp14:editId="7E7BBD0F">
            <wp:extent cx="5123145" cy="2248918"/>
            <wp:effectExtent l="0" t="0" r="190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3038" cy="2257650"/>
                    </a:xfrm>
                    <a:prstGeom prst="rect">
                      <a:avLst/>
                    </a:prstGeom>
                  </pic:spPr>
                </pic:pic>
              </a:graphicData>
            </a:graphic>
          </wp:inline>
        </w:drawing>
      </w:r>
    </w:p>
    <w:p w:rsidR="00D10F27" w:rsidRDefault="00D350CB" w:rsidP="00D350CB">
      <w:pPr>
        <w:pStyle w:val="Didascalia"/>
        <w:jc w:val="center"/>
      </w:pPr>
      <w:bookmarkStart w:id="119" w:name="_Toc529537431"/>
      <w:r>
        <w:t xml:space="preserve">Figure </w:t>
      </w:r>
      <w:fldSimple w:instr=" SEQ Figure \* ARABIC ">
        <w:r w:rsidR="005F3B95">
          <w:rPr>
            <w:noProof/>
          </w:rPr>
          <w:t>24</w:t>
        </w:r>
        <w:bookmarkEnd w:id="119"/>
      </w:fldSimple>
    </w:p>
    <w:p w:rsidR="00D10F27" w:rsidRDefault="00D10F27" w:rsidP="00433219">
      <w:pPr>
        <w:pStyle w:val="Titolo3"/>
      </w:pPr>
      <w:bookmarkStart w:id="120" w:name="_Toc526459776"/>
      <w:bookmarkStart w:id="121" w:name="_Toc526459935"/>
      <w:bookmarkStart w:id="122" w:name="_Toc526460042"/>
      <w:bookmarkStart w:id="123" w:name="_Toc526460081"/>
      <w:bookmarkStart w:id="124" w:name="_Toc529486489"/>
      <w:r>
        <w:lastRenderedPageBreak/>
        <w:t xml:space="preserve">Simulazione completa del </w:t>
      </w:r>
      <w:r w:rsidR="000A7C86">
        <w:t>K</w:t>
      </w:r>
      <w:r w:rsidR="00433219">
        <w:t xml:space="preserve">ey </w:t>
      </w:r>
      <w:r w:rsidR="000A7C86">
        <w:t>E</w:t>
      </w:r>
      <w:r w:rsidR="00433219">
        <w:t>xpansion</w:t>
      </w:r>
      <w:bookmarkEnd w:id="120"/>
      <w:bookmarkEnd w:id="121"/>
      <w:bookmarkEnd w:id="122"/>
      <w:bookmarkEnd w:id="123"/>
      <w:bookmarkEnd w:id="124"/>
    </w:p>
    <w:p w:rsidR="00D350CB" w:rsidRDefault="00D10F27" w:rsidP="00D350CB">
      <w:pPr>
        <w:keepNext/>
      </w:pPr>
      <w:r>
        <w:rPr>
          <w:noProof/>
        </w:rPr>
        <w:drawing>
          <wp:inline distT="0" distB="0" distL="0" distR="0" wp14:anchorId="23DDEF57" wp14:editId="143392DB">
            <wp:extent cx="6120130" cy="191135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911350"/>
                    </a:xfrm>
                    <a:prstGeom prst="rect">
                      <a:avLst/>
                    </a:prstGeom>
                  </pic:spPr>
                </pic:pic>
              </a:graphicData>
            </a:graphic>
          </wp:inline>
        </w:drawing>
      </w:r>
    </w:p>
    <w:p w:rsidR="00D10F27" w:rsidRDefault="00D350CB" w:rsidP="00D350CB">
      <w:pPr>
        <w:pStyle w:val="Didascalia"/>
        <w:jc w:val="center"/>
      </w:pPr>
      <w:bookmarkStart w:id="125" w:name="_Toc529537432"/>
      <w:r>
        <w:t xml:space="preserve">Figure </w:t>
      </w:r>
      <w:fldSimple w:instr=" SEQ Figure \* ARABIC ">
        <w:r w:rsidR="005F3B95">
          <w:rPr>
            <w:noProof/>
          </w:rPr>
          <w:t>25</w:t>
        </w:r>
        <w:bookmarkEnd w:id="125"/>
      </w:fldSimple>
    </w:p>
    <w:p w:rsidR="00D10F27" w:rsidRDefault="00D10F27" w:rsidP="00D10F27">
      <w:r>
        <w:t>Come si vede dall’immagine precedente, migliorando l’algoritmo dell’interfaccia si è riusciti a ridurre il tempo di instabilità del segnale data_out ed ottenere un segnale di validità più preciso.</w:t>
      </w:r>
    </w:p>
    <w:p w:rsidR="00D10F27" w:rsidRDefault="00E0242B" w:rsidP="00D10F27">
      <w:r>
        <w:t xml:space="preserve">In definitiva, la simulazione del </w:t>
      </w:r>
      <w:r w:rsidR="000A7C86">
        <w:t>K</w:t>
      </w:r>
      <w:r>
        <w:t xml:space="preserve">ey </w:t>
      </w:r>
      <w:r w:rsidR="000A7C86">
        <w:t>E</w:t>
      </w:r>
      <w:r>
        <w:t xml:space="preserve">xpansion con interfaccia sincrona ha prodotto i risultati sperati per quanto riguarda la riduzione della latenza del segnale dai registri dove sono stoccate le chiavi, il problema è che uno schema come quello sottostante per l’interfaccia produce dei ritardi in pipeline che limitano l’efficacia delle ottimizzazioni del cifrario. </w:t>
      </w:r>
    </w:p>
    <w:p w:rsidR="00D10F27" w:rsidRDefault="00D10F27" w:rsidP="00D10F27">
      <w:r>
        <w:t>Successivamente si è deciso di sfruttare il cifrario inverso equivalente per implementare il cifrario (guardare pag 25 di</w:t>
      </w:r>
      <w:r w:rsidR="00E0242B">
        <w:t xml:space="preserve"> </w:t>
      </w:r>
      <w:sdt>
        <w:sdtPr>
          <w:id w:val="1932238274"/>
          <w:citation/>
        </w:sdtPr>
        <w:sdtEndPr/>
        <w:sdtContent>
          <w:r w:rsidR="00E0242B">
            <w:fldChar w:fldCharType="begin"/>
          </w:r>
          <w:r w:rsidR="00033754">
            <w:instrText xml:space="preserve">CITATION ADV \l 1040 </w:instrText>
          </w:r>
          <w:r w:rsidR="00E0242B">
            <w:fldChar w:fldCharType="separate"/>
          </w:r>
          <w:r w:rsidR="000238EF" w:rsidRPr="000238EF">
            <w:rPr>
              <w:noProof/>
            </w:rPr>
            <w:t>[1]</w:t>
          </w:r>
          <w:r w:rsidR="00E0242B">
            <w:fldChar w:fldCharType="end"/>
          </w:r>
        </w:sdtContent>
      </w:sdt>
      <w:r>
        <w:t xml:space="preserve">) quindi è stato necessario aggiungere </w:t>
      </w:r>
      <w:r w:rsidR="00E0242B">
        <w:t>una sezione all’interfaccia</w:t>
      </w:r>
      <w:r>
        <w:t xml:space="preserve">. Tale </w:t>
      </w:r>
      <w:r w:rsidR="000A7C86">
        <w:t>sezione</w:t>
      </w:r>
      <w:r>
        <w:t xml:space="preserve"> serve per eseguire un MixColumn della chiave richiesta dal sistema. Inv</w:t>
      </w:r>
      <w:r w:rsidR="00E0242B">
        <w:t xml:space="preserve">ece di far uscire la chiave dallo </w:t>
      </w:r>
      <w:r w:rsidR="000A7C86">
        <w:t>Key Store</w:t>
      </w:r>
      <w:r w:rsidR="00E0242B">
        <w:t xml:space="preserve"> </w:t>
      </w:r>
      <w:r>
        <w:t xml:space="preserve">direttamente, la si è fatta passare attraverso una matrice di mixColumn che ha permesso di calcolare la chiave corretta. A questo punto attraverso un multiplexer viene fornita l’uscita al sistema. </w:t>
      </w:r>
    </w:p>
    <w:p w:rsidR="00D350CB" w:rsidRDefault="007E1A64" w:rsidP="00D350CB">
      <w:pPr>
        <w:keepNext/>
        <w:jc w:val="center"/>
      </w:pPr>
      <w:r>
        <w:rPr>
          <w:noProof/>
        </w:rPr>
        <w:drawing>
          <wp:inline distT="0" distB="0" distL="0" distR="0" wp14:anchorId="02F57D23" wp14:editId="1ECE6C77">
            <wp:extent cx="3625702" cy="3311620"/>
            <wp:effectExtent l="0" t="0" r="0" b="3175"/>
            <wp:docPr id="98" name="Immagine 98" descr="C:\Users\Riccardo\Downloads\keygen-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cardo\Downloads\keygen-architec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05" r="6770" b="35906"/>
                    <a:stretch/>
                  </pic:blipFill>
                  <pic:spPr bwMode="auto">
                    <a:xfrm>
                      <a:off x="0" y="0"/>
                      <a:ext cx="3651915" cy="3335562"/>
                    </a:xfrm>
                    <a:prstGeom prst="rect">
                      <a:avLst/>
                    </a:prstGeom>
                    <a:noFill/>
                    <a:ln>
                      <a:noFill/>
                    </a:ln>
                    <a:extLst>
                      <a:ext uri="{53640926-AAD7-44D8-BBD7-CCE9431645EC}">
                        <a14:shadowObscured xmlns:a14="http://schemas.microsoft.com/office/drawing/2010/main"/>
                      </a:ext>
                    </a:extLst>
                  </pic:spPr>
                </pic:pic>
              </a:graphicData>
            </a:graphic>
          </wp:inline>
        </w:drawing>
      </w:r>
    </w:p>
    <w:p w:rsidR="00D10F27" w:rsidRDefault="00D350CB" w:rsidP="00D350CB">
      <w:pPr>
        <w:pStyle w:val="Didascalia"/>
        <w:jc w:val="center"/>
      </w:pPr>
      <w:bookmarkStart w:id="126" w:name="_Toc529537433"/>
      <w:r>
        <w:t xml:space="preserve">Figure </w:t>
      </w:r>
      <w:fldSimple w:instr=" SEQ Figure \* ARABIC ">
        <w:r w:rsidR="005F3B95">
          <w:rPr>
            <w:noProof/>
          </w:rPr>
          <w:t>26</w:t>
        </w:r>
        <w:bookmarkEnd w:id="126"/>
      </w:fldSimple>
    </w:p>
    <w:p w:rsidR="00D10F27" w:rsidRDefault="00D10F27" w:rsidP="00D10F27"/>
    <w:p w:rsidR="00FC497D" w:rsidRDefault="00D10F27" w:rsidP="00D10F27">
      <w:r>
        <w:t xml:space="preserve">Simulando il generatore di chiavi (con dati di partenza riferiti a pag 35 </w:t>
      </w:r>
      <w:sdt>
        <w:sdtPr>
          <w:id w:val="-848104516"/>
          <w:citation/>
        </w:sdtPr>
        <w:sdtEndPr/>
        <w:sdtContent>
          <w:r w:rsidR="00E0242B">
            <w:fldChar w:fldCharType="begin"/>
          </w:r>
          <w:r w:rsidR="00033754">
            <w:instrText xml:space="preserve">CITATION ADV \l 1040 </w:instrText>
          </w:r>
          <w:r w:rsidR="00E0242B">
            <w:fldChar w:fldCharType="separate"/>
          </w:r>
          <w:r w:rsidR="000238EF" w:rsidRPr="000238EF">
            <w:rPr>
              <w:noProof/>
            </w:rPr>
            <w:t>[1]</w:t>
          </w:r>
          <w:r w:rsidR="00E0242B">
            <w:fldChar w:fldCharType="end"/>
          </w:r>
        </w:sdtContent>
      </w:sdt>
      <w:r>
        <w:t>) si nota che la chiave per il round 0 risulta esattamente uguale a quella standard, ma dal round 1 in poi vengono modificate</w:t>
      </w:r>
      <w:r w:rsidR="007E1A64">
        <w:t xml:space="preserve"> secondo lo schema presentato. </w:t>
      </w:r>
    </w:p>
    <w:p w:rsidR="00D350CB" w:rsidRDefault="005A0277" w:rsidP="00D350CB">
      <w:pPr>
        <w:keepNext/>
      </w:pPr>
      <w:r>
        <w:rPr>
          <w:noProof/>
        </w:rPr>
        <w:drawing>
          <wp:inline distT="0" distB="0" distL="0" distR="0" wp14:anchorId="4D83A44A" wp14:editId="226EA758">
            <wp:extent cx="6120130" cy="2681605"/>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681605"/>
                    </a:xfrm>
                    <a:prstGeom prst="rect">
                      <a:avLst/>
                    </a:prstGeom>
                  </pic:spPr>
                </pic:pic>
              </a:graphicData>
            </a:graphic>
          </wp:inline>
        </w:drawing>
      </w:r>
    </w:p>
    <w:p w:rsidR="005A0277" w:rsidRDefault="00D350CB" w:rsidP="00D350CB">
      <w:pPr>
        <w:pStyle w:val="Didascalia"/>
        <w:jc w:val="center"/>
      </w:pPr>
      <w:bookmarkStart w:id="127" w:name="_Toc529537434"/>
      <w:bookmarkStart w:id="128" w:name="_Ref529373277"/>
      <w:r>
        <w:t xml:space="preserve">Figure </w:t>
      </w:r>
      <w:fldSimple w:instr=" SEQ Figure \* ARABIC ">
        <w:r w:rsidR="005F3B95">
          <w:rPr>
            <w:noProof/>
          </w:rPr>
          <w:t>27</w:t>
        </w:r>
        <w:bookmarkEnd w:id="127"/>
      </w:fldSimple>
      <w:bookmarkEnd w:id="128"/>
    </w:p>
    <w:p w:rsidR="00FC497D" w:rsidRDefault="00FC497D" w:rsidP="00D10F27">
      <w:r>
        <w:t>Come si vede dalla precedente immagine il sistema dopo esattamente 8 cicli ci clock ha generato la seconda chiave e inserita all’interno dei registri dello storage. Dopodiché per effetto della pipeline adottata, ogni 4 cicli di clock verrà generata una nuova chiave ad intervalli regolari.</w:t>
      </w:r>
    </w:p>
    <w:p w:rsidR="00B835E8" w:rsidRDefault="00B835E8" w:rsidP="00D10F27">
      <w:r>
        <w:t>Nella simulazione a 192 bit notiamo come il tempo per la generazione delle chiavi sia asimmetrico per due chiavi successive. Questo è dovuto all’asimmetria presente nell’algoritmo di generazione.</w:t>
      </w:r>
    </w:p>
    <w:p w:rsidR="00D350CB" w:rsidRDefault="005A0277" w:rsidP="00D350CB">
      <w:pPr>
        <w:keepNext/>
      </w:pPr>
      <w:r>
        <w:rPr>
          <w:noProof/>
        </w:rPr>
        <w:drawing>
          <wp:inline distT="0" distB="0" distL="0" distR="0" wp14:anchorId="1E53BF2D" wp14:editId="0DD9F51F">
            <wp:extent cx="6120130" cy="2637155"/>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637155"/>
                    </a:xfrm>
                    <a:prstGeom prst="rect">
                      <a:avLst/>
                    </a:prstGeom>
                  </pic:spPr>
                </pic:pic>
              </a:graphicData>
            </a:graphic>
          </wp:inline>
        </w:drawing>
      </w:r>
    </w:p>
    <w:p w:rsidR="00D350CB" w:rsidRDefault="00D350CB" w:rsidP="00D350CB">
      <w:pPr>
        <w:pStyle w:val="Didascalia"/>
        <w:jc w:val="center"/>
      </w:pPr>
      <w:bookmarkStart w:id="129" w:name="_Toc529537435"/>
      <w:bookmarkStart w:id="130" w:name="_Ref529373281"/>
      <w:r>
        <w:t xml:space="preserve">Figure </w:t>
      </w:r>
      <w:fldSimple w:instr=" SEQ Figure \* ARABIC ">
        <w:r w:rsidR="005F3B95">
          <w:rPr>
            <w:noProof/>
          </w:rPr>
          <w:t>28</w:t>
        </w:r>
        <w:bookmarkEnd w:id="129"/>
      </w:fldSimple>
      <w:bookmarkEnd w:id="130"/>
    </w:p>
    <w:p w:rsidR="00B835E8" w:rsidRDefault="00B835E8" w:rsidP="00D10F27">
      <w:r>
        <w:t xml:space="preserve"> </w:t>
      </w:r>
    </w:p>
    <w:p w:rsidR="00B835E8" w:rsidRDefault="00B835E8" w:rsidP="00D10F27">
      <w:r>
        <w:lastRenderedPageBreak/>
        <w:t>Nel caso a 256 bit, essendo il pattern di generazione regolare, il numero necessario di cicli di clock per generare la totalità delle chiavi di cifratura è maggiore rispetto ai casi precedenti:</w:t>
      </w:r>
    </w:p>
    <w:p w:rsidR="00D350CB" w:rsidRDefault="00B835E8" w:rsidP="00D350CB">
      <w:pPr>
        <w:keepNext/>
      </w:pPr>
      <w:r>
        <w:rPr>
          <w:noProof/>
        </w:rPr>
        <w:drawing>
          <wp:inline distT="0" distB="0" distL="0" distR="0" wp14:anchorId="492B4904" wp14:editId="2DE89587">
            <wp:extent cx="6120130" cy="2583815"/>
            <wp:effectExtent l="0" t="0" r="0" b="69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583815"/>
                    </a:xfrm>
                    <a:prstGeom prst="rect">
                      <a:avLst/>
                    </a:prstGeom>
                  </pic:spPr>
                </pic:pic>
              </a:graphicData>
            </a:graphic>
          </wp:inline>
        </w:drawing>
      </w:r>
    </w:p>
    <w:p w:rsidR="00B835E8" w:rsidRDefault="00D350CB" w:rsidP="00D350CB">
      <w:pPr>
        <w:pStyle w:val="Didascalia"/>
        <w:jc w:val="center"/>
      </w:pPr>
      <w:bookmarkStart w:id="131" w:name="_Toc529537436"/>
      <w:bookmarkStart w:id="132" w:name="_Ref529373283"/>
      <w:r>
        <w:t xml:space="preserve">Figure </w:t>
      </w:r>
      <w:fldSimple w:instr=" SEQ Figure \* ARABIC ">
        <w:r w:rsidR="005F3B95">
          <w:rPr>
            <w:noProof/>
          </w:rPr>
          <w:t>29</w:t>
        </w:r>
        <w:bookmarkEnd w:id="131"/>
      </w:fldSimple>
      <w:bookmarkEnd w:id="132"/>
    </w:p>
    <w:p w:rsidR="00FC497D" w:rsidRDefault="00FC497D" w:rsidP="00D10F27">
      <w:r>
        <w:t>La seguente tabella riassume il numero di cicli di clock necessari per ogni grandezza di chiave</w:t>
      </w:r>
      <w:r w:rsidR="007E1A64">
        <w:t xml:space="preserve"> (simulato)</w:t>
      </w:r>
      <w:r>
        <w:t>:</w:t>
      </w:r>
    </w:p>
    <w:tbl>
      <w:tblPr>
        <w:tblStyle w:val="Grigliatabella"/>
        <w:tblW w:w="0" w:type="auto"/>
        <w:jc w:val="center"/>
        <w:tblLook w:val="04A0" w:firstRow="1" w:lastRow="0" w:firstColumn="1" w:lastColumn="0" w:noHBand="0" w:noVBand="1"/>
      </w:tblPr>
      <w:tblGrid>
        <w:gridCol w:w="1696"/>
        <w:gridCol w:w="2127"/>
        <w:gridCol w:w="4536"/>
      </w:tblGrid>
      <w:tr w:rsidR="00FC497D" w:rsidTr="003C551D">
        <w:trPr>
          <w:jc w:val="center"/>
        </w:trPr>
        <w:tc>
          <w:tcPr>
            <w:tcW w:w="1696" w:type="dxa"/>
            <w:vAlign w:val="center"/>
          </w:tcPr>
          <w:p w:rsidR="00FC497D" w:rsidRDefault="00FC497D" w:rsidP="003C551D">
            <w:pPr>
              <w:jc w:val="center"/>
            </w:pPr>
            <w:r>
              <w:t>Bit della chiave</w:t>
            </w:r>
          </w:p>
        </w:tc>
        <w:tc>
          <w:tcPr>
            <w:tcW w:w="2127" w:type="dxa"/>
            <w:vAlign w:val="center"/>
          </w:tcPr>
          <w:p w:rsidR="00FC497D" w:rsidRDefault="00FC497D" w:rsidP="003C551D">
            <w:pPr>
              <w:jc w:val="center"/>
            </w:pPr>
            <w:r>
              <w:t>Numero di round</w:t>
            </w:r>
          </w:p>
        </w:tc>
        <w:tc>
          <w:tcPr>
            <w:tcW w:w="4536" w:type="dxa"/>
            <w:vAlign w:val="center"/>
          </w:tcPr>
          <w:p w:rsidR="00FC497D" w:rsidRDefault="00FC497D" w:rsidP="003C551D">
            <w:pPr>
              <w:jc w:val="center"/>
            </w:pPr>
            <w:r>
              <w:t xml:space="preserve">Numero di cicli di clock per </w:t>
            </w:r>
            <w:r w:rsidR="003C551D">
              <w:t>totalità delle</w:t>
            </w:r>
            <w:r>
              <w:t xml:space="preserve"> chiavi</w:t>
            </w:r>
          </w:p>
        </w:tc>
      </w:tr>
      <w:tr w:rsidR="00FC497D" w:rsidTr="00630846">
        <w:trPr>
          <w:jc w:val="center"/>
        </w:trPr>
        <w:tc>
          <w:tcPr>
            <w:tcW w:w="1696" w:type="dxa"/>
          </w:tcPr>
          <w:p w:rsidR="00FC497D" w:rsidRDefault="00FC497D" w:rsidP="00FC497D">
            <w:pPr>
              <w:jc w:val="center"/>
            </w:pPr>
            <w:r>
              <w:t>128</w:t>
            </w:r>
          </w:p>
        </w:tc>
        <w:tc>
          <w:tcPr>
            <w:tcW w:w="2127" w:type="dxa"/>
          </w:tcPr>
          <w:p w:rsidR="00FC497D" w:rsidRDefault="00FC497D" w:rsidP="00FC497D">
            <w:pPr>
              <w:jc w:val="center"/>
            </w:pPr>
            <w:r>
              <w:t>10</w:t>
            </w:r>
          </w:p>
        </w:tc>
        <w:tc>
          <w:tcPr>
            <w:tcW w:w="4536" w:type="dxa"/>
          </w:tcPr>
          <w:p w:rsidR="00FC497D" w:rsidRDefault="0074073C" w:rsidP="00FC497D">
            <w:pPr>
              <w:jc w:val="center"/>
            </w:pPr>
            <w:r>
              <w:t>42</w:t>
            </w:r>
          </w:p>
        </w:tc>
      </w:tr>
      <w:tr w:rsidR="00FC497D" w:rsidTr="00630846">
        <w:trPr>
          <w:jc w:val="center"/>
        </w:trPr>
        <w:tc>
          <w:tcPr>
            <w:tcW w:w="1696" w:type="dxa"/>
          </w:tcPr>
          <w:p w:rsidR="00FC497D" w:rsidRDefault="00FC497D" w:rsidP="00FC497D">
            <w:pPr>
              <w:jc w:val="center"/>
            </w:pPr>
            <w:r>
              <w:t>192</w:t>
            </w:r>
          </w:p>
        </w:tc>
        <w:tc>
          <w:tcPr>
            <w:tcW w:w="2127" w:type="dxa"/>
          </w:tcPr>
          <w:p w:rsidR="00FC497D" w:rsidRDefault="00FC497D" w:rsidP="00FC497D">
            <w:pPr>
              <w:jc w:val="center"/>
            </w:pPr>
            <w:r>
              <w:t>12</w:t>
            </w:r>
          </w:p>
        </w:tc>
        <w:tc>
          <w:tcPr>
            <w:tcW w:w="4536" w:type="dxa"/>
          </w:tcPr>
          <w:p w:rsidR="00FC497D" w:rsidRDefault="0074073C" w:rsidP="00FC497D">
            <w:pPr>
              <w:jc w:val="center"/>
            </w:pPr>
            <w:r>
              <w:t>38</w:t>
            </w:r>
          </w:p>
        </w:tc>
      </w:tr>
      <w:tr w:rsidR="00FC497D" w:rsidTr="00630846">
        <w:trPr>
          <w:jc w:val="center"/>
        </w:trPr>
        <w:tc>
          <w:tcPr>
            <w:tcW w:w="1696" w:type="dxa"/>
          </w:tcPr>
          <w:p w:rsidR="00FC497D" w:rsidRDefault="00FC497D" w:rsidP="00FC497D">
            <w:pPr>
              <w:jc w:val="center"/>
            </w:pPr>
            <w:r>
              <w:t>256</w:t>
            </w:r>
          </w:p>
        </w:tc>
        <w:tc>
          <w:tcPr>
            <w:tcW w:w="2127" w:type="dxa"/>
          </w:tcPr>
          <w:p w:rsidR="00FC497D" w:rsidRDefault="00FC497D" w:rsidP="00FC497D">
            <w:pPr>
              <w:jc w:val="center"/>
            </w:pPr>
            <w:r>
              <w:t>14</w:t>
            </w:r>
          </w:p>
        </w:tc>
        <w:tc>
          <w:tcPr>
            <w:tcW w:w="4536" w:type="dxa"/>
          </w:tcPr>
          <w:p w:rsidR="00FC497D" w:rsidRDefault="00B835E8" w:rsidP="00D350CB">
            <w:pPr>
              <w:keepNext/>
              <w:jc w:val="center"/>
            </w:pPr>
            <w:r>
              <w:t>5</w:t>
            </w:r>
            <w:r w:rsidR="0074073C">
              <w:t>1</w:t>
            </w:r>
          </w:p>
        </w:tc>
      </w:tr>
    </w:tbl>
    <w:p w:rsidR="00D350CB" w:rsidRDefault="00D350CB" w:rsidP="00D350CB">
      <w:pPr>
        <w:pStyle w:val="Didascalia"/>
        <w:jc w:val="center"/>
      </w:pPr>
      <w:bookmarkStart w:id="133" w:name="_Toc529486601"/>
      <w:r>
        <w:t xml:space="preserve">Tabella </w:t>
      </w:r>
      <w:fldSimple w:instr=" SEQ Tabella \* ARABIC ">
        <w:r w:rsidR="0034335B">
          <w:rPr>
            <w:noProof/>
          </w:rPr>
          <w:t>1</w:t>
        </w:r>
        <w:bookmarkEnd w:id="133"/>
      </w:fldSimple>
    </w:p>
    <w:p w:rsidR="00FC497D" w:rsidRDefault="00FC497D" w:rsidP="00D10F27">
      <w:r>
        <w:t xml:space="preserve"> </w:t>
      </w:r>
    </w:p>
    <w:p w:rsidR="00FC497D" w:rsidRDefault="00FC497D" w:rsidP="00D10F27">
      <w:r>
        <w:br w:type="page"/>
      </w:r>
    </w:p>
    <w:p w:rsidR="00E0242B" w:rsidRDefault="009942A8" w:rsidP="009942A8">
      <w:pPr>
        <w:pStyle w:val="Titolo1"/>
      </w:pPr>
      <w:bookmarkStart w:id="134" w:name="_Toc526459777"/>
      <w:bookmarkStart w:id="135" w:name="_Toc526459936"/>
      <w:bookmarkStart w:id="136" w:name="_Toc526460043"/>
      <w:bookmarkStart w:id="137" w:name="_Toc526460082"/>
      <w:bookmarkStart w:id="138" w:name="_Toc529486490"/>
      <w:r>
        <w:lastRenderedPageBreak/>
        <w:t>Data unit</w:t>
      </w:r>
      <w:bookmarkEnd w:id="134"/>
      <w:bookmarkEnd w:id="135"/>
      <w:bookmarkEnd w:id="136"/>
      <w:bookmarkEnd w:id="137"/>
      <w:bookmarkEnd w:id="138"/>
    </w:p>
    <w:p w:rsidR="00486B85" w:rsidRDefault="009942A8" w:rsidP="009942A8">
      <w:r>
        <w:t xml:space="preserve">La </w:t>
      </w:r>
      <w:r w:rsidR="0051654D">
        <w:t>D</w:t>
      </w:r>
      <w:r>
        <w:t xml:space="preserve">ata </w:t>
      </w:r>
      <w:r w:rsidR="0051654D">
        <w:t>U</w:t>
      </w:r>
      <w:r>
        <w:t>nit, anche chiamata cifrario, è l’unità elaborativa che combina i 128 bit di dati da crittografare</w:t>
      </w:r>
      <w:r w:rsidR="00486B85">
        <w:t>,</w:t>
      </w:r>
      <w:r>
        <w:t xml:space="preserve"> </w:t>
      </w:r>
      <w:r w:rsidR="00486B85">
        <w:t xml:space="preserve">o de-crittografare, </w:t>
      </w:r>
      <w:r>
        <w:t xml:space="preserve">con la chiave fornita dal generatore di chiavi. </w:t>
      </w:r>
      <w:r w:rsidR="00486B85">
        <w:t xml:space="preserve">L’algoritmo per la </w:t>
      </w:r>
      <w:r w:rsidR="00FD0618">
        <w:t>cifratura</w:t>
      </w:r>
      <w:r w:rsidR="00486B85">
        <w:t xml:space="preserve"> dei dati è espresso dalla sezione dedicata nell’articolo </w:t>
      </w:r>
      <w:sdt>
        <w:sdtPr>
          <w:id w:val="689651542"/>
          <w:citation/>
        </w:sdtPr>
        <w:sdtEndPr/>
        <w:sdtContent>
          <w:r w:rsidR="00486B85">
            <w:fldChar w:fldCharType="begin"/>
          </w:r>
          <w:r w:rsidR="00033754">
            <w:instrText xml:space="preserve">CITATION ADV \l 1040 </w:instrText>
          </w:r>
          <w:r w:rsidR="00486B85">
            <w:fldChar w:fldCharType="separate"/>
          </w:r>
          <w:r w:rsidR="000238EF" w:rsidRPr="000238EF">
            <w:rPr>
              <w:noProof/>
            </w:rPr>
            <w:t>[1]</w:t>
          </w:r>
          <w:r w:rsidR="00486B85">
            <w:fldChar w:fldCharType="end"/>
          </w:r>
        </w:sdtContent>
      </w:sdt>
      <w:r w:rsidR="00486B85">
        <w:t>.</w:t>
      </w:r>
    </w:p>
    <w:p w:rsidR="00486B85" w:rsidRDefault="00FD0618" w:rsidP="00FD0618">
      <w:pPr>
        <w:jc w:val="center"/>
      </w:pPr>
      <w:r>
        <w:rPr>
          <w:noProof/>
        </w:rPr>
        <w:drawing>
          <wp:inline distT="0" distB="0" distL="0" distR="0" wp14:anchorId="6E4F5714" wp14:editId="64C54800">
            <wp:extent cx="4991100" cy="28575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1100" cy="2857500"/>
                    </a:xfrm>
                    <a:prstGeom prst="rect">
                      <a:avLst/>
                    </a:prstGeom>
                  </pic:spPr>
                </pic:pic>
              </a:graphicData>
            </a:graphic>
          </wp:inline>
        </w:drawing>
      </w:r>
    </w:p>
    <w:p w:rsidR="00FD0618" w:rsidRDefault="00FD0618" w:rsidP="00FD0618">
      <w:r>
        <w:t xml:space="preserve">L’algoritmo si basa sul caricamento in memoria del dato da crittografare in una allocazione denominata state. State è una matrice di valori a 8 bit disposta su quattro righe e quattro colonne, l’ordinamento avviene per colonna. Su </w:t>
      </w:r>
      <w:r w:rsidR="003B74DF">
        <w:t>ogni</w:t>
      </w:r>
      <w:r>
        <w:t xml:space="preserve"> allocazione</w:t>
      </w:r>
      <w:r w:rsidR="003B74DF">
        <w:t xml:space="preserve"> </w:t>
      </w:r>
      <w:r>
        <w:t xml:space="preserve">vengono </w:t>
      </w:r>
      <w:r w:rsidRPr="0051654D">
        <w:t>eseguite</w:t>
      </w:r>
      <w:r>
        <w:t xml:space="preserve"> ciclicamente delle trasformazioni per mescolare i dati con la chiave proveniente dal </w:t>
      </w:r>
      <w:r w:rsidR="0051654D">
        <w:t>K</w:t>
      </w:r>
      <w:r w:rsidR="005730B7">
        <w:t xml:space="preserve">ey </w:t>
      </w:r>
      <w:r w:rsidR="0051654D">
        <w:t>E</w:t>
      </w:r>
      <w:r w:rsidR="005730B7">
        <w:t>xpansion</w:t>
      </w:r>
      <w:r>
        <w:t>. Tale chiave cambia ogni ROUND (cioè ogni iterazione del ciclo del cifrario</w:t>
      </w:r>
      <w:r w:rsidR="005730B7">
        <w:t>)</w:t>
      </w:r>
      <w:r>
        <w:t>. Come si vede dall’immagine precedente sono presenti 4 tipologie di operazioni che si susseguono:</w:t>
      </w:r>
    </w:p>
    <w:p w:rsidR="00FD0618" w:rsidRDefault="00FD0618" w:rsidP="00FD0618">
      <w:pPr>
        <w:pStyle w:val="Paragrafoelenco"/>
        <w:numPr>
          <w:ilvl w:val="0"/>
          <w:numId w:val="10"/>
        </w:numPr>
      </w:pPr>
      <w:r>
        <w:t>SubBytes che sfrutta la Sbox per applicare la tra</w:t>
      </w:r>
      <w:r w:rsidR="003B74DF">
        <w:t>sformazione su tutto lo stato;</w:t>
      </w:r>
    </w:p>
    <w:p w:rsidR="00FD0618" w:rsidRDefault="00FD0618" w:rsidP="00FD0618">
      <w:pPr>
        <w:pStyle w:val="Paragrafoelenco"/>
        <w:numPr>
          <w:ilvl w:val="0"/>
          <w:numId w:val="10"/>
        </w:numPr>
      </w:pPr>
      <w:r>
        <w:t>ShiftRows</w:t>
      </w:r>
      <w:r w:rsidR="005730B7">
        <w:t xml:space="preserve"> esegue una permutazione </w:t>
      </w:r>
      <w:r w:rsidR="003B74DF">
        <w:t>ciclica delle righe dello stato;</w:t>
      </w:r>
    </w:p>
    <w:p w:rsidR="005730B7" w:rsidRDefault="005730B7" w:rsidP="005730B7">
      <w:pPr>
        <w:pStyle w:val="Paragrafoelenco"/>
        <w:numPr>
          <w:ilvl w:val="0"/>
          <w:numId w:val="10"/>
        </w:numPr>
      </w:pPr>
      <w:r>
        <w:t>MixColumns esegue un mescolamento dei valori di ogni colonna moltiplicandoli per una matrice</w:t>
      </w:r>
      <w:r w:rsidR="003B74DF">
        <w:t>;</w:t>
      </w:r>
    </w:p>
    <w:p w:rsidR="005730B7" w:rsidRDefault="005730B7" w:rsidP="005730B7">
      <w:pPr>
        <w:pStyle w:val="Paragrafoelenco"/>
        <w:numPr>
          <w:ilvl w:val="0"/>
          <w:numId w:val="10"/>
        </w:numPr>
      </w:pPr>
      <w:r>
        <w:t xml:space="preserve">AddRoundKey esegue uno XOR tra lo stato e la chiave fornita dal </w:t>
      </w:r>
      <w:r w:rsidR="00F42FED">
        <w:t>K</w:t>
      </w:r>
      <w:r>
        <w:t xml:space="preserve">ey </w:t>
      </w:r>
      <w:r w:rsidR="00F42FED">
        <w:t>E</w:t>
      </w:r>
      <w:r>
        <w:t>xpansion.</w:t>
      </w:r>
    </w:p>
    <w:p w:rsidR="005730B7" w:rsidRDefault="005730B7" w:rsidP="005730B7">
      <w:r>
        <w:t>Esempio di ShiftRows per la cifratura:</w:t>
      </w:r>
    </w:p>
    <w:p w:rsidR="00D350CB" w:rsidRDefault="005730B7" w:rsidP="00D350CB">
      <w:pPr>
        <w:keepNext/>
        <w:jc w:val="center"/>
      </w:pPr>
      <w:r>
        <w:rPr>
          <w:noProof/>
        </w:rPr>
        <w:lastRenderedPageBreak/>
        <w:drawing>
          <wp:inline distT="0" distB="0" distL="0" distR="0" wp14:anchorId="263B7764" wp14:editId="206006B5">
            <wp:extent cx="3290314" cy="1914497"/>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10019" cy="1925963"/>
                    </a:xfrm>
                    <a:prstGeom prst="rect">
                      <a:avLst/>
                    </a:prstGeom>
                  </pic:spPr>
                </pic:pic>
              </a:graphicData>
            </a:graphic>
          </wp:inline>
        </w:drawing>
      </w:r>
    </w:p>
    <w:p w:rsidR="005730B7" w:rsidRDefault="00D350CB" w:rsidP="00D350CB">
      <w:pPr>
        <w:pStyle w:val="Didascalia"/>
        <w:jc w:val="center"/>
      </w:pPr>
      <w:bookmarkStart w:id="139" w:name="_Toc529537437"/>
      <w:r>
        <w:t xml:space="preserve">Figure </w:t>
      </w:r>
      <w:fldSimple w:instr=" SEQ Figure \* ARABIC ">
        <w:r w:rsidR="005F3B95">
          <w:rPr>
            <w:noProof/>
          </w:rPr>
          <w:t>30</w:t>
        </w:r>
        <w:bookmarkEnd w:id="139"/>
      </w:fldSimple>
    </w:p>
    <w:p w:rsidR="005730B7" w:rsidRDefault="005730B7" w:rsidP="005730B7">
      <w:r>
        <w:t>Per quanto riguarda la decifra</w:t>
      </w:r>
      <w:r w:rsidR="00D6737B">
        <w:t>tura, l’algoritmo è similare a quello di cifratura ma con alcune trasformazioni inverse scambiate:</w:t>
      </w:r>
    </w:p>
    <w:p w:rsidR="00D6737B" w:rsidRDefault="00D6737B" w:rsidP="00D6737B">
      <w:pPr>
        <w:jc w:val="center"/>
      </w:pPr>
      <w:r>
        <w:rPr>
          <w:noProof/>
        </w:rPr>
        <w:drawing>
          <wp:inline distT="0" distB="0" distL="0" distR="0" wp14:anchorId="312A854D" wp14:editId="70B1301F">
            <wp:extent cx="4283765" cy="2506926"/>
            <wp:effectExtent l="0" t="0" r="2540" b="825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8783" cy="2515715"/>
                    </a:xfrm>
                    <a:prstGeom prst="rect">
                      <a:avLst/>
                    </a:prstGeom>
                  </pic:spPr>
                </pic:pic>
              </a:graphicData>
            </a:graphic>
          </wp:inline>
        </w:drawing>
      </w:r>
    </w:p>
    <w:p w:rsidR="00F37791" w:rsidRDefault="00D6737B" w:rsidP="00D6737B">
      <w:r w:rsidRPr="00D6737B">
        <w:rPr>
          <w:b/>
        </w:rPr>
        <w:t>Scelta progettuale</w:t>
      </w:r>
      <w:r>
        <w:t xml:space="preserve">: tali scambi tra le trasformazioni avrebbero portato ad una complicazione del datapath delle </w:t>
      </w:r>
      <w:r w:rsidR="00F42FED">
        <w:t>D</w:t>
      </w:r>
      <w:r>
        <w:t xml:space="preserve">ata </w:t>
      </w:r>
      <w:r w:rsidR="00F42FED">
        <w:t>C</w:t>
      </w:r>
      <w:r>
        <w:t>ell. È stata adottata invece una soluzione alternativa di algoritmo di decifratura descritta dal</w:t>
      </w:r>
      <w:r w:rsidR="00F42FED">
        <w:t>l’articolo</w:t>
      </w:r>
      <w:r>
        <w:t xml:space="preserve"> </w:t>
      </w:r>
      <w:sdt>
        <w:sdtPr>
          <w:id w:val="-1897649163"/>
          <w:citation/>
        </w:sdtPr>
        <w:sdtEndPr/>
        <w:sdtContent>
          <w:r>
            <w:fldChar w:fldCharType="begin"/>
          </w:r>
          <w:r w:rsidR="00033754">
            <w:instrText xml:space="preserve">CITATION ADV \l 1040 </w:instrText>
          </w:r>
          <w:r>
            <w:fldChar w:fldCharType="separate"/>
          </w:r>
          <w:r w:rsidR="000238EF" w:rsidRPr="000238EF">
            <w:rPr>
              <w:noProof/>
            </w:rPr>
            <w:t>[1]</w:t>
          </w:r>
          <w:r>
            <w:fldChar w:fldCharType="end"/>
          </w:r>
        </w:sdtContent>
      </w:sdt>
      <w:r>
        <w:t xml:space="preserve">: l’algoritmo di decifratura equivalente. </w:t>
      </w:r>
    </w:p>
    <w:p w:rsidR="00F37791" w:rsidRDefault="00F37791" w:rsidP="00F37791">
      <w:pPr>
        <w:jc w:val="center"/>
      </w:pPr>
      <w:r>
        <w:rPr>
          <w:noProof/>
        </w:rPr>
        <w:lastRenderedPageBreak/>
        <w:drawing>
          <wp:inline distT="0" distB="0" distL="0" distR="0" wp14:anchorId="7DE8C3C5" wp14:editId="7040AFCA">
            <wp:extent cx="4705350" cy="4934139"/>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3174"/>
                    <a:stretch/>
                  </pic:blipFill>
                  <pic:spPr bwMode="auto">
                    <a:xfrm>
                      <a:off x="0" y="0"/>
                      <a:ext cx="4705350" cy="4934139"/>
                    </a:xfrm>
                    <a:prstGeom prst="rect">
                      <a:avLst/>
                    </a:prstGeom>
                    <a:ln>
                      <a:noFill/>
                    </a:ln>
                    <a:extLst>
                      <a:ext uri="{53640926-AAD7-44D8-BBD7-CCE9431645EC}">
                        <a14:shadowObscured xmlns:a14="http://schemas.microsoft.com/office/drawing/2010/main"/>
                      </a:ext>
                    </a:extLst>
                  </pic:spPr>
                </pic:pic>
              </a:graphicData>
            </a:graphic>
          </wp:inline>
        </w:drawing>
      </w:r>
    </w:p>
    <w:p w:rsidR="00D6737B" w:rsidRPr="008B028B" w:rsidRDefault="00D6737B" w:rsidP="00D6737B">
      <w:r>
        <w:t>Questo</w:t>
      </w:r>
      <w:r w:rsidR="003B74DF">
        <w:t xml:space="preserve"> algoritmo</w:t>
      </w:r>
      <w:r>
        <w:t xml:space="preserve"> ha la caratteristica di operare le </w:t>
      </w:r>
      <w:r w:rsidR="00F37791">
        <w:t xml:space="preserve">trasformazioni nello stesso ordine dell’algoritmo di cifratura. Tale scelta ha permesso di mantenere sostanzialmente il datapath inalterato tra cifratura e decifratura a fronte di un intervento sul controllo della </w:t>
      </w:r>
      <w:r w:rsidR="008B028B">
        <w:t>D</w:t>
      </w:r>
      <w:r w:rsidR="00F37791">
        <w:t xml:space="preserve">ata </w:t>
      </w:r>
      <w:r w:rsidR="008B028B">
        <w:t>U</w:t>
      </w:r>
      <w:r w:rsidR="00F37791">
        <w:t>nit e l’inserimento di una trasformazione mixColumn nell’interfacci</w:t>
      </w:r>
      <w:r w:rsidR="008B028B">
        <w:t>a del Key E</w:t>
      </w:r>
      <w:r w:rsidR="00F37791">
        <w:t>xpansion (si veda capitolo dedicato).</w:t>
      </w:r>
    </w:p>
    <w:p w:rsidR="00F37791" w:rsidRDefault="00F37791" w:rsidP="00D6737B">
      <w:r>
        <w:t xml:space="preserve">Sfruttando quindi l’algoritmo equivalente si è riusciti ad implementare facilmente la fase di cifratura e decifratura secondo lo schema proposta da </w:t>
      </w:r>
      <w:sdt>
        <w:sdtPr>
          <w:id w:val="-112676527"/>
          <w:citation/>
        </w:sdtPr>
        <w:sdtEndPr/>
        <w:sdtContent>
          <w:r>
            <w:fldChar w:fldCharType="begin"/>
          </w:r>
          <w:r w:rsidR="00033754">
            <w:instrText xml:space="preserve">CITATION AHi \l 1040 </w:instrText>
          </w:r>
          <w:r>
            <w:fldChar w:fldCharType="separate"/>
          </w:r>
          <w:r w:rsidR="000238EF" w:rsidRPr="000238EF">
            <w:rPr>
              <w:noProof/>
            </w:rPr>
            <w:t>[2]</w:t>
          </w:r>
          <w:r>
            <w:fldChar w:fldCharType="end"/>
          </w:r>
        </w:sdtContent>
      </w:sdt>
      <w:r>
        <w:t>.</w:t>
      </w:r>
    </w:p>
    <w:p w:rsidR="00D350CB" w:rsidRDefault="00F37791" w:rsidP="00D350CB">
      <w:pPr>
        <w:keepNext/>
        <w:jc w:val="center"/>
      </w:pPr>
      <w:r>
        <w:rPr>
          <w:noProof/>
        </w:rPr>
        <w:lastRenderedPageBreak/>
        <w:drawing>
          <wp:inline distT="0" distB="0" distL="0" distR="0" wp14:anchorId="318D5762" wp14:editId="71CC1B4E">
            <wp:extent cx="3124200" cy="3705225"/>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200" cy="3705225"/>
                    </a:xfrm>
                    <a:prstGeom prst="rect">
                      <a:avLst/>
                    </a:prstGeom>
                  </pic:spPr>
                </pic:pic>
              </a:graphicData>
            </a:graphic>
          </wp:inline>
        </w:drawing>
      </w:r>
    </w:p>
    <w:p w:rsidR="00F37791" w:rsidRDefault="00D350CB" w:rsidP="00D350CB">
      <w:pPr>
        <w:pStyle w:val="Didascalia"/>
        <w:jc w:val="center"/>
      </w:pPr>
      <w:bookmarkStart w:id="140" w:name="_Toc529537438"/>
      <w:r>
        <w:t xml:space="preserve">Figure </w:t>
      </w:r>
      <w:fldSimple w:instr=" SEQ Figure \* ARABIC ">
        <w:r w:rsidR="005F3B95">
          <w:rPr>
            <w:noProof/>
          </w:rPr>
          <w:t>31</w:t>
        </w:r>
        <w:bookmarkEnd w:id="140"/>
      </w:fldSimple>
    </w:p>
    <w:p w:rsidR="00F37791" w:rsidRDefault="00295386" w:rsidP="00295386">
      <w:pPr>
        <w:pStyle w:val="Titolo2"/>
      </w:pPr>
      <w:bookmarkStart w:id="141" w:name="_Toc526459778"/>
      <w:bookmarkStart w:id="142" w:name="_Toc526459937"/>
      <w:bookmarkStart w:id="143" w:name="_Toc526460044"/>
      <w:bookmarkStart w:id="144" w:name="_Toc526460083"/>
      <w:bookmarkStart w:id="145" w:name="_Toc529486491"/>
      <w:r>
        <w:t>MixColumn</w:t>
      </w:r>
      <w:bookmarkEnd w:id="141"/>
      <w:bookmarkEnd w:id="142"/>
      <w:bookmarkEnd w:id="143"/>
      <w:bookmarkEnd w:id="144"/>
      <w:bookmarkEnd w:id="145"/>
    </w:p>
    <w:p w:rsidR="00295386" w:rsidRDefault="00295386" w:rsidP="00295386">
      <w:r>
        <w:t>MixColumn è una operazione di mixaggio tra i dati di una colonna dello stato. Di fatto si opera una moltiplicazione tra una ben definita matrice e ogni colonna dello stato.</w:t>
      </w:r>
    </w:p>
    <w:p w:rsidR="00295386" w:rsidRDefault="00295386" w:rsidP="00295386">
      <w:r>
        <w:t>Per la cifratura:</w:t>
      </w:r>
    </w:p>
    <w:p w:rsidR="00295386" w:rsidRDefault="00295386" w:rsidP="00295386">
      <w:pPr>
        <w:jc w:val="center"/>
      </w:pPr>
      <w:r>
        <w:rPr>
          <w:noProof/>
        </w:rPr>
        <w:drawing>
          <wp:inline distT="0" distB="0" distL="0" distR="0" wp14:anchorId="0E0DBAB5" wp14:editId="3800BEBC">
            <wp:extent cx="3730028" cy="1170633"/>
            <wp:effectExtent l="0" t="0" r="381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48361" cy="1176387"/>
                    </a:xfrm>
                    <a:prstGeom prst="rect">
                      <a:avLst/>
                    </a:prstGeom>
                  </pic:spPr>
                </pic:pic>
              </a:graphicData>
            </a:graphic>
          </wp:inline>
        </w:drawing>
      </w:r>
    </w:p>
    <w:p w:rsidR="00295386" w:rsidRDefault="00295386" w:rsidP="00295386">
      <w:r>
        <w:t>Per la decifratura bisogna usare l’operazione inversa:</w:t>
      </w:r>
    </w:p>
    <w:p w:rsidR="00295386" w:rsidRDefault="00295386" w:rsidP="00295386">
      <w:pPr>
        <w:jc w:val="center"/>
      </w:pPr>
      <w:r>
        <w:rPr>
          <w:noProof/>
        </w:rPr>
        <w:drawing>
          <wp:inline distT="0" distB="0" distL="0" distR="0" wp14:anchorId="22C16C9E" wp14:editId="0B558B7C">
            <wp:extent cx="3757188" cy="108596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90374" cy="1095557"/>
                    </a:xfrm>
                    <a:prstGeom prst="rect">
                      <a:avLst/>
                    </a:prstGeom>
                  </pic:spPr>
                </pic:pic>
              </a:graphicData>
            </a:graphic>
          </wp:inline>
        </w:drawing>
      </w:r>
    </w:p>
    <w:p w:rsidR="00295386" w:rsidRDefault="00295386" w:rsidP="00295386">
      <w:r>
        <w:t>Ogni colonna dello stato è considerata come un polinomio appartenente ad GF(2^8). Di conseguenza l’operazione finale da eseguire per cifratura:</w:t>
      </w:r>
    </w:p>
    <w:p w:rsidR="00295386" w:rsidRDefault="00295386" w:rsidP="00295386">
      <w:pPr>
        <w:jc w:val="center"/>
      </w:pPr>
      <w:r>
        <w:rPr>
          <w:noProof/>
        </w:rPr>
        <w:lastRenderedPageBreak/>
        <w:drawing>
          <wp:inline distT="0" distB="0" distL="0" distR="0" wp14:anchorId="5F37DFDA" wp14:editId="1AFA07DC">
            <wp:extent cx="3031524" cy="1218861"/>
            <wp:effectExtent l="0" t="0" r="0" b="63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2812" cy="1239482"/>
                    </a:xfrm>
                    <a:prstGeom prst="rect">
                      <a:avLst/>
                    </a:prstGeom>
                  </pic:spPr>
                </pic:pic>
              </a:graphicData>
            </a:graphic>
          </wp:inline>
        </w:drawing>
      </w:r>
    </w:p>
    <w:p w:rsidR="00295386" w:rsidRDefault="00295386" w:rsidP="00295386">
      <w:r>
        <w:t>Mentre per quella di decifratura:</w:t>
      </w:r>
    </w:p>
    <w:p w:rsidR="00486B85" w:rsidRDefault="00295386" w:rsidP="00295386">
      <w:pPr>
        <w:jc w:val="center"/>
      </w:pPr>
      <w:r>
        <w:rPr>
          <w:noProof/>
        </w:rPr>
        <w:drawing>
          <wp:inline distT="0" distB="0" distL="0" distR="0" wp14:anchorId="09FF4A37" wp14:editId="28B8F96C">
            <wp:extent cx="3929653" cy="1128584"/>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6225" cy="1170679"/>
                    </a:xfrm>
                    <a:prstGeom prst="rect">
                      <a:avLst/>
                    </a:prstGeom>
                  </pic:spPr>
                </pic:pic>
              </a:graphicData>
            </a:graphic>
          </wp:inline>
        </w:drawing>
      </w:r>
    </w:p>
    <w:p w:rsidR="00295386" w:rsidRPr="00295386" w:rsidRDefault="00295386" w:rsidP="00295386">
      <w:pPr>
        <w:pStyle w:val="Titolo2"/>
      </w:pPr>
      <w:bookmarkStart w:id="146" w:name="_Toc526459779"/>
      <w:bookmarkStart w:id="147" w:name="_Toc526459938"/>
      <w:bookmarkStart w:id="148" w:name="_Toc526460045"/>
      <w:bookmarkStart w:id="149" w:name="_Toc526460084"/>
      <w:bookmarkStart w:id="150" w:name="_Toc529486492"/>
      <w:r>
        <w:t>Implementazione</w:t>
      </w:r>
      <w:bookmarkEnd w:id="146"/>
      <w:bookmarkEnd w:id="147"/>
      <w:bookmarkEnd w:id="148"/>
      <w:bookmarkEnd w:id="149"/>
      <w:bookmarkEnd w:id="150"/>
    </w:p>
    <w:p w:rsidR="00486B85" w:rsidRDefault="009942A8" w:rsidP="009942A8">
      <w:r>
        <w:t>L’</w:t>
      </w:r>
      <w:r w:rsidR="00295386">
        <w:t>unità fondamentale del</w:t>
      </w:r>
      <w:r>
        <w:t xml:space="preserve"> </w:t>
      </w:r>
      <w:r w:rsidR="0091740B">
        <w:t>D</w:t>
      </w:r>
      <w:r>
        <w:t xml:space="preserve">ata </w:t>
      </w:r>
      <w:r w:rsidR="0091740B">
        <w:t>Unit è la Data C</w:t>
      </w:r>
      <w:r>
        <w:t>ell. Tale unità permette di eseguire buona parte delle operazioni da eseguire sui dati</w:t>
      </w:r>
      <w:r w:rsidR="005730B7">
        <w:t>. O</w:t>
      </w:r>
      <w:r w:rsidR="00FD0618">
        <w:t xml:space="preserve">gni </w:t>
      </w:r>
      <w:r w:rsidR="0091740B">
        <w:t>D</w:t>
      </w:r>
      <w:r w:rsidR="00FD0618">
        <w:t xml:space="preserve">ata </w:t>
      </w:r>
      <w:r w:rsidR="0091740B">
        <w:t>C</w:t>
      </w:r>
      <w:r w:rsidR="00FD0618">
        <w:t>ell ha il compito di mantenere in memoria 8 dei 128 bit dello stato</w:t>
      </w:r>
      <w:r w:rsidR="005730B7">
        <w:t xml:space="preserve">, </w:t>
      </w:r>
      <w:r w:rsidR="0091740B">
        <w:t>quindi</w:t>
      </w:r>
      <w:r w:rsidR="005730B7">
        <w:t xml:space="preserve"> per mantenere l’intero stato sono necessarie 16 </w:t>
      </w:r>
      <w:r w:rsidR="0091740B">
        <w:t>D</w:t>
      </w:r>
      <w:r w:rsidR="005730B7">
        <w:t xml:space="preserve">ata </w:t>
      </w:r>
      <w:r w:rsidR="0091740B">
        <w:t>C</w:t>
      </w:r>
      <w:r w:rsidR="005730B7">
        <w:t>ell</w:t>
      </w:r>
      <w:r>
        <w:t>.</w:t>
      </w:r>
    </w:p>
    <w:p w:rsidR="009942A8" w:rsidRDefault="009942A8" w:rsidP="009942A8">
      <w:r>
        <w:t xml:space="preserve"> L’architettura</w:t>
      </w:r>
      <w:r w:rsidR="003B74DF">
        <w:t xml:space="preserve"> della Data Unit</w:t>
      </w:r>
      <w:r>
        <w:t xml:space="preserve"> implementata ha preso spunto dall’articolo</w:t>
      </w:r>
      <w:sdt>
        <w:sdtPr>
          <w:id w:val="-2100083513"/>
          <w:citation/>
        </w:sdtPr>
        <w:sdtEndPr/>
        <w:sdtContent>
          <w:r>
            <w:fldChar w:fldCharType="begin"/>
          </w:r>
          <w:r w:rsidR="00033754">
            <w:instrText xml:space="preserve">CITATION AHi \l 1040 </w:instrText>
          </w:r>
          <w:r>
            <w:fldChar w:fldCharType="separate"/>
          </w:r>
          <w:r w:rsidR="000238EF">
            <w:rPr>
              <w:noProof/>
            </w:rPr>
            <w:t xml:space="preserve"> </w:t>
          </w:r>
          <w:r w:rsidR="000238EF" w:rsidRPr="000238EF">
            <w:rPr>
              <w:noProof/>
            </w:rPr>
            <w:t>[2]</w:t>
          </w:r>
          <w:r>
            <w:fldChar w:fldCharType="end"/>
          </w:r>
        </w:sdtContent>
      </w:sdt>
      <w:r>
        <w:t xml:space="preserve">. Essa è composta da 16 </w:t>
      </w:r>
      <w:r w:rsidR="0091740B">
        <w:t>D</w:t>
      </w:r>
      <w:r>
        <w:t xml:space="preserve">ata </w:t>
      </w:r>
      <w:r w:rsidR="0091740B">
        <w:t>C</w:t>
      </w:r>
      <w:r w:rsidR="00486B85">
        <w:t>ell</w:t>
      </w:r>
      <w:r>
        <w:t xml:space="preserve"> interconn</w:t>
      </w:r>
      <w:r w:rsidR="00295386">
        <w:t>esse tra di loro come si vede nella figura seguente</w:t>
      </w:r>
      <w:r>
        <w:t>.</w:t>
      </w:r>
    </w:p>
    <w:p w:rsidR="00D350CB" w:rsidRDefault="009942A8" w:rsidP="00D350CB">
      <w:pPr>
        <w:keepNext/>
        <w:jc w:val="center"/>
      </w:pPr>
      <w:r>
        <w:rPr>
          <w:noProof/>
        </w:rPr>
        <w:drawing>
          <wp:inline distT="0" distB="0" distL="0" distR="0" wp14:anchorId="70D87BD3" wp14:editId="589755A9">
            <wp:extent cx="2551814" cy="3029860"/>
            <wp:effectExtent l="0" t="0" r="127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83309" cy="3067255"/>
                    </a:xfrm>
                    <a:prstGeom prst="rect">
                      <a:avLst/>
                    </a:prstGeom>
                  </pic:spPr>
                </pic:pic>
              </a:graphicData>
            </a:graphic>
          </wp:inline>
        </w:drawing>
      </w:r>
    </w:p>
    <w:p w:rsidR="00523DD7" w:rsidRDefault="00D350CB" w:rsidP="00D350CB">
      <w:pPr>
        <w:pStyle w:val="Didascalia"/>
        <w:jc w:val="center"/>
      </w:pPr>
      <w:bookmarkStart w:id="151" w:name="_Toc529537439"/>
      <w:r>
        <w:t xml:space="preserve">Figure </w:t>
      </w:r>
      <w:fldSimple w:instr=" SEQ Figure \* ARABIC ">
        <w:r w:rsidR="005F3B95">
          <w:rPr>
            <w:noProof/>
          </w:rPr>
          <w:t>32</w:t>
        </w:r>
        <w:bookmarkEnd w:id="151"/>
      </w:fldSimple>
    </w:p>
    <w:p w:rsidR="00A548C6" w:rsidRDefault="009942A8" w:rsidP="009942A8">
      <w:r>
        <w:t xml:space="preserve">Sono inoltre presenti un Barrel Shifter (implementato con </w:t>
      </w:r>
      <w:r w:rsidR="004E5735">
        <w:t>4</w:t>
      </w:r>
      <w:r>
        <w:t xml:space="preserve"> multiplexer a 4 ingressi), 4 selettori per gli ingressi delle Sbox e 4 Sbox.</w:t>
      </w:r>
      <w:r w:rsidR="00486B85">
        <w:t xml:space="preserve"> </w:t>
      </w:r>
    </w:p>
    <w:p w:rsidR="004E5735" w:rsidRDefault="004E5735" w:rsidP="004E5735">
      <w:pPr>
        <w:pStyle w:val="Titolo3"/>
      </w:pPr>
      <w:bookmarkStart w:id="152" w:name="_Toc526459780"/>
      <w:bookmarkStart w:id="153" w:name="_Toc526459939"/>
      <w:bookmarkStart w:id="154" w:name="_Toc526460046"/>
      <w:bookmarkStart w:id="155" w:name="_Toc526460085"/>
      <w:bookmarkStart w:id="156" w:name="_Toc529486493"/>
      <w:r>
        <w:lastRenderedPageBreak/>
        <w:t>Data</w:t>
      </w:r>
      <w:r w:rsidR="004B4CC8">
        <w:t xml:space="preserve"> C</w:t>
      </w:r>
      <w:r>
        <w:t>ell</w:t>
      </w:r>
      <w:bookmarkEnd w:id="152"/>
      <w:bookmarkEnd w:id="153"/>
      <w:bookmarkEnd w:id="154"/>
      <w:bookmarkEnd w:id="155"/>
      <w:bookmarkEnd w:id="156"/>
    </w:p>
    <w:p w:rsidR="004E5735" w:rsidRDefault="004E5735" w:rsidP="004E5735">
      <w:r>
        <w:t xml:space="preserve">In ogni </w:t>
      </w:r>
      <w:r w:rsidR="004B4CC8">
        <w:t>D</w:t>
      </w:r>
      <w:r>
        <w:t xml:space="preserve">ata </w:t>
      </w:r>
      <w:r w:rsidR="004B4CC8">
        <w:t>C</w:t>
      </w:r>
      <w:r>
        <w:t xml:space="preserve">ell è presente la logica per implementare le operazioni </w:t>
      </w:r>
      <w:r w:rsidR="00A548C6">
        <w:t>di mixColumn ed addRoundKey, oltre che ovviamente al registro di stato. Le altre operazioni</w:t>
      </w:r>
      <w:r w:rsidR="003B74DF">
        <w:t xml:space="preserve"> SubByte e ShiftRows</w:t>
      </w:r>
      <w:r w:rsidR="00A548C6">
        <w:t xml:space="preserve"> sono invece implementate all’esterno delle </w:t>
      </w:r>
      <w:r w:rsidR="0091740B">
        <w:t>D</w:t>
      </w:r>
      <w:r w:rsidR="00A548C6">
        <w:t xml:space="preserve">ata </w:t>
      </w:r>
      <w:r w:rsidR="0091740B">
        <w:t>C</w:t>
      </w:r>
      <w:r w:rsidR="00A548C6">
        <w:t xml:space="preserve">ell, all’interno della </w:t>
      </w:r>
      <w:r w:rsidR="0091740B">
        <w:t>D</w:t>
      </w:r>
      <w:r w:rsidR="00A548C6">
        <w:t xml:space="preserve">ata </w:t>
      </w:r>
      <w:r w:rsidR="0091740B">
        <w:t>U</w:t>
      </w:r>
      <w:r w:rsidR="00A548C6">
        <w:t xml:space="preserve">nit come si vede dallo schema precedente. </w:t>
      </w:r>
    </w:p>
    <w:p w:rsidR="00A548C6" w:rsidRDefault="00A548C6" w:rsidP="004E5735">
      <w:r>
        <w:rPr>
          <w:b/>
        </w:rPr>
        <w:t>Scelta progettuale</w:t>
      </w:r>
      <w:r>
        <w:t xml:space="preserve">: siccome il controllo della singola </w:t>
      </w:r>
      <w:r w:rsidR="003B74DF">
        <w:t>D</w:t>
      </w:r>
      <w:r>
        <w:t xml:space="preserve">ata </w:t>
      </w:r>
      <w:r w:rsidR="003B74DF">
        <w:t>C</w:t>
      </w:r>
      <w:r>
        <w:t xml:space="preserve">ell è esattamente uguale per </w:t>
      </w:r>
      <w:r w:rsidR="00D938C7">
        <w:t>ognuna di esse</w:t>
      </w:r>
      <w:r>
        <w:t xml:space="preserve"> si è deciso di spostare esternamente la </w:t>
      </w:r>
      <w:r w:rsidR="003B74DF">
        <w:t>C</w:t>
      </w:r>
      <w:r>
        <w:t xml:space="preserve">ontrol </w:t>
      </w:r>
      <w:r w:rsidR="003B74DF">
        <w:t>U</w:t>
      </w:r>
      <w:r>
        <w:t xml:space="preserve">nit </w:t>
      </w:r>
      <w:r w:rsidR="003B74DF">
        <w:t>di ogni Data</w:t>
      </w:r>
      <w:r>
        <w:t xml:space="preserve"> </w:t>
      </w:r>
      <w:r w:rsidR="003B74DF">
        <w:t>C</w:t>
      </w:r>
      <w:r>
        <w:t xml:space="preserve">ell, integrandola con quella della </w:t>
      </w:r>
      <w:r w:rsidR="003B74DF">
        <w:t>D</w:t>
      </w:r>
      <w:r>
        <w:t xml:space="preserve">ata </w:t>
      </w:r>
      <w:r w:rsidR="003B74DF">
        <w:t>U</w:t>
      </w:r>
      <w:r>
        <w:t xml:space="preserve">nit. </w:t>
      </w:r>
      <w:r w:rsidR="003B74DF">
        <w:t>Tale unità elaborativa è così</w:t>
      </w:r>
      <w:r>
        <w:t xml:space="preserve"> capace di coordinare ogni </w:t>
      </w:r>
      <w:r w:rsidR="00BE6658">
        <w:t>D</w:t>
      </w:r>
      <w:r>
        <w:t xml:space="preserve">ata </w:t>
      </w:r>
      <w:r w:rsidR="00BE6658">
        <w:t>C</w:t>
      </w:r>
      <w:r>
        <w:t xml:space="preserve">ell, il </w:t>
      </w:r>
      <w:r w:rsidR="003B74DF">
        <w:t>B</w:t>
      </w:r>
      <w:r>
        <w:t xml:space="preserve">arrel </w:t>
      </w:r>
      <w:r w:rsidR="003B74DF">
        <w:t>S</w:t>
      </w:r>
      <w:r>
        <w:t>hifter</w:t>
      </w:r>
      <w:r w:rsidR="00D938C7">
        <w:t xml:space="preserve"> gli ingressi per le Sbox e le Sbox stesse.</w:t>
      </w:r>
    </w:p>
    <w:p w:rsidR="00D350CB" w:rsidRDefault="00D938C7" w:rsidP="00D350CB">
      <w:pPr>
        <w:keepNext/>
        <w:jc w:val="center"/>
      </w:pPr>
      <w:r>
        <w:rPr>
          <w:noProof/>
        </w:rPr>
        <w:drawing>
          <wp:inline distT="0" distB="0" distL="0" distR="0">
            <wp:extent cx="3450728" cy="2838410"/>
            <wp:effectExtent l="0" t="0" r="0" b="63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913" cy="2844320"/>
                    </a:xfrm>
                    <a:prstGeom prst="rect">
                      <a:avLst/>
                    </a:prstGeom>
                    <a:noFill/>
                    <a:ln>
                      <a:noFill/>
                    </a:ln>
                  </pic:spPr>
                </pic:pic>
              </a:graphicData>
            </a:graphic>
          </wp:inline>
        </w:drawing>
      </w:r>
    </w:p>
    <w:p w:rsidR="00D938C7" w:rsidRDefault="00D350CB" w:rsidP="00D350CB">
      <w:pPr>
        <w:pStyle w:val="Didascalia"/>
        <w:jc w:val="center"/>
      </w:pPr>
      <w:bookmarkStart w:id="157" w:name="_Toc529537440"/>
      <w:r>
        <w:t xml:space="preserve">Figure </w:t>
      </w:r>
      <w:fldSimple w:instr=" SEQ Figure \* ARABIC ">
        <w:r w:rsidR="005F3B95">
          <w:rPr>
            <w:noProof/>
          </w:rPr>
          <w:t>33</w:t>
        </w:r>
        <w:bookmarkEnd w:id="157"/>
      </w:fldSimple>
    </w:p>
    <w:p w:rsidR="00D938C7" w:rsidRDefault="00D938C7" w:rsidP="004E5735">
      <w:r>
        <w:t xml:space="preserve">Di seguito viene riportato la macchina a stati finiti che coordina la Data </w:t>
      </w:r>
      <w:r w:rsidR="00BE6658">
        <w:t>U</w:t>
      </w:r>
      <w:r>
        <w:t xml:space="preserve">nit. I blocchi </w:t>
      </w:r>
      <w:r w:rsidR="00A20734">
        <w:t>azzurri</w:t>
      </w:r>
      <w:r>
        <w:t xml:space="preserve"> sono stati inseriti per realizzare la decifratura.</w:t>
      </w:r>
    </w:p>
    <w:p w:rsidR="00D350CB" w:rsidRDefault="009E30B8" w:rsidP="00D350CB">
      <w:pPr>
        <w:keepNext/>
        <w:ind w:left="-993"/>
        <w:jc w:val="center"/>
      </w:pPr>
      <w:r>
        <w:rPr>
          <w:noProof/>
        </w:rPr>
        <w:lastRenderedPageBreak/>
        <w:drawing>
          <wp:inline distT="0" distB="0" distL="0" distR="0">
            <wp:extent cx="8414801" cy="7378246"/>
            <wp:effectExtent l="3810" t="0" r="0" b="0"/>
            <wp:docPr id="38" name="Immagine 38" descr="C:\Users\Riccardo\Downloads\DATAUNIT-A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cardo\Downloads\DATAUNIT-ASM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8447933" cy="7407296"/>
                    </a:xfrm>
                    <a:prstGeom prst="rect">
                      <a:avLst/>
                    </a:prstGeom>
                    <a:noFill/>
                    <a:ln>
                      <a:noFill/>
                    </a:ln>
                  </pic:spPr>
                </pic:pic>
              </a:graphicData>
            </a:graphic>
          </wp:inline>
        </w:drawing>
      </w:r>
    </w:p>
    <w:p w:rsidR="00D938C7" w:rsidRDefault="00D350CB" w:rsidP="00D350CB">
      <w:pPr>
        <w:pStyle w:val="Didascalia"/>
        <w:jc w:val="center"/>
      </w:pPr>
      <w:bookmarkStart w:id="158" w:name="_Toc529537441"/>
      <w:bookmarkStart w:id="159" w:name="_Ref529375726"/>
      <w:r>
        <w:t xml:space="preserve">Figure </w:t>
      </w:r>
      <w:fldSimple w:instr=" SEQ Figure \* ARABIC ">
        <w:r w:rsidR="005F3B95">
          <w:rPr>
            <w:noProof/>
          </w:rPr>
          <w:t>34</w:t>
        </w:r>
        <w:bookmarkEnd w:id="158"/>
      </w:fldSimple>
      <w:bookmarkEnd w:id="159"/>
    </w:p>
    <w:p w:rsidR="009E30B8" w:rsidRDefault="009E30B8" w:rsidP="009E30B8">
      <w:pPr>
        <w:ind w:left="-709"/>
        <w:jc w:val="center"/>
      </w:pPr>
    </w:p>
    <w:p w:rsidR="00FA73BB" w:rsidRDefault="00FA73BB" w:rsidP="004E5735">
      <w:r>
        <w:t xml:space="preserve">L’architettura per la </w:t>
      </w:r>
      <w:r w:rsidR="003B74DF">
        <w:t>Data Cell</w:t>
      </w:r>
      <w:r>
        <w:t>:</w:t>
      </w:r>
    </w:p>
    <w:p w:rsidR="00D350CB" w:rsidRDefault="00A34A9F" w:rsidP="00D350CB">
      <w:pPr>
        <w:keepNext/>
        <w:jc w:val="center"/>
      </w:pPr>
      <w:r>
        <w:rPr>
          <w:noProof/>
        </w:rPr>
        <w:drawing>
          <wp:inline distT="0" distB="0" distL="0" distR="0" wp14:anchorId="7D24871C" wp14:editId="7D603102">
            <wp:extent cx="5692381" cy="3490767"/>
            <wp:effectExtent l="0" t="0" r="3810" b="0"/>
            <wp:docPr id="16" name="Immagine 16" descr="C:\Users\Riccardo\Downloads\DATAUNIT-Archite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Downloads\DATAUNIT-Architecture (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7808" cy="3494095"/>
                    </a:xfrm>
                    <a:prstGeom prst="rect">
                      <a:avLst/>
                    </a:prstGeom>
                    <a:noFill/>
                    <a:ln>
                      <a:noFill/>
                    </a:ln>
                  </pic:spPr>
                </pic:pic>
              </a:graphicData>
            </a:graphic>
          </wp:inline>
        </w:drawing>
      </w:r>
    </w:p>
    <w:p w:rsidR="00FA73BB" w:rsidRPr="00A548C6" w:rsidRDefault="00D350CB" w:rsidP="00D350CB">
      <w:pPr>
        <w:pStyle w:val="Didascalia"/>
        <w:jc w:val="center"/>
      </w:pPr>
      <w:bookmarkStart w:id="160" w:name="_Toc529537442"/>
      <w:r>
        <w:t xml:space="preserve">Figure </w:t>
      </w:r>
      <w:fldSimple w:instr=" SEQ Figure \* ARABIC ">
        <w:r w:rsidR="005F3B95">
          <w:rPr>
            <w:noProof/>
          </w:rPr>
          <w:t>35</w:t>
        </w:r>
        <w:bookmarkEnd w:id="160"/>
      </w:fldSimple>
    </w:p>
    <w:p w:rsidR="00A34A9F" w:rsidRDefault="00D938C7" w:rsidP="009942A8">
      <w:pPr>
        <w:rPr>
          <w:noProof/>
        </w:rPr>
      </w:pPr>
      <w:r>
        <w:t xml:space="preserve">Dove </w:t>
      </w:r>
      <w:r w:rsidR="00FA73BB">
        <w:t>STT</w:t>
      </w:r>
      <w:r>
        <w:t xml:space="preserve"> è il registro </w:t>
      </w:r>
      <w:r w:rsidR="00FA73BB">
        <w:t>di stato della datacell.</w:t>
      </w:r>
      <w:r w:rsidR="00A34A9F" w:rsidRPr="00A34A9F">
        <w:rPr>
          <w:noProof/>
        </w:rPr>
        <w:t xml:space="preserve"> </w:t>
      </w:r>
      <w:r w:rsidR="00A34A9F">
        <w:rPr>
          <w:noProof/>
        </w:rPr>
        <w:t>L’architettura per eseguire il MixColumn:</w:t>
      </w:r>
    </w:p>
    <w:p w:rsidR="00D350CB" w:rsidRDefault="00A34A9F" w:rsidP="00D350CB">
      <w:pPr>
        <w:keepNext/>
        <w:jc w:val="center"/>
      </w:pPr>
      <w:r>
        <w:rPr>
          <w:noProof/>
        </w:rPr>
        <w:drawing>
          <wp:inline distT="0" distB="0" distL="0" distR="0" wp14:anchorId="34D72281" wp14:editId="3C53822F">
            <wp:extent cx="6402173" cy="3541486"/>
            <wp:effectExtent l="0" t="0" r="0" b="1905"/>
            <wp:docPr id="17" name="Immagine 17" descr="C:\Users\Riccardo\Downloads\DATAUNIT-Archite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cardo\Downloads\DATAUNIT-Architecture (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21273" cy="3552051"/>
                    </a:xfrm>
                    <a:prstGeom prst="rect">
                      <a:avLst/>
                    </a:prstGeom>
                    <a:noFill/>
                    <a:ln>
                      <a:noFill/>
                    </a:ln>
                  </pic:spPr>
                </pic:pic>
              </a:graphicData>
            </a:graphic>
          </wp:inline>
        </w:drawing>
      </w:r>
    </w:p>
    <w:p w:rsidR="00486B85" w:rsidRDefault="00D350CB" w:rsidP="00D350CB">
      <w:pPr>
        <w:pStyle w:val="Didascalia"/>
        <w:jc w:val="center"/>
      </w:pPr>
      <w:bookmarkStart w:id="161" w:name="_Toc529537443"/>
      <w:r>
        <w:t xml:space="preserve">Figure </w:t>
      </w:r>
      <w:fldSimple w:instr=" SEQ Figure \* ARABIC ">
        <w:r w:rsidR="005F3B95">
          <w:rPr>
            <w:noProof/>
          </w:rPr>
          <w:t>36</w:t>
        </w:r>
        <w:bookmarkEnd w:id="161"/>
      </w:fldSimple>
    </w:p>
    <w:p w:rsidR="00D350CB" w:rsidRDefault="00A34A9F" w:rsidP="00D350CB">
      <w:pPr>
        <w:keepNext/>
        <w:jc w:val="center"/>
      </w:pPr>
      <w:r>
        <w:rPr>
          <w:noProof/>
        </w:rPr>
        <w:lastRenderedPageBreak/>
        <w:drawing>
          <wp:inline distT="0" distB="0" distL="0" distR="0" wp14:anchorId="0893E6FE" wp14:editId="2D116575">
            <wp:extent cx="5927180" cy="7982857"/>
            <wp:effectExtent l="0" t="0" r="0" b="0"/>
            <wp:docPr id="24" name="Immagine 24" descr="C:\Users\Riccardo\Downloads\DATAUNIT-Archite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cardo\Downloads\DATAUNIT-Architecture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727" cy="7995714"/>
                    </a:xfrm>
                    <a:prstGeom prst="rect">
                      <a:avLst/>
                    </a:prstGeom>
                    <a:noFill/>
                    <a:ln>
                      <a:noFill/>
                    </a:ln>
                  </pic:spPr>
                </pic:pic>
              </a:graphicData>
            </a:graphic>
          </wp:inline>
        </w:drawing>
      </w:r>
    </w:p>
    <w:p w:rsidR="000E1389" w:rsidRDefault="00D350CB" w:rsidP="00D350CB">
      <w:pPr>
        <w:pStyle w:val="Didascalia"/>
        <w:jc w:val="center"/>
      </w:pPr>
      <w:bookmarkStart w:id="162" w:name="_Toc529537444"/>
      <w:r>
        <w:t xml:space="preserve">Figure </w:t>
      </w:r>
      <w:fldSimple w:instr=" SEQ Figure \* ARABIC ">
        <w:r w:rsidR="005F3B95">
          <w:rPr>
            <w:noProof/>
          </w:rPr>
          <w:t>37</w:t>
        </w:r>
        <w:bookmarkEnd w:id="162"/>
      </w:fldSimple>
    </w:p>
    <w:p w:rsidR="00D350CB" w:rsidRDefault="00A34A9F" w:rsidP="00D350CB">
      <w:pPr>
        <w:keepNext/>
        <w:jc w:val="center"/>
      </w:pPr>
      <w:r>
        <w:rPr>
          <w:noProof/>
        </w:rPr>
        <w:lastRenderedPageBreak/>
        <w:drawing>
          <wp:inline distT="0" distB="0" distL="0" distR="0" wp14:anchorId="7FFC6025" wp14:editId="10016C9F">
            <wp:extent cx="3397474" cy="2092192"/>
            <wp:effectExtent l="0" t="0" r="0" b="3810"/>
            <wp:docPr id="25" name="Immagine 25" descr="C:\Users\Riccardo\Downloads\DATAUNIT-Archite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cardo\Downloads\DATAUNIT-Architecture (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2287" cy="2101314"/>
                    </a:xfrm>
                    <a:prstGeom prst="rect">
                      <a:avLst/>
                    </a:prstGeom>
                    <a:noFill/>
                    <a:ln>
                      <a:noFill/>
                    </a:ln>
                  </pic:spPr>
                </pic:pic>
              </a:graphicData>
            </a:graphic>
          </wp:inline>
        </w:drawing>
      </w:r>
    </w:p>
    <w:p w:rsidR="00A20734" w:rsidRDefault="00D350CB" w:rsidP="00D350CB">
      <w:pPr>
        <w:pStyle w:val="Didascalia"/>
        <w:jc w:val="center"/>
      </w:pPr>
      <w:bookmarkStart w:id="163" w:name="_Toc529537445"/>
      <w:r>
        <w:t xml:space="preserve">Figure </w:t>
      </w:r>
      <w:fldSimple w:instr=" SEQ Figure \* ARABIC ">
        <w:r w:rsidR="005F3B95">
          <w:rPr>
            <w:noProof/>
          </w:rPr>
          <w:t>38</w:t>
        </w:r>
        <w:bookmarkEnd w:id="163"/>
      </w:fldSimple>
    </w:p>
    <w:p w:rsidR="00FA73BB" w:rsidRDefault="004E66BE" w:rsidP="009942A8">
      <w:r>
        <w:t xml:space="preserve">Come si vede dalle precedenti immagini, la funzione di mixColumn è implementata per minimizzare il tempo di ritardo, a discapito dell’area occupata. </w:t>
      </w:r>
      <w:r w:rsidR="00FA73BB">
        <w:t>Di seguito è presente il registro che fa da contatore di round</w:t>
      </w:r>
      <w:r w:rsidR="000E1389">
        <w:t xml:space="preserve"> per la </w:t>
      </w:r>
      <w:r w:rsidR="00A34A9F">
        <w:t>Data</w:t>
      </w:r>
      <w:r w:rsidR="000E1389">
        <w:t xml:space="preserve"> </w:t>
      </w:r>
      <w:r w:rsidR="00A34A9F">
        <w:t>Unit</w:t>
      </w:r>
      <w:r w:rsidR="00FA73BB">
        <w:t>:</w:t>
      </w:r>
    </w:p>
    <w:p w:rsidR="00A34A9F" w:rsidRDefault="00A34A9F" w:rsidP="009942A8"/>
    <w:p w:rsidR="00D350CB" w:rsidRDefault="00A34A9F" w:rsidP="00D350CB">
      <w:pPr>
        <w:keepNext/>
        <w:jc w:val="center"/>
      </w:pPr>
      <w:r>
        <w:rPr>
          <w:noProof/>
        </w:rPr>
        <w:drawing>
          <wp:inline distT="0" distB="0" distL="0" distR="0" wp14:anchorId="76112E8A" wp14:editId="0C335D5F">
            <wp:extent cx="4016039" cy="1960885"/>
            <wp:effectExtent l="0" t="0" r="3810" b="1270"/>
            <wp:docPr id="28" name="Immagine 28" descr="C:\Users\Riccardo\Downloads\DATAUNIT-Architect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DATAUNIT-Architecture (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8788" cy="1967110"/>
                    </a:xfrm>
                    <a:prstGeom prst="rect">
                      <a:avLst/>
                    </a:prstGeom>
                    <a:noFill/>
                    <a:ln>
                      <a:noFill/>
                    </a:ln>
                  </pic:spPr>
                </pic:pic>
              </a:graphicData>
            </a:graphic>
          </wp:inline>
        </w:drawing>
      </w:r>
    </w:p>
    <w:p w:rsidR="00FA73BB" w:rsidRDefault="00D350CB" w:rsidP="00D350CB">
      <w:pPr>
        <w:pStyle w:val="Didascalia"/>
        <w:jc w:val="center"/>
      </w:pPr>
      <w:bookmarkStart w:id="164" w:name="_Toc529537446"/>
      <w:r>
        <w:t xml:space="preserve">Figure </w:t>
      </w:r>
      <w:fldSimple w:instr=" SEQ Figure \* ARABIC ">
        <w:r w:rsidR="005F3B95">
          <w:rPr>
            <w:noProof/>
          </w:rPr>
          <w:t>39</w:t>
        </w:r>
        <w:bookmarkEnd w:id="164"/>
      </w:fldSimple>
    </w:p>
    <w:p w:rsidR="00523DD7" w:rsidRDefault="00523DD7" w:rsidP="00523DD7">
      <w:r>
        <w:t xml:space="preserve">L’interfaccia della </w:t>
      </w:r>
      <w:r w:rsidR="00A34A9F">
        <w:t>D</w:t>
      </w:r>
      <w:r>
        <w:t xml:space="preserve">ata </w:t>
      </w:r>
      <w:r w:rsidR="00A34A9F">
        <w:t>U</w:t>
      </w:r>
      <w:r>
        <w:t>nit:</w:t>
      </w:r>
    </w:p>
    <w:p w:rsidR="00523DD7" w:rsidRDefault="004D7ECB" w:rsidP="00523DD7">
      <w:r>
        <w:rPr>
          <w:noProof/>
        </w:rPr>
        <w:lastRenderedPageBreak/>
        <w:drawing>
          <wp:inline distT="0" distB="0" distL="0" distR="0" wp14:anchorId="13272236" wp14:editId="757F82E2">
            <wp:extent cx="6067425" cy="3190875"/>
            <wp:effectExtent l="0" t="0" r="9525"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67425" cy="3190875"/>
                    </a:xfrm>
                    <a:prstGeom prst="rect">
                      <a:avLst/>
                    </a:prstGeom>
                  </pic:spPr>
                </pic:pic>
              </a:graphicData>
            </a:graphic>
          </wp:inline>
        </w:drawing>
      </w:r>
    </w:p>
    <w:p w:rsidR="00A34A9F" w:rsidRDefault="00A34A9F" w:rsidP="00523DD7">
      <w:r>
        <w:t>Dove:</w:t>
      </w:r>
    </w:p>
    <w:p w:rsidR="00A34A9F" w:rsidRDefault="00A34A9F" w:rsidP="00A34A9F">
      <w:pPr>
        <w:pStyle w:val="Paragrafoelenco"/>
        <w:numPr>
          <w:ilvl w:val="0"/>
          <w:numId w:val="17"/>
        </w:numPr>
      </w:pPr>
      <w:r>
        <w:t>CLK, clock di sistema;</w:t>
      </w:r>
    </w:p>
    <w:p w:rsidR="00A34A9F" w:rsidRDefault="00A34A9F" w:rsidP="00A34A9F">
      <w:pPr>
        <w:pStyle w:val="Paragrafoelenco"/>
        <w:numPr>
          <w:ilvl w:val="0"/>
          <w:numId w:val="17"/>
        </w:numPr>
      </w:pPr>
      <w:r>
        <w:t>rst_n, reset asincrono;</w:t>
      </w:r>
    </w:p>
    <w:p w:rsidR="00A34A9F" w:rsidRPr="00A34A9F" w:rsidRDefault="00A34A9F" w:rsidP="00A34A9F">
      <w:pPr>
        <w:pStyle w:val="Paragrafoelenco"/>
        <w:numPr>
          <w:ilvl w:val="0"/>
          <w:numId w:val="17"/>
        </w:numPr>
        <w:rPr>
          <w:lang w:val="en-US"/>
        </w:rPr>
      </w:pPr>
      <w:r w:rsidRPr="00A34A9F">
        <w:rPr>
          <w:lang w:val="en-US"/>
        </w:rPr>
        <w:t>keywords, chiave proveniente dal Key Expansion (128 bit);</w:t>
      </w:r>
    </w:p>
    <w:p w:rsidR="00A34A9F" w:rsidRDefault="004D7ECB" w:rsidP="00A34A9F">
      <w:pPr>
        <w:pStyle w:val="Paragrafoelenco"/>
        <w:numPr>
          <w:ilvl w:val="0"/>
          <w:numId w:val="17"/>
        </w:numPr>
      </w:pPr>
      <w:r w:rsidRPr="004D7ECB">
        <w:t>in0 … in</w:t>
      </w:r>
      <w:r>
        <w:t>3</w:t>
      </w:r>
      <w:r w:rsidRPr="004D7ECB">
        <w:t xml:space="preserve">, </w:t>
      </w:r>
      <w:r>
        <w:t>stati</w:t>
      </w:r>
      <w:r w:rsidRPr="004D7ECB">
        <w:t xml:space="preserve"> provenienti dalle colonne </w:t>
      </w:r>
      <w:r>
        <w:t>appratenti alla stessa della Data Cell interessata (8 bit);</w:t>
      </w:r>
    </w:p>
    <w:p w:rsidR="004D7ECB" w:rsidRDefault="004D7ECB" w:rsidP="00A34A9F">
      <w:pPr>
        <w:pStyle w:val="Paragrafoelenco"/>
        <w:numPr>
          <w:ilvl w:val="0"/>
          <w:numId w:val="17"/>
        </w:numPr>
      </w:pPr>
      <w:r>
        <w:t>key_lenght, lunghezza della chiave di cifratura (2 bit);</w:t>
      </w:r>
    </w:p>
    <w:p w:rsidR="004D7ECB" w:rsidRDefault="004D7ECB" w:rsidP="00A34A9F">
      <w:pPr>
        <w:pStyle w:val="Paragrafoelenco"/>
        <w:numPr>
          <w:ilvl w:val="0"/>
          <w:numId w:val="17"/>
        </w:numPr>
      </w:pPr>
      <w:r>
        <w:t>enc, funzione di cifratura;</w:t>
      </w:r>
    </w:p>
    <w:p w:rsidR="004D7ECB" w:rsidRDefault="004D7ECB" w:rsidP="00A34A9F">
      <w:pPr>
        <w:pStyle w:val="Paragrafoelenco"/>
        <w:numPr>
          <w:ilvl w:val="0"/>
          <w:numId w:val="17"/>
        </w:numPr>
      </w:pPr>
      <w:r>
        <w:t>key_valid, informazione di validità sulla chiave fornita dal Key Expansion;</w:t>
      </w:r>
    </w:p>
    <w:p w:rsidR="004D7ECB" w:rsidRDefault="004D7ECB" w:rsidP="00A34A9F">
      <w:pPr>
        <w:pStyle w:val="Paragrafoelenco"/>
        <w:numPr>
          <w:ilvl w:val="0"/>
          <w:numId w:val="17"/>
        </w:numPr>
      </w:pPr>
      <w:r>
        <w:t>loading, segnale di sincronizzazione per il CBC;</w:t>
      </w:r>
    </w:p>
    <w:p w:rsidR="004D7ECB" w:rsidRDefault="004D7ECB" w:rsidP="00A34A9F">
      <w:pPr>
        <w:pStyle w:val="Paragrafoelenco"/>
        <w:numPr>
          <w:ilvl w:val="0"/>
          <w:numId w:val="17"/>
        </w:numPr>
      </w:pPr>
      <w:r>
        <w:t>ROUND, valore che rappresenta il round dell’algoritmo di cifratura (4 bit);</w:t>
      </w:r>
    </w:p>
    <w:p w:rsidR="004D7ECB" w:rsidRDefault="004D7ECB" w:rsidP="00A34A9F">
      <w:pPr>
        <w:pStyle w:val="Paragrafoelenco"/>
        <w:numPr>
          <w:ilvl w:val="0"/>
          <w:numId w:val="17"/>
        </w:numPr>
      </w:pPr>
      <w:r>
        <w:t>data_out0 … data_out3, uscita dati corrispondente a quella dell’ultima colonna</w:t>
      </w:r>
      <w:r w:rsidR="000E73A4">
        <w:t xml:space="preserve"> (8 bit)</w:t>
      </w:r>
      <w:r>
        <w:t>;</w:t>
      </w:r>
    </w:p>
    <w:p w:rsidR="004D7ECB" w:rsidRPr="004D7ECB" w:rsidRDefault="004D7ECB" w:rsidP="00A34A9F">
      <w:pPr>
        <w:pStyle w:val="Paragrafoelenco"/>
        <w:numPr>
          <w:ilvl w:val="0"/>
          <w:numId w:val="17"/>
        </w:numPr>
      </w:pPr>
      <w:r>
        <w:t>valid_out, segnale di validità dell’uscita.</w:t>
      </w:r>
    </w:p>
    <w:p w:rsidR="00523DD7" w:rsidRDefault="00523DD7" w:rsidP="00523DD7">
      <w:r>
        <w:t xml:space="preserve">L’interfaccia per la </w:t>
      </w:r>
      <w:r w:rsidR="004D7ECB">
        <w:t>Data Cell</w:t>
      </w:r>
      <w:r>
        <w:t>:</w:t>
      </w:r>
    </w:p>
    <w:p w:rsidR="00523DD7" w:rsidRDefault="00523DD7" w:rsidP="00523DD7">
      <w:r>
        <w:rPr>
          <w:noProof/>
        </w:rPr>
        <w:lastRenderedPageBreak/>
        <w:drawing>
          <wp:inline distT="0" distB="0" distL="0" distR="0" wp14:anchorId="0DC58956" wp14:editId="51F98460">
            <wp:extent cx="5715000" cy="3286125"/>
            <wp:effectExtent l="0" t="0" r="0" b="952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3286125"/>
                    </a:xfrm>
                    <a:prstGeom prst="rect">
                      <a:avLst/>
                    </a:prstGeom>
                  </pic:spPr>
                </pic:pic>
              </a:graphicData>
            </a:graphic>
          </wp:inline>
        </w:drawing>
      </w:r>
    </w:p>
    <w:p w:rsidR="004D7ECB" w:rsidRDefault="004D7ECB" w:rsidP="00523DD7">
      <w:r>
        <w:t>Dove:</w:t>
      </w:r>
    </w:p>
    <w:p w:rsidR="004D7ECB" w:rsidRDefault="004D7ECB" w:rsidP="004D7ECB">
      <w:pPr>
        <w:pStyle w:val="Paragrafoelenco"/>
        <w:numPr>
          <w:ilvl w:val="0"/>
          <w:numId w:val="17"/>
        </w:numPr>
      </w:pPr>
      <w:r>
        <w:t>CLK, clock di sistema;</w:t>
      </w:r>
    </w:p>
    <w:p w:rsidR="004D7ECB" w:rsidRDefault="004D7ECB" w:rsidP="004D7ECB">
      <w:pPr>
        <w:pStyle w:val="Paragrafoelenco"/>
        <w:numPr>
          <w:ilvl w:val="0"/>
          <w:numId w:val="17"/>
        </w:numPr>
      </w:pPr>
      <w:r>
        <w:t>rst_n, reset asincrono;</w:t>
      </w:r>
      <w:r w:rsidRPr="004D7ECB">
        <w:t xml:space="preserve"> </w:t>
      </w:r>
    </w:p>
    <w:p w:rsidR="004D7ECB" w:rsidRDefault="004D7ECB" w:rsidP="004D7ECB">
      <w:pPr>
        <w:pStyle w:val="Paragrafoelenco"/>
        <w:numPr>
          <w:ilvl w:val="0"/>
          <w:numId w:val="17"/>
        </w:numPr>
      </w:pPr>
      <w:r>
        <w:t>enc, funzione di cifratura;</w:t>
      </w:r>
    </w:p>
    <w:p w:rsidR="004D7ECB" w:rsidRDefault="004D7ECB" w:rsidP="004D7ECB">
      <w:pPr>
        <w:pStyle w:val="Paragrafoelenco"/>
        <w:numPr>
          <w:ilvl w:val="0"/>
          <w:numId w:val="17"/>
        </w:numPr>
        <w:rPr>
          <w:lang w:val="en-US"/>
        </w:rPr>
      </w:pPr>
      <w:r w:rsidRPr="00A34A9F">
        <w:rPr>
          <w:lang w:val="en-US"/>
        </w:rPr>
        <w:t>key</w:t>
      </w:r>
      <w:r>
        <w:rPr>
          <w:lang w:val="en-US"/>
        </w:rPr>
        <w:t>byte</w:t>
      </w:r>
      <w:r w:rsidRPr="00A34A9F">
        <w:rPr>
          <w:lang w:val="en-US"/>
        </w:rPr>
        <w:t>, chiave proveniente dal Key Expansion (128 bit);</w:t>
      </w:r>
    </w:p>
    <w:p w:rsidR="004D7ECB" w:rsidRPr="00A34A9F" w:rsidRDefault="004D7ECB" w:rsidP="004D7ECB">
      <w:pPr>
        <w:pStyle w:val="Paragrafoelenco"/>
        <w:numPr>
          <w:ilvl w:val="0"/>
          <w:numId w:val="17"/>
        </w:numPr>
        <w:rPr>
          <w:lang w:val="en-US"/>
        </w:rPr>
      </w:pPr>
      <w:r>
        <w:rPr>
          <w:lang w:val="en-US"/>
        </w:rPr>
        <w:t>in_right, up_in ingress dati (8 bit);</w:t>
      </w:r>
    </w:p>
    <w:p w:rsidR="004D7ECB" w:rsidRDefault="004D7ECB" w:rsidP="004D7ECB">
      <w:pPr>
        <w:pStyle w:val="Paragrafoelenco"/>
        <w:numPr>
          <w:ilvl w:val="0"/>
          <w:numId w:val="17"/>
        </w:numPr>
      </w:pPr>
      <w:r>
        <w:t>s</w:t>
      </w:r>
      <w:r w:rsidRPr="004D7ECB">
        <w:t>0</w:t>
      </w:r>
      <w:r>
        <w:t>c</w:t>
      </w:r>
      <w:r w:rsidRPr="004D7ECB">
        <w:t xml:space="preserve"> … </w:t>
      </w:r>
      <w:r>
        <w:t>s3c</w:t>
      </w:r>
      <w:r w:rsidRPr="004D7ECB">
        <w:t xml:space="preserve">, </w:t>
      </w:r>
      <w:r>
        <w:t>stati</w:t>
      </w:r>
      <w:r w:rsidRPr="004D7ECB">
        <w:t xml:space="preserve"> provenienti dalle colonne </w:t>
      </w:r>
      <w:r>
        <w:t>appratenti alla stessa della Data Cell interessata (8 bit);</w:t>
      </w:r>
    </w:p>
    <w:p w:rsidR="004D7ECB" w:rsidRDefault="004D7ECB" w:rsidP="004D7ECB">
      <w:pPr>
        <w:pStyle w:val="Paragrafoelenco"/>
        <w:numPr>
          <w:ilvl w:val="0"/>
          <w:numId w:val="17"/>
        </w:numPr>
      </w:pPr>
      <w:r>
        <w:t>key_lenght, lunghezza della chiave di cifratura (2 bit);</w:t>
      </w:r>
    </w:p>
    <w:p w:rsidR="004D7ECB" w:rsidRDefault="000E73A4" w:rsidP="004D7ECB">
      <w:pPr>
        <w:pStyle w:val="Paragrafoelenco"/>
        <w:numPr>
          <w:ilvl w:val="0"/>
          <w:numId w:val="17"/>
        </w:numPr>
      </w:pPr>
      <w:r>
        <w:t>cell_num, identificativo della cella (4 bit);</w:t>
      </w:r>
    </w:p>
    <w:p w:rsidR="004D7ECB" w:rsidRDefault="004D7ECB" w:rsidP="004D7ECB">
      <w:pPr>
        <w:pStyle w:val="Paragrafoelenco"/>
        <w:numPr>
          <w:ilvl w:val="0"/>
          <w:numId w:val="17"/>
        </w:numPr>
      </w:pPr>
      <w:r>
        <w:t>ROUND, valore che rappresenta il round dell’algoritmo di cifratura (4 bit);</w:t>
      </w:r>
    </w:p>
    <w:p w:rsidR="000E73A4" w:rsidRDefault="000E73A4" w:rsidP="004D7ECB">
      <w:pPr>
        <w:pStyle w:val="Paragrafoelenco"/>
        <w:numPr>
          <w:ilvl w:val="0"/>
          <w:numId w:val="17"/>
        </w:numPr>
      </w:pPr>
      <w:r>
        <w:t>sel_state, selettore dell’ingresso per lo stato (3 bit);</w:t>
      </w:r>
    </w:p>
    <w:p w:rsidR="000E73A4" w:rsidRDefault="000E73A4" w:rsidP="000E73A4">
      <w:pPr>
        <w:pStyle w:val="Paragrafoelenco"/>
        <w:numPr>
          <w:ilvl w:val="0"/>
          <w:numId w:val="17"/>
        </w:numPr>
      </w:pPr>
      <w:r>
        <w:t>load_state, segnale di abilitazione alla modifica dello stato;</w:t>
      </w:r>
    </w:p>
    <w:p w:rsidR="000E73A4" w:rsidRDefault="000E73A4" w:rsidP="000E73A4">
      <w:pPr>
        <w:pStyle w:val="Paragrafoelenco"/>
        <w:numPr>
          <w:ilvl w:val="0"/>
          <w:numId w:val="17"/>
        </w:numPr>
      </w:pPr>
      <w:r>
        <w:t>debug_sttin, uscita per debug (8 bit);</w:t>
      </w:r>
    </w:p>
    <w:p w:rsidR="004D7ECB" w:rsidRDefault="004D7ECB" w:rsidP="00523DD7">
      <w:pPr>
        <w:pStyle w:val="Paragrafoelenco"/>
        <w:numPr>
          <w:ilvl w:val="0"/>
          <w:numId w:val="17"/>
        </w:numPr>
      </w:pPr>
      <w:r>
        <w:t>d</w:t>
      </w:r>
      <w:r w:rsidR="000E73A4">
        <w:t>ata_out</w:t>
      </w:r>
      <w:r>
        <w:t>, uscita dati corrispondente a quella dell’ultima colonna</w:t>
      </w:r>
      <w:r w:rsidR="000E73A4">
        <w:t xml:space="preserve"> (8 bit)</w:t>
      </w:r>
      <w:r>
        <w:t>;</w:t>
      </w:r>
    </w:p>
    <w:p w:rsidR="004E66BE" w:rsidRDefault="004E66BE" w:rsidP="004E66BE">
      <w:pPr>
        <w:pStyle w:val="Titolo2"/>
      </w:pPr>
      <w:bookmarkStart w:id="165" w:name="_Toc526459781"/>
      <w:bookmarkStart w:id="166" w:name="_Toc526459940"/>
      <w:bookmarkStart w:id="167" w:name="_Toc526460047"/>
      <w:bookmarkStart w:id="168" w:name="_Toc526460086"/>
      <w:bookmarkStart w:id="169" w:name="_Toc529486494"/>
      <w:r>
        <w:t>Simulazione</w:t>
      </w:r>
      <w:bookmarkEnd w:id="165"/>
      <w:bookmarkEnd w:id="166"/>
      <w:bookmarkEnd w:id="167"/>
      <w:bookmarkEnd w:id="168"/>
      <w:bookmarkEnd w:id="169"/>
    </w:p>
    <w:p w:rsidR="004E66BE" w:rsidRDefault="004E66BE" w:rsidP="004E66BE">
      <w:r>
        <w:t xml:space="preserve">Di seguito viene riportata la simulazione del </w:t>
      </w:r>
      <w:r w:rsidR="000E73A4">
        <w:t>Data Unit</w:t>
      </w:r>
      <w:r>
        <w:t xml:space="preserve"> (senza generatore di chiavi) con i valori delle chiavi inseriti </w:t>
      </w:r>
      <w:r w:rsidR="000E73A4">
        <w:t xml:space="preserve">direttamente </w:t>
      </w:r>
      <w:r>
        <w:t>nel testbench di volta in volta per simulare un corretto funzionamento del sistema.</w:t>
      </w:r>
    </w:p>
    <w:p w:rsidR="004E66BE" w:rsidRDefault="004E66BE" w:rsidP="004E66BE">
      <w:r>
        <w:t>Dalla seguente immagine si nota che lo stato MIXADD è sensibile ad una variazione della chiave fornita dal generatore di chiavi, quindi in tale stato bisogna assicurarsi che a chiave rimanga stabile e non presenti glitch o variazioni di qualunque tipo.</w:t>
      </w:r>
    </w:p>
    <w:p w:rsidR="00D350CB" w:rsidRDefault="004E66BE" w:rsidP="00D350CB">
      <w:pPr>
        <w:keepNext/>
        <w:jc w:val="center"/>
      </w:pPr>
      <w:r>
        <w:rPr>
          <w:noProof/>
        </w:rPr>
        <w:lastRenderedPageBreak/>
        <w:drawing>
          <wp:inline distT="0" distB="0" distL="0" distR="0" wp14:anchorId="1C414D5E" wp14:editId="1041C699">
            <wp:extent cx="6120130" cy="604520"/>
            <wp:effectExtent l="0" t="0" r="0" b="508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604520"/>
                    </a:xfrm>
                    <a:prstGeom prst="rect">
                      <a:avLst/>
                    </a:prstGeom>
                  </pic:spPr>
                </pic:pic>
              </a:graphicData>
            </a:graphic>
          </wp:inline>
        </w:drawing>
      </w:r>
    </w:p>
    <w:p w:rsidR="004E66BE" w:rsidRDefault="00D350CB" w:rsidP="00D350CB">
      <w:pPr>
        <w:pStyle w:val="Didascalia"/>
        <w:jc w:val="center"/>
      </w:pPr>
      <w:bookmarkStart w:id="170" w:name="_Toc529537447"/>
      <w:r>
        <w:t xml:space="preserve">Figure </w:t>
      </w:r>
      <w:fldSimple w:instr=" SEQ Figure \* ARABIC ">
        <w:r w:rsidR="005F3B95">
          <w:rPr>
            <w:noProof/>
          </w:rPr>
          <w:t>40</w:t>
        </w:r>
        <w:bookmarkEnd w:id="170"/>
      </w:fldSimple>
    </w:p>
    <w:p w:rsidR="004E66BE" w:rsidRDefault="004E66BE" w:rsidP="004E66BE">
      <w:r>
        <w:t>Durante gli stati SUBSHIFT0…5 la chiave per la crittografia può variare, quindi non è strettamente necessario che venga caricata esattamente nello stato subshift0. Questo permette l’introduzione di una pipeline all’interno del generatore di chiavi per meglio gestire il caricamento delle chiavi nei vari registri e gestire i tempi di propagazione attraverso i vari componenti. Simuliamo quindi un ritardo nel caricamento della chiave crittografica di 3 periodi di clock (30 ns).</w:t>
      </w:r>
    </w:p>
    <w:p w:rsidR="004E66BE" w:rsidRDefault="004E66BE" w:rsidP="004E66BE">
      <w:r w:rsidRPr="00DE46A7">
        <w:t>La</w:t>
      </w:r>
      <w:r>
        <w:t xml:space="preserve"> situazione prima del ritardo:</w:t>
      </w:r>
    </w:p>
    <w:p w:rsidR="00D350CB" w:rsidRDefault="004E66BE" w:rsidP="00D350CB">
      <w:pPr>
        <w:keepNext/>
        <w:jc w:val="center"/>
      </w:pPr>
      <w:r>
        <w:rPr>
          <w:noProof/>
        </w:rPr>
        <w:drawing>
          <wp:inline distT="0" distB="0" distL="0" distR="0" wp14:anchorId="466C9EF1" wp14:editId="501A68B4">
            <wp:extent cx="6120130" cy="2601595"/>
            <wp:effectExtent l="0" t="0" r="0" b="825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601595"/>
                    </a:xfrm>
                    <a:prstGeom prst="rect">
                      <a:avLst/>
                    </a:prstGeom>
                  </pic:spPr>
                </pic:pic>
              </a:graphicData>
            </a:graphic>
          </wp:inline>
        </w:drawing>
      </w:r>
    </w:p>
    <w:p w:rsidR="004E66BE" w:rsidRDefault="00D350CB" w:rsidP="00D350CB">
      <w:pPr>
        <w:pStyle w:val="Didascalia"/>
        <w:jc w:val="center"/>
      </w:pPr>
      <w:bookmarkStart w:id="171" w:name="_Toc529537448"/>
      <w:r>
        <w:t xml:space="preserve">Figure </w:t>
      </w:r>
      <w:fldSimple w:instr=" SEQ Figure \* ARABIC ">
        <w:r w:rsidR="005F3B95">
          <w:rPr>
            <w:noProof/>
          </w:rPr>
          <w:t>41</w:t>
        </w:r>
        <w:bookmarkEnd w:id="171"/>
      </w:fldSimple>
    </w:p>
    <w:p w:rsidR="004E66BE" w:rsidRDefault="004E66BE" w:rsidP="004E66BE">
      <w:r>
        <w:t>Di seguito si nota che la chiave non viene caricata durante sushift0 ma durante subshift3, tale modifica però non costituisce un problema per il sistema che continua a lavorare esattamente come previsto.</w:t>
      </w:r>
    </w:p>
    <w:p w:rsidR="00D350CB" w:rsidRDefault="004E66BE" w:rsidP="00D350CB">
      <w:pPr>
        <w:keepNext/>
        <w:jc w:val="center"/>
      </w:pPr>
      <w:r>
        <w:rPr>
          <w:noProof/>
        </w:rPr>
        <w:drawing>
          <wp:inline distT="0" distB="0" distL="0" distR="0" wp14:anchorId="202FA379" wp14:editId="5E9F29E1">
            <wp:extent cx="6120130" cy="251968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519680"/>
                    </a:xfrm>
                    <a:prstGeom prst="rect">
                      <a:avLst/>
                    </a:prstGeom>
                  </pic:spPr>
                </pic:pic>
              </a:graphicData>
            </a:graphic>
          </wp:inline>
        </w:drawing>
      </w:r>
    </w:p>
    <w:p w:rsidR="004E66BE" w:rsidRDefault="00D350CB" w:rsidP="00D350CB">
      <w:pPr>
        <w:pStyle w:val="Didascalia"/>
        <w:jc w:val="center"/>
      </w:pPr>
      <w:bookmarkStart w:id="172" w:name="_Toc529537449"/>
      <w:r>
        <w:t xml:space="preserve">Figure </w:t>
      </w:r>
      <w:fldSimple w:instr=" SEQ Figure \* ARABIC ">
        <w:r w:rsidR="005F3B95">
          <w:rPr>
            <w:noProof/>
          </w:rPr>
          <w:t>42</w:t>
        </w:r>
        <w:bookmarkEnd w:id="172"/>
      </w:fldSimple>
    </w:p>
    <w:p w:rsidR="004E66BE" w:rsidRDefault="004E66BE" w:rsidP="004E66BE">
      <w:r>
        <w:lastRenderedPageBreak/>
        <w:t xml:space="preserve">Come </w:t>
      </w:r>
      <w:r w:rsidR="00E671EE">
        <w:t>precedentemente affermato</w:t>
      </w:r>
      <w:r>
        <w:t xml:space="preserve"> tale caratteristica del sistema è fondamentale per introdurre la pipeline discussa nella simulazione del generatore di chiavi, che produrrà quindi un ritardo nel caricamento delle chiavi.</w:t>
      </w:r>
    </w:p>
    <w:p w:rsidR="004E66BE" w:rsidRDefault="004E66BE" w:rsidP="004E66BE">
      <w:r>
        <w:t xml:space="preserve">Si è verificato il corretto funzionamento della </w:t>
      </w:r>
      <w:r w:rsidR="000E73A4">
        <w:t>Data Unit</w:t>
      </w:r>
      <w:r>
        <w:t xml:space="preserve"> per una chiave a 128 bit prendendo come dati in ingresso e chiave di cifratura quelli presenti nell’appendice B </w:t>
      </w:r>
      <w:r w:rsidR="000E73A4">
        <w:t xml:space="preserve">dell’articolo </w:t>
      </w:r>
      <w:sdt>
        <w:sdtPr>
          <w:id w:val="362487766"/>
          <w:citation/>
        </w:sdtPr>
        <w:sdtEndPr/>
        <w:sdtContent>
          <w:r w:rsidR="000E73A4">
            <w:fldChar w:fldCharType="begin"/>
          </w:r>
          <w:r w:rsidR="000E73A4">
            <w:instrText xml:space="preserve"> CITATION ADV \l 1040 </w:instrText>
          </w:r>
          <w:r w:rsidR="000E73A4">
            <w:fldChar w:fldCharType="separate"/>
          </w:r>
          <w:r w:rsidR="000E73A4" w:rsidRPr="000E73A4">
            <w:rPr>
              <w:noProof/>
            </w:rPr>
            <w:t>[1]</w:t>
          </w:r>
          <w:r w:rsidR="000E73A4">
            <w:fldChar w:fldCharType="end"/>
          </w:r>
        </w:sdtContent>
      </w:sdt>
      <w:r>
        <w:t>. Si può notare che nell’immagine seguente i dati marcati in rosso sono esattamente i primi 4 elementi della prima riga del cifrario di pag 34 del suddetto articolo.</w:t>
      </w:r>
    </w:p>
    <w:p w:rsidR="00D350CB" w:rsidRDefault="004E66BE" w:rsidP="00D350CB">
      <w:pPr>
        <w:keepNext/>
        <w:jc w:val="center"/>
      </w:pPr>
      <w:r>
        <w:rPr>
          <w:noProof/>
        </w:rPr>
        <w:drawing>
          <wp:inline distT="0" distB="0" distL="0" distR="0" wp14:anchorId="1B167D2C" wp14:editId="48CCD20E">
            <wp:extent cx="6120130" cy="1236980"/>
            <wp:effectExtent l="0" t="0" r="0" b="127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1236980"/>
                    </a:xfrm>
                    <a:prstGeom prst="rect">
                      <a:avLst/>
                    </a:prstGeom>
                  </pic:spPr>
                </pic:pic>
              </a:graphicData>
            </a:graphic>
          </wp:inline>
        </w:drawing>
      </w:r>
    </w:p>
    <w:p w:rsidR="004E66BE" w:rsidRDefault="00D350CB" w:rsidP="00D350CB">
      <w:pPr>
        <w:pStyle w:val="Didascalia"/>
        <w:jc w:val="center"/>
      </w:pPr>
      <w:bookmarkStart w:id="173" w:name="_Toc529537450"/>
      <w:r>
        <w:t xml:space="preserve">Figure </w:t>
      </w:r>
      <w:fldSimple w:instr=" SEQ Figure \* ARABIC ">
        <w:r w:rsidR="005F3B95">
          <w:rPr>
            <w:noProof/>
          </w:rPr>
          <w:t>43</w:t>
        </w:r>
        <w:bookmarkEnd w:id="173"/>
      </w:fldSimple>
    </w:p>
    <w:p w:rsidR="004E66BE" w:rsidRDefault="003D3F1A" w:rsidP="004E66BE">
      <w:r>
        <w:t>Si è deciso di</w:t>
      </w:r>
      <w:r w:rsidR="004E66BE">
        <w:t xml:space="preserve"> modificare il datapath della </w:t>
      </w:r>
      <w:r>
        <w:t>Data Cell</w:t>
      </w:r>
      <w:r w:rsidR="004E66BE">
        <w:t xml:space="preserve"> da così:</w:t>
      </w:r>
    </w:p>
    <w:p w:rsidR="00D350CB" w:rsidRDefault="004E66BE" w:rsidP="00D350CB">
      <w:pPr>
        <w:keepNext/>
        <w:jc w:val="center"/>
      </w:pPr>
      <w:r>
        <w:rPr>
          <w:noProof/>
        </w:rPr>
        <w:drawing>
          <wp:inline distT="0" distB="0" distL="0" distR="0" wp14:anchorId="0B2AB200" wp14:editId="7FFB6BC9">
            <wp:extent cx="2800350" cy="2655254"/>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14573" cy="2668740"/>
                    </a:xfrm>
                    <a:prstGeom prst="rect">
                      <a:avLst/>
                    </a:prstGeom>
                  </pic:spPr>
                </pic:pic>
              </a:graphicData>
            </a:graphic>
          </wp:inline>
        </w:drawing>
      </w:r>
    </w:p>
    <w:p w:rsidR="004E66BE" w:rsidRDefault="00D350CB" w:rsidP="00D350CB">
      <w:pPr>
        <w:pStyle w:val="Didascalia"/>
        <w:jc w:val="center"/>
      </w:pPr>
      <w:bookmarkStart w:id="174" w:name="_Toc529537451"/>
      <w:r>
        <w:t xml:space="preserve">Figure </w:t>
      </w:r>
      <w:fldSimple w:instr=" SEQ Figure \* ARABIC ">
        <w:r w:rsidR="005F3B95">
          <w:rPr>
            <w:noProof/>
          </w:rPr>
          <w:t>44</w:t>
        </w:r>
        <w:bookmarkEnd w:id="174"/>
      </w:fldSimple>
    </w:p>
    <w:p w:rsidR="003D3F1A" w:rsidRDefault="003D3F1A" w:rsidP="003D3F1A">
      <w:pPr>
        <w:jc w:val="left"/>
      </w:pPr>
      <w:r>
        <w:t>A così</w:t>
      </w:r>
    </w:p>
    <w:p w:rsidR="00D350CB" w:rsidRDefault="003D3F1A" w:rsidP="00D350CB">
      <w:pPr>
        <w:keepNext/>
        <w:jc w:val="center"/>
      </w:pPr>
      <w:r>
        <w:rPr>
          <w:noProof/>
        </w:rPr>
        <w:lastRenderedPageBreak/>
        <w:drawing>
          <wp:inline distT="0" distB="0" distL="0" distR="0" wp14:anchorId="065BB1DA" wp14:editId="06C29E43">
            <wp:extent cx="4016039" cy="1960885"/>
            <wp:effectExtent l="0" t="0" r="3810" b="1270"/>
            <wp:docPr id="36" name="Immagine 36" descr="C:\Users\Riccardo\Downloads\DATAUNIT-Architect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DATAUNIT-Architecture (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8788" cy="1967110"/>
                    </a:xfrm>
                    <a:prstGeom prst="rect">
                      <a:avLst/>
                    </a:prstGeom>
                    <a:noFill/>
                    <a:ln>
                      <a:noFill/>
                    </a:ln>
                  </pic:spPr>
                </pic:pic>
              </a:graphicData>
            </a:graphic>
          </wp:inline>
        </w:drawing>
      </w:r>
    </w:p>
    <w:p w:rsidR="004E66BE" w:rsidRDefault="00D350CB" w:rsidP="00D350CB">
      <w:pPr>
        <w:pStyle w:val="Didascalia"/>
        <w:jc w:val="center"/>
      </w:pPr>
      <w:bookmarkStart w:id="175" w:name="_Toc529537452"/>
      <w:r>
        <w:t xml:space="preserve">Figure </w:t>
      </w:r>
      <w:fldSimple w:instr=" SEQ Figure \* ARABIC ">
        <w:r w:rsidR="005F3B95">
          <w:rPr>
            <w:noProof/>
          </w:rPr>
          <w:t>45</w:t>
        </w:r>
        <w:bookmarkEnd w:id="175"/>
      </w:fldSimple>
    </w:p>
    <w:p w:rsidR="00D4585B" w:rsidRDefault="003D3F1A" w:rsidP="004E66BE">
      <w:r>
        <w:t>Per migliorare il tempo di precorso critico.</w:t>
      </w:r>
      <w:r w:rsidR="00D4585B">
        <w:br w:type="page"/>
      </w:r>
    </w:p>
    <w:p w:rsidR="004E66BE" w:rsidRDefault="00D4585B" w:rsidP="00D4585B">
      <w:pPr>
        <w:pStyle w:val="Titolo1"/>
      </w:pPr>
      <w:bookmarkStart w:id="176" w:name="_Toc526459782"/>
      <w:bookmarkStart w:id="177" w:name="_Toc526459941"/>
      <w:bookmarkStart w:id="178" w:name="_Toc526460048"/>
      <w:bookmarkStart w:id="179" w:name="_Toc526460087"/>
      <w:bookmarkStart w:id="180" w:name="_Toc529486495"/>
      <w:r>
        <w:lastRenderedPageBreak/>
        <w:t>CBC</w:t>
      </w:r>
      <w:bookmarkEnd w:id="176"/>
      <w:bookmarkEnd w:id="177"/>
      <w:bookmarkEnd w:id="178"/>
      <w:bookmarkEnd w:id="179"/>
      <w:bookmarkEnd w:id="180"/>
    </w:p>
    <w:p w:rsidR="00D4585B" w:rsidRDefault="00D4585B" w:rsidP="00780401">
      <w:r>
        <w:t xml:space="preserve">Il CBC è un modulo che regola e scandisce lo scambio dei dati tra il cifrario, il </w:t>
      </w:r>
      <w:r w:rsidR="00E671EE">
        <w:t>K</w:t>
      </w:r>
      <w:r>
        <w:t xml:space="preserve">ey </w:t>
      </w:r>
      <w:r w:rsidR="00E671EE">
        <w:t>E</w:t>
      </w:r>
      <w:r>
        <w:t>xpansion e l’interfaccia se</w:t>
      </w:r>
      <w:r w:rsidR="00780401">
        <w:t xml:space="preserve">riale. Con l’impiego del parallelismo a livello di cifrario è stato necessario accoppiare a quest’ultimo un CBC che ne scandisse dati in ingresso e in uscita. </w:t>
      </w:r>
    </w:p>
    <w:p w:rsidR="00B8685C" w:rsidRDefault="004565EB" w:rsidP="004565EB">
      <w:pPr>
        <w:pStyle w:val="Titolo2"/>
      </w:pPr>
      <w:bookmarkStart w:id="181" w:name="_Toc526459783"/>
      <w:bookmarkStart w:id="182" w:name="_Toc526459942"/>
      <w:bookmarkStart w:id="183" w:name="_Toc526460049"/>
      <w:bookmarkStart w:id="184" w:name="_Toc526460088"/>
      <w:bookmarkStart w:id="185" w:name="_Toc529486496"/>
      <w:r>
        <w:t>Implementazione</w:t>
      </w:r>
      <w:bookmarkEnd w:id="181"/>
      <w:bookmarkEnd w:id="182"/>
      <w:bookmarkEnd w:id="183"/>
      <w:bookmarkEnd w:id="184"/>
      <w:bookmarkEnd w:id="185"/>
    </w:p>
    <w:p w:rsidR="0098545F" w:rsidRDefault="00E671EE" w:rsidP="004565EB">
      <w:r>
        <w:t>Il compito fondamentale del CBC è la</w:t>
      </w:r>
      <w:r w:rsidR="0098545F">
        <w:t xml:space="preserve"> sincronizzazione dei </w:t>
      </w:r>
      <w:r>
        <w:t>dati</w:t>
      </w:r>
      <w:r w:rsidR="0098545F">
        <w:t xml:space="preserve"> dall’interfaccia seriale verso il cifrario e vice versa. Lo schema seguente infatti mostra come il cifrario venga popolato con i dati da elaborare ed il CBC rimanga in attesa una volta avviata la procedura di crittazione - decrittazione.</w:t>
      </w:r>
      <w:r>
        <w:t xml:space="preserve"> Una ulteriore funzione del CBC è quella di storage dei dati relativi alla sessione di comunicazione. Difatti al suo interno troviamo i registri dove vengono storicizzate le informazioni di sessione, la chiave e i dati da crittografare. Tale funzione si è resa necessaria con l’introduzione del parallelismo che ha spostato la necessità di mantenere l’informazione dal livello Data Unit al livello cifrario. Quando l’operazione di cifratura si è conclusa allora il risultato verrà gestito dai moduli adibiti al trasferimento di informazioni</w:t>
      </w:r>
      <w:r w:rsidR="006C23FB">
        <w:t xml:space="preserve"> in relazione alle informazioni che il CBC fornirà loro</w:t>
      </w:r>
      <w:r>
        <w:t>.</w:t>
      </w:r>
      <w:r w:rsidR="00F142E9">
        <w:t xml:space="preserve"> Incrementando il numero di cifrari si dovrà quindi incrementare il numero di CBC associati.</w:t>
      </w:r>
    </w:p>
    <w:p w:rsidR="00780401" w:rsidRDefault="00780401" w:rsidP="004565EB"/>
    <w:p w:rsidR="00D350CB" w:rsidRDefault="00F142E9" w:rsidP="00D350CB">
      <w:pPr>
        <w:keepNext/>
        <w:jc w:val="center"/>
      </w:pPr>
      <w:r>
        <w:rPr>
          <w:noProof/>
        </w:rPr>
        <w:lastRenderedPageBreak/>
        <w:drawing>
          <wp:inline distT="0" distB="0" distL="0" distR="0">
            <wp:extent cx="3979993" cy="6458945"/>
            <wp:effectExtent l="0" t="0" r="1905" b="0"/>
            <wp:docPr id="31" name="Immagine 31" descr="C:\Users\Riccardo\Downloads\cbc-A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cardo\Downloads\cbc-ASM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88093" cy="6472090"/>
                    </a:xfrm>
                    <a:prstGeom prst="rect">
                      <a:avLst/>
                    </a:prstGeom>
                    <a:noFill/>
                    <a:ln>
                      <a:noFill/>
                    </a:ln>
                  </pic:spPr>
                </pic:pic>
              </a:graphicData>
            </a:graphic>
          </wp:inline>
        </w:drawing>
      </w:r>
    </w:p>
    <w:p w:rsidR="004565EB" w:rsidRDefault="00D350CB" w:rsidP="00D350CB">
      <w:pPr>
        <w:pStyle w:val="Didascalia"/>
        <w:jc w:val="center"/>
      </w:pPr>
      <w:bookmarkStart w:id="186" w:name="_Toc529537453"/>
      <w:r>
        <w:t xml:space="preserve">Figure </w:t>
      </w:r>
      <w:fldSimple w:instr=" SEQ Figure \* ARABIC ">
        <w:r w:rsidR="005F3B95">
          <w:rPr>
            <w:noProof/>
          </w:rPr>
          <w:t>46</w:t>
        </w:r>
        <w:bookmarkEnd w:id="186"/>
      </w:fldSimple>
    </w:p>
    <w:p w:rsidR="0098545F" w:rsidRDefault="0098545F" w:rsidP="004565EB"/>
    <w:p w:rsidR="0098545F" w:rsidRDefault="0098545F" w:rsidP="004565EB">
      <w:r>
        <w:t>Il datapath è molto semplice: si basa su un selettore per inserire la word corretta all’interno del cifrario e su di un sistema di registri per immagazzinare i dati in uscita dal cifrario</w:t>
      </w:r>
      <w:r w:rsidR="00E02DEA">
        <w:t xml:space="preserve"> una volta elaborati.</w:t>
      </w:r>
    </w:p>
    <w:p w:rsidR="009E723D" w:rsidRDefault="009E723D" w:rsidP="004565EB"/>
    <w:p w:rsidR="00E02DEA" w:rsidRDefault="00E02DEA" w:rsidP="00E02DEA">
      <w:pPr>
        <w:jc w:val="center"/>
      </w:pPr>
    </w:p>
    <w:p w:rsidR="00E02DEA" w:rsidRDefault="00E02DEA" w:rsidP="00E02DEA">
      <w:pPr>
        <w:jc w:val="center"/>
      </w:pPr>
    </w:p>
    <w:p w:rsidR="00F142E9" w:rsidRDefault="00F142E9" w:rsidP="00E02DEA">
      <w:pPr>
        <w:jc w:val="center"/>
      </w:pPr>
      <w:r>
        <w:rPr>
          <w:noProof/>
        </w:rPr>
        <w:lastRenderedPageBreak/>
        <w:drawing>
          <wp:inline distT="0" distB="0" distL="0" distR="0" wp14:anchorId="7B5F43C4" wp14:editId="10B7A267">
            <wp:extent cx="3914160" cy="1398494"/>
            <wp:effectExtent l="0" t="0" r="0" b="0"/>
            <wp:docPr id="32" name="Immagine 32" descr="C:\Users\Riccardo\Downloads\cbc-archite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Downloads\cbc-architecture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31891" cy="1404829"/>
                    </a:xfrm>
                    <a:prstGeom prst="rect">
                      <a:avLst/>
                    </a:prstGeom>
                    <a:noFill/>
                    <a:ln>
                      <a:noFill/>
                    </a:ln>
                  </pic:spPr>
                </pic:pic>
              </a:graphicData>
            </a:graphic>
          </wp:inline>
        </w:drawing>
      </w:r>
    </w:p>
    <w:p w:rsidR="00B203ED" w:rsidRDefault="00B203ED" w:rsidP="00E02DEA">
      <w:pPr>
        <w:jc w:val="center"/>
      </w:pPr>
    </w:p>
    <w:p w:rsidR="00D350CB" w:rsidRDefault="00F142E9" w:rsidP="00D350CB">
      <w:pPr>
        <w:keepNext/>
        <w:jc w:val="center"/>
      </w:pPr>
      <w:r>
        <w:rPr>
          <w:noProof/>
        </w:rPr>
        <w:drawing>
          <wp:inline distT="0" distB="0" distL="0" distR="0">
            <wp:extent cx="6122670" cy="1658620"/>
            <wp:effectExtent l="0" t="0" r="0" b="0"/>
            <wp:docPr id="33" name="Immagine 33" descr="C:\Users\Riccardo\Downloads\cbc-archite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cardo\Downloads\cbc-architecture (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2670" cy="1658620"/>
                    </a:xfrm>
                    <a:prstGeom prst="rect">
                      <a:avLst/>
                    </a:prstGeom>
                    <a:noFill/>
                    <a:ln>
                      <a:noFill/>
                    </a:ln>
                  </pic:spPr>
                </pic:pic>
              </a:graphicData>
            </a:graphic>
          </wp:inline>
        </w:drawing>
      </w:r>
    </w:p>
    <w:p w:rsidR="0098545F" w:rsidRDefault="00D350CB" w:rsidP="00D350CB">
      <w:pPr>
        <w:pStyle w:val="Didascalia"/>
        <w:jc w:val="center"/>
      </w:pPr>
      <w:bookmarkStart w:id="187" w:name="_Toc529537454"/>
      <w:r>
        <w:t xml:space="preserve">Figure </w:t>
      </w:r>
      <w:fldSimple w:instr=" SEQ Figure \* ARABIC ">
        <w:r w:rsidR="005F3B95">
          <w:rPr>
            <w:noProof/>
          </w:rPr>
          <w:t>47</w:t>
        </w:r>
        <w:bookmarkEnd w:id="187"/>
      </w:fldSimple>
    </w:p>
    <w:p w:rsidR="00EC5EDD" w:rsidRDefault="00EC5EDD" w:rsidP="00EC5EDD">
      <w:r>
        <w:t>L’interfaccia del CBC è:</w:t>
      </w:r>
    </w:p>
    <w:p w:rsidR="00EC5EDD" w:rsidRDefault="00F142E9" w:rsidP="00EC5EDD">
      <w:r>
        <w:rPr>
          <w:noProof/>
        </w:rPr>
        <w:drawing>
          <wp:inline distT="0" distB="0" distL="0" distR="0" wp14:anchorId="66C16423" wp14:editId="0AD87EEC">
            <wp:extent cx="5210175" cy="4705350"/>
            <wp:effectExtent l="0" t="0" r="952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10175" cy="4705350"/>
                    </a:xfrm>
                    <a:prstGeom prst="rect">
                      <a:avLst/>
                    </a:prstGeom>
                  </pic:spPr>
                </pic:pic>
              </a:graphicData>
            </a:graphic>
          </wp:inline>
        </w:drawing>
      </w:r>
    </w:p>
    <w:p w:rsidR="00F142E9" w:rsidRDefault="00F142E9" w:rsidP="00F142E9">
      <w:r>
        <w:lastRenderedPageBreak/>
        <w:t>Dove:</w:t>
      </w:r>
    </w:p>
    <w:p w:rsidR="00F142E9" w:rsidRDefault="00F142E9" w:rsidP="00F142E9">
      <w:pPr>
        <w:pStyle w:val="Paragrafoelenco"/>
        <w:numPr>
          <w:ilvl w:val="0"/>
          <w:numId w:val="17"/>
        </w:numPr>
      </w:pPr>
      <w:r>
        <w:t>CLK, clock di sistema;</w:t>
      </w:r>
    </w:p>
    <w:p w:rsidR="00F142E9" w:rsidRDefault="00F142E9" w:rsidP="00F142E9">
      <w:pPr>
        <w:pStyle w:val="Paragrafoelenco"/>
        <w:numPr>
          <w:ilvl w:val="0"/>
          <w:numId w:val="17"/>
        </w:numPr>
      </w:pPr>
      <w:r>
        <w:t>rst_n, reset asincrono;</w:t>
      </w:r>
      <w:r w:rsidRPr="004D7ECB">
        <w:t xml:space="preserve"> </w:t>
      </w:r>
    </w:p>
    <w:p w:rsidR="00F142E9" w:rsidRDefault="00F142E9" w:rsidP="00F142E9">
      <w:pPr>
        <w:pStyle w:val="Paragrafoelenco"/>
        <w:numPr>
          <w:ilvl w:val="0"/>
          <w:numId w:val="17"/>
        </w:numPr>
      </w:pPr>
      <w:r>
        <w:t>data_in, dati in ingresso per essere elaborati (128 bit);</w:t>
      </w:r>
    </w:p>
    <w:p w:rsidR="00F142E9" w:rsidRDefault="00F142E9" w:rsidP="00F142E9">
      <w:pPr>
        <w:pStyle w:val="Paragrafoelenco"/>
        <w:numPr>
          <w:ilvl w:val="0"/>
          <w:numId w:val="17"/>
        </w:numPr>
      </w:pPr>
      <w:r>
        <w:t xml:space="preserve">enc_in, segnale </w:t>
      </w:r>
      <w:r w:rsidR="005C4259">
        <w:t>che indica il tipo di funzione da applicare ai dati;</w:t>
      </w:r>
    </w:p>
    <w:p w:rsidR="005C4259" w:rsidRDefault="005C4259" w:rsidP="00F142E9">
      <w:pPr>
        <w:pStyle w:val="Paragrafoelenco"/>
        <w:numPr>
          <w:ilvl w:val="0"/>
          <w:numId w:val="17"/>
        </w:numPr>
      </w:pPr>
      <w:r>
        <w:t>session_in, identificativo di sessione in ingresso (8 bit);</w:t>
      </w:r>
    </w:p>
    <w:p w:rsidR="005C4259" w:rsidRPr="00F142E9" w:rsidRDefault="005C4259" w:rsidP="00F142E9">
      <w:pPr>
        <w:pStyle w:val="Paragrafoelenco"/>
        <w:numPr>
          <w:ilvl w:val="0"/>
          <w:numId w:val="17"/>
        </w:numPr>
      </w:pPr>
      <w:r>
        <w:t>key_in, chiave di cifratura (256 bit);</w:t>
      </w:r>
    </w:p>
    <w:p w:rsidR="00F142E9" w:rsidRDefault="00F142E9" w:rsidP="00F142E9">
      <w:pPr>
        <w:pStyle w:val="Paragrafoelenco"/>
        <w:numPr>
          <w:ilvl w:val="0"/>
          <w:numId w:val="17"/>
        </w:numPr>
      </w:pPr>
      <w:r>
        <w:t>key_lenght, lunghezza della chiave di cifratura (2 bit);</w:t>
      </w:r>
    </w:p>
    <w:p w:rsidR="005C4259" w:rsidRDefault="005C4259" w:rsidP="00F142E9">
      <w:pPr>
        <w:pStyle w:val="Paragrafoelenco"/>
        <w:numPr>
          <w:ilvl w:val="0"/>
          <w:numId w:val="17"/>
        </w:numPr>
      </w:pPr>
      <w:r>
        <w:t>valid_input, definisce se i dati inseriti sono validi;</w:t>
      </w:r>
    </w:p>
    <w:p w:rsidR="005C4259" w:rsidRDefault="005C4259" w:rsidP="00F142E9">
      <w:pPr>
        <w:pStyle w:val="Paragrafoelenco"/>
        <w:numPr>
          <w:ilvl w:val="0"/>
          <w:numId w:val="17"/>
        </w:numPr>
      </w:pPr>
      <w:r>
        <w:t>cryptrounddata, dati cifrati provenienti dal cifrario (32 bit);</w:t>
      </w:r>
    </w:p>
    <w:p w:rsidR="005C4259" w:rsidRDefault="005C4259" w:rsidP="00F142E9">
      <w:pPr>
        <w:pStyle w:val="Paragrafoelenco"/>
        <w:numPr>
          <w:ilvl w:val="0"/>
          <w:numId w:val="17"/>
        </w:numPr>
      </w:pPr>
      <w:r>
        <w:t>cryptround_valid, segnale di validità dei dati provenienti dal cifrario;</w:t>
      </w:r>
    </w:p>
    <w:p w:rsidR="005C4259" w:rsidRDefault="005C4259" w:rsidP="00F142E9">
      <w:pPr>
        <w:pStyle w:val="Paragrafoelenco"/>
        <w:numPr>
          <w:ilvl w:val="0"/>
          <w:numId w:val="17"/>
        </w:numPr>
      </w:pPr>
      <w:r>
        <w:t>loading, segnale di sincronizzazione con il cifrario;</w:t>
      </w:r>
    </w:p>
    <w:p w:rsidR="005C4259" w:rsidRDefault="005C4259" w:rsidP="00F142E9">
      <w:pPr>
        <w:pStyle w:val="Paragrafoelenco"/>
        <w:numPr>
          <w:ilvl w:val="0"/>
          <w:numId w:val="17"/>
        </w:numPr>
      </w:pPr>
      <w:r>
        <w:t>tocryptdata, dati da inviare al cifrario per essere crittografati (32 bit);</w:t>
      </w:r>
    </w:p>
    <w:p w:rsidR="005C4259" w:rsidRDefault="005C4259" w:rsidP="00F142E9">
      <w:pPr>
        <w:pStyle w:val="Paragrafoelenco"/>
        <w:numPr>
          <w:ilvl w:val="0"/>
          <w:numId w:val="17"/>
        </w:numPr>
      </w:pPr>
      <w:r>
        <w:t>curr_enc, funzione salvata nel CBC;</w:t>
      </w:r>
    </w:p>
    <w:p w:rsidR="005C4259" w:rsidRDefault="005C4259" w:rsidP="00F142E9">
      <w:pPr>
        <w:pStyle w:val="Paragrafoelenco"/>
        <w:numPr>
          <w:ilvl w:val="0"/>
          <w:numId w:val="17"/>
        </w:numPr>
      </w:pPr>
      <w:r>
        <w:t>reset_du, attivo basso, segnale di reset per il cifrario;</w:t>
      </w:r>
    </w:p>
    <w:p w:rsidR="005C4259" w:rsidRDefault="005C4259" w:rsidP="00F142E9">
      <w:pPr>
        <w:pStyle w:val="Paragrafoelenco"/>
        <w:numPr>
          <w:ilvl w:val="0"/>
          <w:numId w:val="17"/>
        </w:numPr>
      </w:pPr>
      <w:r w:rsidRPr="005C4259">
        <w:t>curr_ley_len, curr_key, curr_session, informazioni salvate all’interno del CBC;</w:t>
      </w:r>
    </w:p>
    <w:p w:rsidR="005C4259" w:rsidRDefault="005C4259" w:rsidP="00F142E9">
      <w:pPr>
        <w:pStyle w:val="Paragrafoelenco"/>
        <w:numPr>
          <w:ilvl w:val="0"/>
          <w:numId w:val="17"/>
        </w:numPr>
      </w:pPr>
      <w:r>
        <w:t>ready_for_input, segnale di sincronia con il SKMD_controller;</w:t>
      </w:r>
    </w:p>
    <w:p w:rsidR="005C4259" w:rsidRDefault="005C4259" w:rsidP="00F142E9">
      <w:pPr>
        <w:pStyle w:val="Paragrafoelenco"/>
        <w:numPr>
          <w:ilvl w:val="0"/>
          <w:numId w:val="17"/>
        </w:numPr>
      </w:pPr>
      <w:r>
        <w:t>valid_out, segnale di validità dei segnali elaborati;</w:t>
      </w:r>
    </w:p>
    <w:p w:rsidR="00F142E9" w:rsidRDefault="005C4259" w:rsidP="00F142E9">
      <w:pPr>
        <w:pStyle w:val="Paragrafoelenco"/>
        <w:numPr>
          <w:ilvl w:val="0"/>
          <w:numId w:val="17"/>
        </w:numPr>
      </w:pPr>
      <w:r>
        <w:t>data_out, dati elaborati (128 bit).</w:t>
      </w:r>
    </w:p>
    <w:p w:rsidR="009E723D" w:rsidRDefault="000A3131" w:rsidP="000A3131">
      <w:pPr>
        <w:pStyle w:val="Titolo2"/>
      </w:pPr>
      <w:bookmarkStart w:id="188" w:name="_Toc526459784"/>
      <w:bookmarkStart w:id="189" w:name="_Toc526459943"/>
      <w:bookmarkStart w:id="190" w:name="_Toc526460050"/>
      <w:bookmarkStart w:id="191" w:name="_Toc526460089"/>
      <w:bookmarkStart w:id="192" w:name="_Toc529486497"/>
      <w:r>
        <w:t>Simulazione</w:t>
      </w:r>
      <w:bookmarkEnd w:id="188"/>
      <w:bookmarkEnd w:id="189"/>
      <w:bookmarkEnd w:id="190"/>
      <w:bookmarkEnd w:id="191"/>
      <w:bookmarkEnd w:id="192"/>
    </w:p>
    <w:p w:rsidR="000A3131" w:rsidRDefault="000A3131" w:rsidP="000A3131">
      <w:r>
        <w:t>Testando il cifrario con CBC e key expansion si ottiene per una chiave a 128 bit il risultato sperato come testimoniato dalla seguente immagine.</w:t>
      </w:r>
      <w:r w:rsidR="00A33CAE">
        <w:t xml:space="preserve"> I tempi non rispecchiano quelli reali, durante tale simulazione è stato rallentato il clock.</w:t>
      </w:r>
    </w:p>
    <w:p w:rsidR="00AA1046" w:rsidRDefault="000A3131" w:rsidP="00AA1046">
      <w:pPr>
        <w:keepNext/>
      </w:pPr>
      <w:r>
        <w:rPr>
          <w:noProof/>
        </w:rPr>
        <w:drawing>
          <wp:inline distT="0" distB="0" distL="0" distR="0" wp14:anchorId="746BC1BD" wp14:editId="64F452F0">
            <wp:extent cx="6120130" cy="1440180"/>
            <wp:effectExtent l="0" t="0" r="0" b="762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1440180"/>
                    </a:xfrm>
                    <a:prstGeom prst="rect">
                      <a:avLst/>
                    </a:prstGeom>
                  </pic:spPr>
                </pic:pic>
              </a:graphicData>
            </a:graphic>
          </wp:inline>
        </w:drawing>
      </w:r>
    </w:p>
    <w:p w:rsidR="000A3131" w:rsidRDefault="00AA1046" w:rsidP="00AA1046">
      <w:pPr>
        <w:pStyle w:val="Didascalia"/>
        <w:jc w:val="center"/>
      </w:pPr>
      <w:bookmarkStart w:id="193" w:name="_Toc529537455"/>
      <w:r>
        <w:t xml:space="preserve">Figure </w:t>
      </w:r>
      <w:fldSimple w:instr=" SEQ Figure \* ARABIC ">
        <w:r w:rsidR="005F3B95">
          <w:rPr>
            <w:noProof/>
          </w:rPr>
          <w:t>48</w:t>
        </w:r>
        <w:bookmarkEnd w:id="193"/>
      </w:fldSimple>
    </w:p>
    <w:p w:rsidR="000A3131" w:rsidRDefault="000A3131" w:rsidP="000A3131">
      <w:r>
        <w:t xml:space="preserve">Se lo si confronta con i risultati a pagina 34 dell’articolo </w:t>
      </w:r>
      <w:sdt>
        <w:sdtPr>
          <w:id w:val="603004572"/>
          <w:citation/>
        </w:sdtPr>
        <w:sdtEndPr/>
        <w:sdtContent>
          <w:r>
            <w:fldChar w:fldCharType="begin"/>
          </w:r>
          <w:r w:rsidR="00033754">
            <w:instrText xml:space="preserve">CITATION ADV \l 1040 </w:instrText>
          </w:r>
          <w:r>
            <w:fldChar w:fldCharType="separate"/>
          </w:r>
          <w:r w:rsidR="000238EF" w:rsidRPr="000238EF">
            <w:rPr>
              <w:noProof/>
            </w:rPr>
            <w:t>[1]</w:t>
          </w:r>
          <w:r>
            <w:fldChar w:fldCharType="end"/>
          </w:r>
        </w:sdtContent>
      </w:sdt>
      <w:r>
        <w:t xml:space="preserve"> si nota che il segnale a 1900 ns corrisponde esattamente con l’uscita cifrata desiderata. </w:t>
      </w:r>
    </w:p>
    <w:p w:rsidR="000A3131" w:rsidRDefault="000A3131" w:rsidP="000A3131">
      <w:r>
        <w:t>Si nota che passando alla simulazione con ritardi si ottiene lo stesso risultato:</w:t>
      </w:r>
    </w:p>
    <w:p w:rsidR="00AA1046" w:rsidRDefault="000A3131" w:rsidP="00AA1046">
      <w:pPr>
        <w:keepNext/>
      </w:pPr>
      <w:r>
        <w:rPr>
          <w:noProof/>
        </w:rPr>
        <w:lastRenderedPageBreak/>
        <w:drawing>
          <wp:inline distT="0" distB="0" distL="0" distR="0" wp14:anchorId="0C1EB4F5" wp14:editId="1110C079">
            <wp:extent cx="6120130" cy="1513205"/>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1513205"/>
                    </a:xfrm>
                    <a:prstGeom prst="rect">
                      <a:avLst/>
                    </a:prstGeom>
                  </pic:spPr>
                </pic:pic>
              </a:graphicData>
            </a:graphic>
          </wp:inline>
        </w:drawing>
      </w:r>
    </w:p>
    <w:p w:rsidR="000A3131" w:rsidRPr="004361FA" w:rsidRDefault="00AA1046" w:rsidP="00AA1046">
      <w:pPr>
        <w:pStyle w:val="Didascalia"/>
        <w:jc w:val="center"/>
      </w:pPr>
      <w:bookmarkStart w:id="194" w:name="_Toc529537456"/>
      <w:r>
        <w:t xml:space="preserve">Figure </w:t>
      </w:r>
      <w:fldSimple w:instr=" SEQ Figure \* ARABIC ">
        <w:r w:rsidR="005F3B95">
          <w:rPr>
            <w:noProof/>
          </w:rPr>
          <w:t>49</w:t>
        </w:r>
        <w:bookmarkEnd w:id="194"/>
      </w:fldSimple>
    </w:p>
    <w:p w:rsidR="000A3131" w:rsidRDefault="000A3131" w:rsidP="000A3131">
      <w:r>
        <w:t xml:space="preserve">Simulando la cifratura a 192 bit di pag 38 dell’articolo </w:t>
      </w:r>
      <w:sdt>
        <w:sdtPr>
          <w:id w:val="913280116"/>
          <w:citation/>
        </w:sdtPr>
        <w:sdtEndPr/>
        <w:sdtContent>
          <w:r>
            <w:fldChar w:fldCharType="begin"/>
          </w:r>
          <w:r w:rsidR="00033754">
            <w:instrText xml:space="preserve">CITATION ADV \l 1040 </w:instrText>
          </w:r>
          <w:r>
            <w:fldChar w:fldCharType="separate"/>
          </w:r>
          <w:r w:rsidR="000238EF" w:rsidRPr="000238EF">
            <w:rPr>
              <w:noProof/>
            </w:rPr>
            <w:t>[1]</w:t>
          </w:r>
          <w:r>
            <w:fldChar w:fldCharType="end"/>
          </w:r>
        </w:sdtContent>
      </w:sdt>
      <w:r>
        <w:t xml:space="preserve"> si ottiene il risultato sperato:</w:t>
      </w:r>
    </w:p>
    <w:p w:rsidR="00AA1046" w:rsidRDefault="000A3131" w:rsidP="00AA1046">
      <w:pPr>
        <w:keepNext/>
      </w:pPr>
      <w:r>
        <w:rPr>
          <w:noProof/>
        </w:rPr>
        <w:drawing>
          <wp:inline distT="0" distB="0" distL="0" distR="0" wp14:anchorId="4AB48E8A" wp14:editId="0BCD20E6">
            <wp:extent cx="6120130" cy="1445895"/>
            <wp:effectExtent l="0" t="0" r="0" b="190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1445895"/>
                    </a:xfrm>
                    <a:prstGeom prst="rect">
                      <a:avLst/>
                    </a:prstGeom>
                  </pic:spPr>
                </pic:pic>
              </a:graphicData>
            </a:graphic>
          </wp:inline>
        </w:drawing>
      </w:r>
    </w:p>
    <w:p w:rsidR="000A3131" w:rsidRDefault="00AA1046" w:rsidP="00AA1046">
      <w:pPr>
        <w:pStyle w:val="Didascalia"/>
        <w:jc w:val="center"/>
      </w:pPr>
      <w:bookmarkStart w:id="195" w:name="_Toc529537457"/>
      <w:r>
        <w:t xml:space="preserve">Figure </w:t>
      </w:r>
      <w:fldSimple w:instr=" SEQ Figure \* ARABIC ">
        <w:r w:rsidR="005F3B95">
          <w:rPr>
            <w:noProof/>
          </w:rPr>
          <w:t>50</w:t>
        </w:r>
        <w:bookmarkEnd w:id="195"/>
      </w:fldSimple>
    </w:p>
    <w:p w:rsidR="000A3131" w:rsidRDefault="000A3131" w:rsidP="000A3131">
      <w:r>
        <w:t>La simulazione ha generato i dati sperati anche per la decifratura a chiave a 128 bit:</w:t>
      </w:r>
    </w:p>
    <w:p w:rsidR="00AA1046" w:rsidRDefault="000A3131" w:rsidP="00AA1046">
      <w:pPr>
        <w:keepNext/>
      </w:pPr>
      <w:r>
        <w:rPr>
          <w:noProof/>
        </w:rPr>
        <w:drawing>
          <wp:inline distT="0" distB="0" distL="0" distR="0" wp14:anchorId="5773C616" wp14:editId="0F830C1E">
            <wp:extent cx="6120130" cy="1590675"/>
            <wp:effectExtent l="0" t="0" r="0" b="952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1590675"/>
                    </a:xfrm>
                    <a:prstGeom prst="rect">
                      <a:avLst/>
                    </a:prstGeom>
                  </pic:spPr>
                </pic:pic>
              </a:graphicData>
            </a:graphic>
          </wp:inline>
        </w:drawing>
      </w:r>
    </w:p>
    <w:p w:rsidR="000A3131" w:rsidRDefault="00AA1046" w:rsidP="00AA1046">
      <w:pPr>
        <w:pStyle w:val="Didascalia"/>
        <w:jc w:val="center"/>
      </w:pPr>
      <w:bookmarkStart w:id="196" w:name="_Toc529537458"/>
      <w:r>
        <w:t xml:space="preserve">Figure </w:t>
      </w:r>
      <w:fldSimple w:instr=" SEQ Figure \* ARABIC ">
        <w:r w:rsidR="005F3B95">
          <w:rPr>
            <w:noProof/>
          </w:rPr>
          <w:t>51</w:t>
        </w:r>
        <w:bookmarkEnd w:id="196"/>
      </w:fldSimple>
    </w:p>
    <w:p w:rsidR="000A3131" w:rsidRDefault="000A3131" w:rsidP="000A3131">
      <w:r w:rsidRPr="00A23901">
        <w:t>Si nota che la precedente immagine</w:t>
      </w:r>
      <w:r>
        <w:t xml:space="preserve"> si riferisce alla generazione della chiave a 128 (equivalent cipher) e conseguente decifratura dei dati riferiti a pag 35 di </w:t>
      </w:r>
      <w:sdt>
        <w:sdtPr>
          <w:id w:val="-723445247"/>
          <w:citation/>
        </w:sdtPr>
        <w:sdtEndPr/>
        <w:sdtContent>
          <w:r>
            <w:fldChar w:fldCharType="begin"/>
          </w:r>
          <w:r w:rsidR="00033754">
            <w:instrText xml:space="preserve">CITATION ADV \l 1040 </w:instrText>
          </w:r>
          <w:r>
            <w:fldChar w:fldCharType="separate"/>
          </w:r>
          <w:r w:rsidR="000238EF" w:rsidRPr="000238EF">
            <w:rPr>
              <w:noProof/>
            </w:rPr>
            <w:t>[1]</w:t>
          </w:r>
          <w:r>
            <w:fldChar w:fldCharType="end"/>
          </w:r>
        </w:sdtContent>
      </w:sdt>
      <w:r>
        <w:t>.</w:t>
      </w:r>
    </w:p>
    <w:p w:rsidR="000A3131" w:rsidRDefault="000A3131" w:rsidP="000A3131">
      <w:r>
        <w:t>La decifratura impiega più tempo della cifratura siccome precedentemente all’inserimento dei dati nel cifrario, il dispositivo deve generare tutte le chiavi necessarie alla decifratura stessa. Solo dopo la generazione di queste ultime è possibile iniziare il processo di decifratura. Una volta generate le chiavi non è necessario generarle nuovamente in quanto il sistema è stato progettato per tenere in memoria i dati fino a quando la chiave di crittografia o la lunghezza della chiave non variano.</w:t>
      </w:r>
    </w:p>
    <w:p w:rsidR="000A3131" w:rsidRDefault="000A3131" w:rsidP="000A3131">
      <w:r>
        <w:t xml:space="preserve">Simulazione per chiave a 192 bit (cifratura e decifratura) pag 38 </w:t>
      </w:r>
      <w:sdt>
        <w:sdtPr>
          <w:id w:val="156424449"/>
          <w:citation/>
        </w:sdtPr>
        <w:sdtEndPr/>
        <w:sdtContent>
          <w:r w:rsidR="00B52B62">
            <w:fldChar w:fldCharType="begin"/>
          </w:r>
          <w:r w:rsidR="00033754">
            <w:instrText xml:space="preserve">CITATION ADV \l 1040 </w:instrText>
          </w:r>
          <w:r w:rsidR="00B52B62">
            <w:fldChar w:fldCharType="separate"/>
          </w:r>
          <w:r w:rsidR="000238EF" w:rsidRPr="000238EF">
            <w:rPr>
              <w:noProof/>
            </w:rPr>
            <w:t>[1]</w:t>
          </w:r>
          <w:r w:rsidR="00B52B62">
            <w:fldChar w:fldCharType="end"/>
          </w:r>
        </w:sdtContent>
      </w:sdt>
    </w:p>
    <w:p w:rsidR="000A3131" w:rsidRDefault="000A3131" w:rsidP="000A3131">
      <w:r>
        <w:t>Cifratura:</w:t>
      </w:r>
    </w:p>
    <w:p w:rsidR="00AA1046" w:rsidRDefault="000A3131" w:rsidP="00AA1046">
      <w:pPr>
        <w:keepNext/>
      </w:pPr>
      <w:r>
        <w:rPr>
          <w:noProof/>
        </w:rPr>
        <w:lastRenderedPageBreak/>
        <w:drawing>
          <wp:inline distT="0" distB="0" distL="0" distR="0" wp14:anchorId="3174915F" wp14:editId="5FF9C55F">
            <wp:extent cx="6120130" cy="1804670"/>
            <wp:effectExtent l="0" t="0" r="0" b="508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804670"/>
                    </a:xfrm>
                    <a:prstGeom prst="rect">
                      <a:avLst/>
                    </a:prstGeom>
                  </pic:spPr>
                </pic:pic>
              </a:graphicData>
            </a:graphic>
          </wp:inline>
        </w:drawing>
      </w:r>
    </w:p>
    <w:p w:rsidR="000A3131" w:rsidRDefault="00AA1046" w:rsidP="00AA1046">
      <w:pPr>
        <w:pStyle w:val="Didascalia"/>
        <w:jc w:val="center"/>
      </w:pPr>
      <w:bookmarkStart w:id="197" w:name="_Toc529537459"/>
      <w:r>
        <w:t xml:space="preserve">Figure </w:t>
      </w:r>
      <w:fldSimple w:instr=" SEQ Figure \* ARABIC ">
        <w:r w:rsidR="005F3B95">
          <w:rPr>
            <w:noProof/>
          </w:rPr>
          <w:t>52</w:t>
        </w:r>
        <w:bookmarkEnd w:id="197"/>
      </w:fldSimple>
    </w:p>
    <w:p w:rsidR="000A3131" w:rsidRDefault="000A3131" w:rsidP="000A3131">
      <w:r>
        <w:t>Decifratura con previa generazione di chiave:</w:t>
      </w:r>
    </w:p>
    <w:p w:rsidR="00AA1046" w:rsidRDefault="000A3131" w:rsidP="00AA1046">
      <w:pPr>
        <w:keepNext/>
      </w:pPr>
      <w:r>
        <w:rPr>
          <w:noProof/>
        </w:rPr>
        <w:drawing>
          <wp:inline distT="0" distB="0" distL="0" distR="0" wp14:anchorId="0C15C1E1" wp14:editId="39BB8B96">
            <wp:extent cx="6120130" cy="17907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790700"/>
                    </a:xfrm>
                    <a:prstGeom prst="rect">
                      <a:avLst/>
                    </a:prstGeom>
                  </pic:spPr>
                </pic:pic>
              </a:graphicData>
            </a:graphic>
          </wp:inline>
        </w:drawing>
      </w:r>
    </w:p>
    <w:p w:rsidR="000A3131" w:rsidRDefault="00AA1046" w:rsidP="00AA1046">
      <w:pPr>
        <w:pStyle w:val="Didascalia"/>
        <w:jc w:val="center"/>
      </w:pPr>
      <w:bookmarkStart w:id="198" w:name="_Toc529537460"/>
      <w:r>
        <w:t xml:space="preserve">Figure </w:t>
      </w:r>
      <w:fldSimple w:instr=" SEQ Figure \* ARABIC ">
        <w:r w:rsidR="005F3B95">
          <w:rPr>
            <w:noProof/>
          </w:rPr>
          <w:t>53</w:t>
        </w:r>
        <w:bookmarkEnd w:id="198"/>
      </w:fldSimple>
    </w:p>
    <w:p w:rsidR="00B52B62" w:rsidRDefault="000A3131" w:rsidP="000A3131">
      <w:r>
        <w:t xml:space="preserve">Simulazione per chiave a 256 bit (cifratura e decifratura) pag 42 </w:t>
      </w:r>
      <w:sdt>
        <w:sdtPr>
          <w:id w:val="1415983020"/>
          <w:citation/>
        </w:sdtPr>
        <w:sdtEndPr/>
        <w:sdtContent>
          <w:r w:rsidR="00B52B62">
            <w:fldChar w:fldCharType="begin"/>
          </w:r>
          <w:r w:rsidR="00033754">
            <w:instrText xml:space="preserve">CITATION ADV \l 1040 </w:instrText>
          </w:r>
          <w:r w:rsidR="00B52B62">
            <w:fldChar w:fldCharType="separate"/>
          </w:r>
          <w:r w:rsidR="000238EF" w:rsidRPr="000238EF">
            <w:rPr>
              <w:noProof/>
            </w:rPr>
            <w:t>[1]</w:t>
          </w:r>
          <w:r w:rsidR="00B52B62">
            <w:fldChar w:fldCharType="end"/>
          </w:r>
        </w:sdtContent>
      </w:sdt>
      <w:r w:rsidR="00B52B62">
        <w:t>.</w:t>
      </w:r>
    </w:p>
    <w:p w:rsidR="000A3131" w:rsidRDefault="000A3131" w:rsidP="000A3131">
      <w:r>
        <w:t>Cifratura:</w:t>
      </w:r>
    </w:p>
    <w:p w:rsidR="00AA1046" w:rsidRDefault="000A3131" w:rsidP="00AA1046">
      <w:pPr>
        <w:keepNext/>
      </w:pPr>
      <w:r>
        <w:rPr>
          <w:noProof/>
        </w:rPr>
        <w:drawing>
          <wp:inline distT="0" distB="0" distL="0" distR="0" wp14:anchorId="6AE6D1D5" wp14:editId="340CB823">
            <wp:extent cx="6120130" cy="182880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1828800"/>
                    </a:xfrm>
                    <a:prstGeom prst="rect">
                      <a:avLst/>
                    </a:prstGeom>
                  </pic:spPr>
                </pic:pic>
              </a:graphicData>
            </a:graphic>
          </wp:inline>
        </w:drawing>
      </w:r>
    </w:p>
    <w:p w:rsidR="000A3131" w:rsidRDefault="00AA1046" w:rsidP="00AA1046">
      <w:pPr>
        <w:pStyle w:val="Didascalia"/>
        <w:jc w:val="center"/>
      </w:pPr>
      <w:bookmarkStart w:id="199" w:name="_Toc529537461"/>
      <w:r>
        <w:t xml:space="preserve">Figure </w:t>
      </w:r>
      <w:fldSimple w:instr=" SEQ Figure \* ARABIC ">
        <w:r w:rsidR="005F3B95">
          <w:rPr>
            <w:noProof/>
          </w:rPr>
          <w:t>54</w:t>
        </w:r>
        <w:bookmarkEnd w:id="199"/>
      </w:fldSimple>
    </w:p>
    <w:p w:rsidR="000A3131" w:rsidRDefault="000A3131" w:rsidP="000A3131">
      <w:r>
        <w:t>Decifratura con previa generazione di chiave:</w:t>
      </w:r>
    </w:p>
    <w:p w:rsidR="00AA1046" w:rsidRDefault="000A3131" w:rsidP="00AA1046">
      <w:pPr>
        <w:keepNext/>
      </w:pPr>
      <w:r>
        <w:rPr>
          <w:noProof/>
        </w:rPr>
        <w:lastRenderedPageBreak/>
        <w:drawing>
          <wp:inline distT="0" distB="0" distL="0" distR="0" wp14:anchorId="6700F5F2" wp14:editId="2AE83FF3">
            <wp:extent cx="6120130" cy="16446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1644650"/>
                    </a:xfrm>
                    <a:prstGeom prst="rect">
                      <a:avLst/>
                    </a:prstGeom>
                  </pic:spPr>
                </pic:pic>
              </a:graphicData>
            </a:graphic>
          </wp:inline>
        </w:drawing>
      </w:r>
    </w:p>
    <w:p w:rsidR="0066223C" w:rsidRDefault="00AA1046" w:rsidP="00AA1046">
      <w:pPr>
        <w:pStyle w:val="Didascalia"/>
        <w:ind w:left="708" w:hanging="708"/>
        <w:jc w:val="center"/>
      </w:pPr>
      <w:bookmarkStart w:id="200" w:name="_Toc529537462"/>
      <w:r>
        <w:t xml:space="preserve">Figure </w:t>
      </w:r>
      <w:fldSimple w:instr=" SEQ Figure \* ARABIC ">
        <w:r w:rsidR="005F3B95">
          <w:rPr>
            <w:noProof/>
          </w:rPr>
          <w:t>55</w:t>
        </w:r>
        <w:bookmarkEnd w:id="200"/>
      </w:fldSimple>
    </w:p>
    <w:p w:rsidR="0066223C" w:rsidRDefault="0066223C" w:rsidP="0066223C">
      <w:pPr>
        <w:pStyle w:val="Titolo1"/>
      </w:pPr>
      <w:bookmarkStart w:id="201" w:name="_Toc529486498"/>
      <w:r>
        <w:t>SKMD_controller</w:t>
      </w:r>
      <w:bookmarkEnd w:id="201"/>
    </w:p>
    <w:p w:rsidR="00C07DF2" w:rsidRDefault="0066223C" w:rsidP="001960B4">
      <w:r>
        <w:t xml:space="preserve">Con l’inserimento della parallelizzazione nell’elaborazione dei dati è stato necessario aggiungere un modulo di controllo che permettesse di gestire i vari flussi dati provenienti dalla seriale di ingresso, ne raccogliesse le informazioni per poi spedirle ai cifrari, ne attendesse l’elaborazione </w:t>
      </w:r>
      <w:r w:rsidR="001960B4">
        <w:t>e quindi sincronizzasse i vari risultati con la seriale. L’SKMD_controller (Single Key Multiple Data) fa tutto questo in modo semplice, senza inserire ottimizzazioni: tale modulo infatti può risultare una delle sfide implementative per miglioramenti futuri. A questo livello implementativo il controllore attende che la seriale (e quindi il protocollo di comunicazione) fornisca tutte le informazioni utili per iniziare la prima cifratura. Quando queste sono disponibili, tale controllore comanda il CBC del primo cifrario di storicizzare le informazioni e di rimanere in attesa. Una volta arrivate le informazioni per il secondo blocco di decifrazione e storicizzate nel secondo CBC</w:t>
      </w:r>
      <w:r w:rsidR="00C07DF2">
        <w:t>,</w:t>
      </w:r>
      <w:r w:rsidR="001960B4">
        <w:t xml:space="preserve"> l’SKMD_controller abilita i cifrari </w:t>
      </w:r>
      <w:r w:rsidR="00C07DF2">
        <w:t>per</w:t>
      </w:r>
      <w:r w:rsidR="001960B4">
        <w:t xml:space="preserve"> iniziare l’elaborazione. L’interrogazione, una volta completata l’elaborazione</w:t>
      </w:r>
      <w:r w:rsidR="00C07DF2">
        <w:t>, avviene con priorità: fino a quando il primo cifrario non completa la sua porzione di elaborazione allora neanche il secondo può inviare i dati elaborati. Una volta che i dati del primo cifrario sono stati inviati dalla seriale allora anche quelli del secondo cifrario potranno essere spediti. Ovviamente il funzionamento di questo controllore varia in funzione del numero, dal tipo e dalla velocità delle seriali che vengono utilizzate per trasferire i dati. Inoltre, varia in base al numero di cifrari, alla quant</w:t>
      </w:r>
      <w:r w:rsidR="009E30B8">
        <w:t>ità di Key Expansion presenti e d</w:t>
      </w:r>
      <w:r w:rsidR="00C07DF2">
        <w:t>a quanti cifrari sono serviti da una singola Key Expansion. In relazione alle specifiche previste per il resto del sistema è quindi possibile</w:t>
      </w:r>
      <w:r w:rsidR="009E30B8">
        <w:t xml:space="preserve"> stabilire un</w:t>
      </w:r>
      <w:r w:rsidR="00C07DF2">
        <w:t xml:space="preserve"> comportamento più o meno</w:t>
      </w:r>
      <w:r w:rsidR="00150E7E">
        <w:t xml:space="preserve"> complicato del controllore: un buon spunto di sviluppo potrebbe essere quindi rappresentato dall’elaborazione fuori ordine dei blocchi dati, con la possibilità di sfruttare più di un Key Expansion simultaneamente su cifrari differenti. Tale controllo potrebbe essere utile per sistemi di trasmissione dati su più canali, che quindi ogni canale dovrebbe essere indipendente dagli altri, senza che il traffico dell’uno influisca sull’altro. Lo studio statistico del tempo medio di arrivo di un nuovo blocco dati per una stessa chiave potrebbe anche aiutare nell’identificare il numero di cifrari minimo da parallelizzare in relazione al numero di Key Expansion.</w:t>
      </w:r>
    </w:p>
    <w:p w:rsidR="00AA1046" w:rsidRDefault="00E25035" w:rsidP="00AA1046">
      <w:pPr>
        <w:keepNext/>
        <w:jc w:val="center"/>
      </w:pPr>
      <w:r>
        <w:rPr>
          <w:noProof/>
        </w:rPr>
        <w:lastRenderedPageBreak/>
        <w:drawing>
          <wp:inline distT="0" distB="0" distL="0" distR="0" wp14:anchorId="4127142D" wp14:editId="133DC869">
            <wp:extent cx="3647848" cy="2561980"/>
            <wp:effectExtent l="0" t="0" r="0" b="0"/>
            <wp:docPr id="53" name="Immagine 53" descr="C:\Users\Riccardo\Downloads\SKMD_controller-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cardo\Downloads\SKMD_controller-Schem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66469" cy="2575058"/>
                    </a:xfrm>
                    <a:prstGeom prst="rect">
                      <a:avLst/>
                    </a:prstGeom>
                    <a:noFill/>
                    <a:ln>
                      <a:noFill/>
                    </a:ln>
                  </pic:spPr>
                </pic:pic>
              </a:graphicData>
            </a:graphic>
          </wp:inline>
        </w:drawing>
      </w:r>
    </w:p>
    <w:p w:rsidR="00E25035" w:rsidRDefault="00AA1046" w:rsidP="00AA1046">
      <w:pPr>
        <w:pStyle w:val="Didascalia"/>
        <w:jc w:val="center"/>
      </w:pPr>
      <w:bookmarkStart w:id="202" w:name="_Toc529537463"/>
      <w:r>
        <w:t xml:space="preserve">Figure </w:t>
      </w:r>
      <w:fldSimple w:instr=" SEQ Figure \* ARABIC ">
        <w:r w:rsidR="005F3B95">
          <w:rPr>
            <w:noProof/>
          </w:rPr>
          <w:t>56</w:t>
        </w:r>
        <w:bookmarkEnd w:id="202"/>
      </w:fldSimple>
    </w:p>
    <w:p w:rsidR="009E30B8" w:rsidRDefault="009E30B8" w:rsidP="009E30B8">
      <w:pPr>
        <w:pStyle w:val="Titolo2"/>
      </w:pPr>
      <w:bookmarkStart w:id="203" w:name="_Toc529486499"/>
      <w:r>
        <w:t>Implementazione</w:t>
      </w:r>
      <w:bookmarkEnd w:id="203"/>
    </w:p>
    <w:p w:rsidR="009E30B8" w:rsidRDefault="009E30B8" w:rsidP="009E30B8">
      <w:r>
        <w:t xml:space="preserve">Lo schema di controllo è sequenziale: non prevede elaborazione asincrona con i cifrari </w:t>
      </w:r>
      <w:r w:rsidR="00E25035">
        <w:t xml:space="preserve">mentre </w:t>
      </w:r>
      <w:r>
        <w:t>la sincronizzazione con questi ultimi è assicurata dal reset asincrono.</w:t>
      </w:r>
    </w:p>
    <w:p w:rsidR="00AA1046" w:rsidRDefault="00E25035" w:rsidP="00AA1046">
      <w:pPr>
        <w:keepNext/>
        <w:jc w:val="center"/>
      </w:pPr>
      <w:r>
        <w:rPr>
          <w:noProof/>
        </w:rPr>
        <w:lastRenderedPageBreak/>
        <w:drawing>
          <wp:inline distT="0" distB="0" distL="0" distR="0">
            <wp:extent cx="4530759" cy="7790329"/>
            <wp:effectExtent l="0" t="0" r="3175" b="1270"/>
            <wp:docPr id="51" name="Immagine 51" descr="C:\Users\Riccardo\Downloads\SKMD_controlle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Downloads\SKMD_controller-ASM.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32862" cy="7793945"/>
                    </a:xfrm>
                    <a:prstGeom prst="rect">
                      <a:avLst/>
                    </a:prstGeom>
                    <a:noFill/>
                    <a:ln>
                      <a:noFill/>
                    </a:ln>
                  </pic:spPr>
                </pic:pic>
              </a:graphicData>
            </a:graphic>
          </wp:inline>
        </w:drawing>
      </w:r>
    </w:p>
    <w:p w:rsidR="009E30B8" w:rsidRDefault="00AA1046" w:rsidP="00AA1046">
      <w:pPr>
        <w:pStyle w:val="Didascalia"/>
        <w:jc w:val="center"/>
      </w:pPr>
      <w:bookmarkStart w:id="204" w:name="_Toc529537464"/>
      <w:r>
        <w:t xml:space="preserve">Figure </w:t>
      </w:r>
      <w:fldSimple w:instr=" SEQ Figure \* ARABIC ">
        <w:r w:rsidR="005F3B95">
          <w:rPr>
            <w:noProof/>
          </w:rPr>
          <w:t>57</w:t>
        </w:r>
        <w:bookmarkEnd w:id="204"/>
      </w:fldSimple>
    </w:p>
    <w:p w:rsidR="00E25035" w:rsidRDefault="00E25035" w:rsidP="00E25035">
      <w:r>
        <w:t>Per quanto riguarda il datapath, essendo questo modulo un controllore, non possiede al suo interno dei registri, ma solamente alcuni multiplexer utilizzati per la selezione dei segnali di controllo.</w:t>
      </w:r>
    </w:p>
    <w:p w:rsidR="00E25035" w:rsidRDefault="00E25035" w:rsidP="00E25035"/>
    <w:p w:rsidR="00AA1046" w:rsidRDefault="00E25035" w:rsidP="00AA1046">
      <w:pPr>
        <w:keepNext/>
      </w:pPr>
      <w:r>
        <w:rPr>
          <w:noProof/>
        </w:rPr>
        <w:lastRenderedPageBreak/>
        <w:drawing>
          <wp:inline distT="0" distB="0" distL="0" distR="0">
            <wp:extent cx="6122670" cy="995045"/>
            <wp:effectExtent l="0" t="0" r="0" b="0"/>
            <wp:docPr id="54" name="Immagine 54" descr="C:\Users\Riccardo\Downloads\SKMD_controller-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cardo\Downloads\SKMD_controller-architectur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2670" cy="995045"/>
                    </a:xfrm>
                    <a:prstGeom prst="rect">
                      <a:avLst/>
                    </a:prstGeom>
                    <a:noFill/>
                    <a:ln>
                      <a:noFill/>
                    </a:ln>
                  </pic:spPr>
                </pic:pic>
              </a:graphicData>
            </a:graphic>
          </wp:inline>
        </w:drawing>
      </w:r>
    </w:p>
    <w:p w:rsidR="00AA1046" w:rsidRDefault="00AA1046" w:rsidP="00AA1046">
      <w:pPr>
        <w:pStyle w:val="Didascalia"/>
        <w:jc w:val="center"/>
      </w:pPr>
      <w:bookmarkStart w:id="205" w:name="_Toc529537465"/>
      <w:r>
        <w:t xml:space="preserve">Figure </w:t>
      </w:r>
      <w:fldSimple w:instr=" SEQ Figure \* ARABIC ">
        <w:r w:rsidR="005F3B95">
          <w:rPr>
            <w:noProof/>
          </w:rPr>
          <w:t>58</w:t>
        </w:r>
        <w:bookmarkEnd w:id="205"/>
      </w:fldSimple>
    </w:p>
    <w:p w:rsidR="00E25035" w:rsidRDefault="00E25035" w:rsidP="00E25035">
      <w:r>
        <w:t xml:space="preserve"> </w:t>
      </w:r>
    </w:p>
    <w:p w:rsidR="001D0115" w:rsidRDefault="001D0115" w:rsidP="00E25035">
      <w:r>
        <w:t>L’interfaccia del SKMD_controller è:</w:t>
      </w:r>
    </w:p>
    <w:p w:rsidR="001D0115" w:rsidRDefault="001D0115" w:rsidP="00E25035">
      <w:r>
        <w:rPr>
          <w:noProof/>
        </w:rPr>
        <w:drawing>
          <wp:inline distT="0" distB="0" distL="0" distR="0" wp14:anchorId="2CAD45EC" wp14:editId="4E0A381B">
            <wp:extent cx="5295900" cy="4562475"/>
            <wp:effectExtent l="0" t="0" r="0" b="952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95900" cy="4562475"/>
                    </a:xfrm>
                    <a:prstGeom prst="rect">
                      <a:avLst/>
                    </a:prstGeom>
                  </pic:spPr>
                </pic:pic>
              </a:graphicData>
            </a:graphic>
          </wp:inline>
        </w:drawing>
      </w:r>
    </w:p>
    <w:p w:rsidR="001D0115" w:rsidRDefault="001D0115" w:rsidP="00E25035">
      <w:r>
        <w:t>Dove:</w:t>
      </w:r>
    </w:p>
    <w:p w:rsidR="001D0115" w:rsidRDefault="001D0115" w:rsidP="001D0115">
      <w:pPr>
        <w:pStyle w:val="Paragrafoelenco"/>
        <w:numPr>
          <w:ilvl w:val="0"/>
          <w:numId w:val="17"/>
        </w:numPr>
      </w:pPr>
      <w:r>
        <w:t>CLK, clock di sistema;</w:t>
      </w:r>
    </w:p>
    <w:p w:rsidR="001D0115" w:rsidRDefault="001D0115" w:rsidP="001D0115">
      <w:pPr>
        <w:pStyle w:val="Paragrafoelenco"/>
        <w:numPr>
          <w:ilvl w:val="0"/>
          <w:numId w:val="17"/>
        </w:numPr>
      </w:pPr>
      <w:r>
        <w:t>rst_n, reset asincrono;</w:t>
      </w:r>
      <w:r w:rsidRPr="004D7ECB">
        <w:t xml:space="preserve"> </w:t>
      </w:r>
    </w:p>
    <w:p w:rsidR="001D0115" w:rsidRDefault="001D0115" w:rsidP="001D0115">
      <w:pPr>
        <w:pStyle w:val="Paragrafoelenco"/>
        <w:numPr>
          <w:ilvl w:val="0"/>
          <w:numId w:val="17"/>
        </w:numPr>
      </w:pPr>
      <w:r>
        <w:t>valid_from_PC, segnale che definisce la validità dei dati derivanti dalla seriale;</w:t>
      </w:r>
    </w:p>
    <w:p w:rsidR="001D0115" w:rsidRDefault="001D0115" w:rsidP="001D0115">
      <w:pPr>
        <w:pStyle w:val="Paragrafoelenco"/>
        <w:numPr>
          <w:ilvl w:val="0"/>
          <w:numId w:val="17"/>
        </w:numPr>
      </w:pPr>
      <w:r>
        <w:t>ready_to_send, segnale che indica se la seriale è pronta per trasmettere;</w:t>
      </w:r>
    </w:p>
    <w:p w:rsidR="001D0115" w:rsidRDefault="001D0115" w:rsidP="001D0115">
      <w:pPr>
        <w:pStyle w:val="Paragrafoelenco"/>
        <w:numPr>
          <w:ilvl w:val="0"/>
          <w:numId w:val="17"/>
        </w:numPr>
      </w:pPr>
      <w:r>
        <w:t>done0, done1, segnali provenienti dai rispettivi cifrari per indicare il termine dell’elaborazione;</w:t>
      </w:r>
    </w:p>
    <w:p w:rsidR="001D0115" w:rsidRDefault="001D0115" w:rsidP="001D0115">
      <w:pPr>
        <w:pStyle w:val="Paragrafoelenco"/>
        <w:numPr>
          <w:ilvl w:val="0"/>
          <w:numId w:val="17"/>
        </w:numPr>
      </w:pPr>
      <w:r>
        <w:t>datacrypt0, datacrypt1, dati elaborati provenienti dai cifrari (128 bit);</w:t>
      </w:r>
    </w:p>
    <w:p w:rsidR="001D0115" w:rsidRDefault="001D0115" w:rsidP="001D0115">
      <w:pPr>
        <w:pStyle w:val="Paragrafoelenco"/>
        <w:numPr>
          <w:ilvl w:val="0"/>
          <w:numId w:val="17"/>
        </w:numPr>
      </w:pPr>
      <w:r>
        <w:t>session0, session1, identificativi dei dati elaborati sui vari cifrari (8 bit);</w:t>
      </w:r>
    </w:p>
    <w:p w:rsidR="001D0115" w:rsidRDefault="001D0115" w:rsidP="001D0115">
      <w:pPr>
        <w:pStyle w:val="Paragrafoelenco"/>
        <w:numPr>
          <w:ilvl w:val="0"/>
          <w:numId w:val="17"/>
        </w:numPr>
      </w:pPr>
      <w:r>
        <w:t>enc0, enc1, funzioni applicate alle varie elaborazioni provenienti dai rispettivi CBC;</w:t>
      </w:r>
    </w:p>
    <w:p w:rsidR="001D0115" w:rsidRDefault="001D0115" w:rsidP="001D0115">
      <w:pPr>
        <w:pStyle w:val="Paragrafoelenco"/>
        <w:numPr>
          <w:ilvl w:val="0"/>
          <w:numId w:val="17"/>
        </w:numPr>
      </w:pPr>
      <w:r>
        <w:t>ready_for_input0, ready_for_input1, segnali di sincronizzazione con i CBC;</w:t>
      </w:r>
    </w:p>
    <w:p w:rsidR="001D0115" w:rsidRDefault="00FC4CCF" w:rsidP="001D0115">
      <w:pPr>
        <w:pStyle w:val="Paragrafoelenco"/>
        <w:numPr>
          <w:ilvl w:val="0"/>
          <w:numId w:val="17"/>
        </w:numPr>
      </w:pPr>
      <w:r>
        <w:lastRenderedPageBreak/>
        <w:t>datacrypt_out, dati elaborati (128 bit);</w:t>
      </w:r>
    </w:p>
    <w:p w:rsidR="00FC4CCF" w:rsidRDefault="00FC4CCF" w:rsidP="001D0115">
      <w:pPr>
        <w:pStyle w:val="Paragrafoelenco"/>
        <w:numPr>
          <w:ilvl w:val="0"/>
          <w:numId w:val="17"/>
        </w:numPr>
      </w:pPr>
      <w:r>
        <w:t>session_out, identificativo di sessione relativo ai dati in uscita (8 bit);</w:t>
      </w:r>
    </w:p>
    <w:p w:rsidR="00FC4CCF" w:rsidRDefault="00FC4CCF" w:rsidP="001D0115">
      <w:pPr>
        <w:pStyle w:val="Paragrafoelenco"/>
        <w:numPr>
          <w:ilvl w:val="0"/>
          <w:numId w:val="17"/>
        </w:numPr>
      </w:pPr>
      <w:r>
        <w:t>enc_out, funzione applicati ai dati in uscita;</w:t>
      </w:r>
    </w:p>
    <w:p w:rsidR="00FC4CCF" w:rsidRDefault="00FC4CCF" w:rsidP="001D0115">
      <w:pPr>
        <w:pStyle w:val="Paragrafoelenco"/>
        <w:numPr>
          <w:ilvl w:val="0"/>
          <w:numId w:val="17"/>
        </w:numPr>
      </w:pPr>
      <w:r>
        <w:t>valid_to_serial, segnale di sincronizzazione per l’inizio di trasmissione con la seriale;</w:t>
      </w:r>
    </w:p>
    <w:p w:rsidR="00FC4CCF" w:rsidRDefault="00FC4CCF" w:rsidP="001D0115">
      <w:pPr>
        <w:pStyle w:val="Paragrafoelenco"/>
        <w:numPr>
          <w:ilvl w:val="0"/>
          <w:numId w:val="17"/>
        </w:numPr>
      </w:pPr>
      <w:r>
        <w:t>ready_get_PC, segnale di sincronizzazione per l’acquisizione dei dati da parte di un CBC;</w:t>
      </w:r>
    </w:p>
    <w:p w:rsidR="00FC4CCF" w:rsidRDefault="00FC4CCF" w:rsidP="001D0115">
      <w:pPr>
        <w:pStyle w:val="Paragrafoelenco"/>
        <w:numPr>
          <w:ilvl w:val="0"/>
          <w:numId w:val="17"/>
        </w:numPr>
      </w:pPr>
      <w:r>
        <w:t>resetCBC, attivo basso, segnale di reset per i CBC;</w:t>
      </w:r>
    </w:p>
    <w:p w:rsidR="001D0115" w:rsidRDefault="00FC4CCF" w:rsidP="00FC4CCF">
      <w:pPr>
        <w:pStyle w:val="Paragrafoelenco"/>
        <w:numPr>
          <w:ilvl w:val="0"/>
          <w:numId w:val="17"/>
        </w:numPr>
      </w:pPr>
      <w:r>
        <w:t xml:space="preserve">valid0, valid1, segnali di abilitazione per i CBC per l’acquisizione dei dati; </w:t>
      </w:r>
    </w:p>
    <w:p w:rsidR="00E25035" w:rsidRDefault="00E25035" w:rsidP="00E25035">
      <w:r>
        <w:br w:type="page"/>
      </w:r>
    </w:p>
    <w:p w:rsidR="00E25035" w:rsidRDefault="00E25035" w:rsidP="00E25035">
      <w:pPr>
        <w:pStyle w:val="Titolo1"/>
      </w:pPr>
      <w:bookmarkStart w:id="206" w:name="_Toc529486500"/>
      <w:r>
        <w:lastRenderedPageBreak/>
        <w:t>CAP</w:t>
      </w:r>
      <w:bookmarkEnd w:id="206"/>
    </w:p>
    <w:p w:rsidR="00165869" w:rsidRDefault="00E25035" w:rsidP="00E25035">
      <w:r>
        <w:t>Il modulo CAP serve per interpretare i dati grezzi derivanti dalla seriale</w:t>
      </w:r>
      <w:r w:rsidR="001D0115">
        <w:t xml:space="preserve"> (pacchetti da 8 bit)</w:t>
      </w:r>
      <w:r>
        <w:t xml:space="preserve"> </w:t>
      </w:r>
      <w:r w:rsidR="001D0115">
        <w:t xml:space="preserve">e tradurli in informazioni comprensibili al resto del sistema. Per fare questo implementa il protocollo CAP (Appendice A), cioè il protocollo che definisce il significato di ogni singolo bit trasmesso da e verso la scheda di sviluppo. </w:t>
      </w:r>
      <w:r w:rsidR="00FC4CCF">
        <w:t xml:space="preserve">Tale modulo sfrutta due algoritmi di acquisizione separati per l’invio e la trasmissione dei dati. Questo perché potrebbe risultare utile per implementazioni future modificare le modalità di elaborazione dei dati: il modulo SKMD_controller, per questa implementazione, prevede un comportamento sincrono dei due cifrari in base ai comandi in arrivo dalla seriale, ma in un ambito più complesso, dove magari sono previsti più canali di comunicazione, risulterebbe deleterio introdurre dei ritardi su un canale per un motivo connesso ad un </w:t>
      </w:r>
      <w:r w:rsidR="00165869">
        <w:t>canale differente dal primo. Per questo sono stati sviluppati due moduli, CAP_TX e CAP_RX che hanno rispettivamente il compito di trasmettere i dati strutturati dai cifrari, convertirli grazie al protocollo CAP per essere inviati verso il PC, e ricevere i dati dalla seriale, strutturandoli sempre in base al protocollo CAP, per essere inviati verso i cifrari.</w:t>
      </w:r>
    </w:p>
    <w:p w:rsidR="00AA1046" w:rsidRDefault="00165869" w:rsidP="00AA1046">
      <w:pPr>
        <w:keepNext/>
        <w:jc w:val="center"/>
      </w:pPr>
      <w:r>
        <w:rPr>
          <w:noProof/>
        </w:rPr>
        <w:drawing>
          <wp:inline distT="0" distB="0" distL="0" distR="0">
            <wp:extent cx="4213262" cy="3521408"/>
            <wp:effectExtent l="0" t="0" r="0" b="3175"/>
            <wp:docPr id="56" name="Immagine 56" descr="C:\Users\Riccardo\Downloads\cap protocol-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cardo\Downloads\cap protocol-schem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20704" cy="3527628"/>
                    </a:xfrm>
                    <a:prstGeom prst="rect">
                      <a:avLst/>
                    </a:prstGeom>
                    <a:noFill/>
                    <a:ln>
                      <a:noFill/>
                    </a:ln>
                  </pic:spPr>
                </pic:pic>
              </a:graphicData>
            </a:graphic>
          </wp:inline>
        </w:drawing>
      </w:r>
    </w:p>
    <w:p w:rsidR="00165869" w:rsidRDefault="00AA1046" w:rsidP="00AA1046">
      <w:pPr>
        <w:pStyle w:val="Didascalia"/>
        <w:jc w:val="center"/>
      </w:pPr>
      <w:bookmarkStart w:id="207" w:name="_Toc529537466"/>
      <w:r>
        <w:t xml:space="preserve">Figure </w:t>
      </w:r>
      <w:fldSimple w:instr=" SEQ Figure \* ARABIC ">
        <w:r w:rsidR="005F3B95">
          <w:rPr>
            <w:noProof/>
          </w:rPr>
          <w:t>59</w:t>
        </w:r>
        <w:bookmarkEnd w:id="207"/>
      </w:fldSimple>
    </w:p>
    <w:p w:rsidR="00165869" w:rsidRDefault="00124AF5" w:rsidP="00124AF5">
      <w:pPr>
        <w:pStyle w:val="Titolo2"/>
      </w:pPr>
      <w:bookmarkStart w:id="208" w:name="_Toc529486501"/>
      <w:r>
        <w:t>Implementazione</w:t>
      </w:r>
      <w:bookmarkEnd w:id="208"/>
    </w:p>
    <w:p w:rsidR="00EF706B" w:rsidRDefault="008B5A50" w:rsidP="00EF706B">
      <w:r>
        <w:t>Il modulo CAP è un modulo realizzato per accorpare CAP_RX e CAP_TX, quindi la descrizione della struttura interna è demandata alle relative sezioni. Di seguito invece è riportata l’interfaccia del modulo CAP:</w:t>
      </w:r>
    </w:p>
    <w:p w:rsidR="008B5A50" w:rsidRDefault="00113464" w:rsidP="00EF706B">
      <w:r>
        <w:rPr>
          <w:noProof/>
        </w:rPr>
        <w:lastRenderedPageBreak/>
        <w:drawing>
          <wp:inline distT="0" distB="0" distL="0" distR="0" wp14:anchorId="60C081C8" wp14:editId="70BCA9AC">
            <wp:extent cx="5495925" cy="4314825"/>
            <wp:effectExtent l="0" t="0" r="9525" b="952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95925" cy="4314825"/>
                    </a:xfrm>
                    <a:prstGeom prst="rect">
                      <a:avLst/>
                    </a:prstGeom>
                  </pic:spPr>
                </pic:pic>
              </a:graphicData>
            </a:graphic>
          </wp:inline>
        </w:drawing>
      </w:r>
    </w:p>
    <w:p w:rsidR="008B5A50" w:rsidRDefault="008B5A50" w:rsidP="00EF706B">
      <w:r>
        <w:t>Dove:</w:t>
      </w:r>
    </w:p>
    <w:p w:rsidR="00113464" w:rsidRDefault="00113464" w:rsidP="00113464">
      <w:pPr>
        <w:pStyle w:val="Paragrafoelenco"/>
        <w:numPr>
          <w:ilvl w:val="0"/>
          <w:numId w:val="17"/>
        </w:numPr>
      </w:pPr>
      <w:r>
        <w:t>CLK, clock di sistema;</w:t>
      </w:r>
    </w:p>
    <w:p w:rsidR="00113464" w:rsidRDefault="00113464" w:rsidP="00113464">
      <w:pPr>
        <w:pStyle w:val="Paragrafoelenco"/>
        <w:numPr>
          <w:ilvl w:val="0"/>
          <w:numId w:val="17"/>
        </w:numPr>
      </w:pPr>
      <w:r>
        <w:t>rst_n, reset asincrono;</w:t>
      </w:r>
      <w:r w:rsidRPr="004D7ECB">
        <w:t xml:space="preserve"> </w:t>
      </w:r>
    </w:p>
    <w:p w:rsidR="00113464" w:rsidRDefault="00113464" w:rsidP="00113464">
      <w:pPr>
        <w:pStyle w:val="Paragrafoelenco"/>
        <w:numPr>
          <w:ilvl w:val="0"/>
          <w:numId w:val="17"/>
        </w:numPr>
      </w:pPr>
      <w:r>
        <w:t>ready_for_data, ready_for_key, segnali di sincronizzazione con i cifrari;</w:t>
      </w:r>
    </w:p>
    <w:p w:rsidR="00113464" w:rsidRDefault="00113464" w:rsidP="00113464">
      <w:pPr>
        <w:pStyle w:val="Paragrafoelenco"/>
        <w:numPr>
          <w:ilvl w:val="0"/>
          <w:numId w:val="17"/>
        </w:numPr>
      </w:pPr>
      <w:r>
        <w:t>valid_from_cipher, segnale di validità dei dati in ingresso;</w:t>
      </w:r>
    </w:p>
    <w:p w:rsidR="00113464" w:rsidRDefault="00113464" w:rsidP="00113464">
      <w:pPr>
        <w:pStyle w:val="Paragrafoelenco"/>
        <w:numPr>
          <w:ilvl w:val="0"/>
          <w:numId w:val="17"/>
        </w:numPr>
      </w:pPr>
      <w:r>
        <w:t>data_from_cipher, data da inviare attraverso la seriale (128 bit);</w:t>
      </w:r>
    </w:p>
    <w:p w:rsidR="00113464" w:rsidRDefault="00113464" w:rsidP="00113464">
      <w:pPr>
        <w:pStyle w:val="Paragrafoelenco"/>
        <w:numPr>
          <w:ilvl w:val="0"/>
          <w:numId w:val="17"/>
        </w:numPr>
      </w:pPr>
      <w:r>
        <w:t>enc_from_cipher, funzione applicata ai dati;</w:t>
      </w:r>
    </w:p>
    <w:p w:rsidR="00113464" w:rsidRDefault="00113464" w:rsidP="00113464">
      <w:pPr>
        <w:pStyle w:val="Paragrafoelenco"/>
        <w:numPr>
          <w:ilvl w:val="0"/>
          <w:numId w:val="17"/>
        </w:numPr>
      </w:pPr>
      <w:r>
        <w:t>session_from_cipher, identificativo di sessione per i dati in ingresso (8 bit);</w:t>
      </w:r>
    </w:p>
    <w:p w:rsidR="00113464" w:rsidRDefault="00113464" w:rsidP="00113464">
      <w:pPr>
        <w:pStyle w:val="Paragrafoelenco"/>
        <w:numPr>
          <w:ilvl w:val="0"/>
          <w:numId w:val="17"/>
        </w:numPr>
      </w:pPr>
      <w:r>
        <w:t>RXD, canale per la seriale in ingresso;</w:t>
      </w:r>
    </w:p>
    <w:p w:rsidR="00113464" w:rsidRDefault="00113464" w:rsidP="00113464">
      <w:pPr>
        <w:pStyle w:val="Paragrafoelenco"/>
        <w:numPr>
          <w:ilvl w:val="0"/>
          <w:numId w:val="17"/>
        </w:numPr>
      </w:pPr>
      <w:r>
        <w:t>BTNU, reset manuale per la comunicazione;</w:t>
      </w:r>
    </w:p>
    <w:p w:rsidR="00113464" w:rsidRDefault="00113464" w:rsidP="00113464">
      <w:pPr>
        <w:pStyle w:val="Paragrafoelenco"/>
        <w:numPr>
          <w:ilvl w:val="0"/>
          <w:numId w:val="17"/>
        </w:numPr>
      </w:pPr>
      <w:r>
        <w:t>datasend, byte da inviare attraverso la seriale (8 bit);</w:t>
      </w:r>
    </w:p>
    <w:p w:rsidR="00113464" w:rsidRDefault="00113464" w:rsidP="00113464">
      <w:pPr>
        <w:pStyle w:val="Paragrafoelenco"/>
        <w:numPr>
          <w:ilvl w:val="0"/>
          <w:numId w:val="17"/>
        </w:numPr>
      </w:pPr>
      <w:r>
        <w:t>data_valid, key_valid, segnali di validità per i segnali verso il cifrario;</w:t>
      </w:r>
    </w:p>
    <w:p w:rsidR="00113464" w:rsidRDefault="00113464" w:rsidP="00113464">
      <w:pPr>
        <w:pStyle w:val="Paragrafoelenco"/>
        <w:numPr>
          <w:ilvl w:val="0"/>
          <w:numId w:val="17"/>
        </w:numPr>
      </w:pPr>
      <w:r>
        <w:t>ENC, funzione da applicare ai dati verso i cifrari;</w:t>
      </w:r>
    </w:p>
    <w:p w:rsidR="00113464" w:rsidRDefault="00113464" w:rsidP="00113464">
      <w:pPr>
        <w:pStyle w:val="Paragrafoelenco"/>
        <w:numPr>
          <w:ilvl w:val="0"/>
          <w:numId w:val="17"/>
        </w:numPr>
      </w:pPr>
      <w:r>
        <w:t>KEY, chiave di cifratura (256 bit);</w:t>
      </w:r>
    </w:p>
    <w:p w:rsidR="00113464" w:rsidRDefault="00113464" w:rsidP="00113464">
      <w:pPr>
        <w:pStyle w:val="Paragrafoelenco"/>
        <w:numPr>
          <w:ilvl w:val="0"/>
          <w:numId w:val="17"/>
        </w:numPr>
      </w:pPr>
      <w:r>
        <w:t>KEY_LEN, lunghezza della chiave di cifratura (2 bit);</w:t>
      </w:r>
    </w:p>
    <w:p w:rsidR="00113464" w:rsidRDefault="00113464" w:rsidP="00113464">
      <w:pPr>
        <w:pStyle w:val="Paragrafoelenco"/>
        <w:numPr>
          <w:ilvl w:val="0"/>
          <w:numId w:val="17"/>
        </w:numPr>
      </w:pPr>
      <w:r>
        <w:t>DATA, dati verso i cifrari (128 bit);</w:t>
      </w:r>
    </w:p>
    <w:p w:rsidR="00113464" w:rsidRDefault="00113464" w:rsidP="00113464">
      <w:pPr>
        <w:pStyle w:val="Paragrafoelenco"/>
        <w:numPr>
          <w:ilvl w:val="0"/>
          <w:numId w:val="17"/>
        </w:numPr>
      </w:pPr>
      <w:r>
        <w:t>SESSION, identificativo di sessione dei dati verso i cifrari ( 8 bit);</w:t>
      </w:r>
    </w:p>
    <w:p w:rsidR="00113464" w:rsidRDefault="00113464" w:rsidP="00113464">
      <w:pPr>
        <w:pStyle w:val="Paragrafoelenco"/>
        <w:numPr>
          <w:ilvl w:val="0"/>
          <w:numId w:val="17"/>
        </w:numPr>
      </w:pPr>
      <w:r>
        <w:t>ready_to_send, segnale di sincronizzazione per i cifrari;</w:t>
      </w:r>
    </w:p>
    <w:p w:rsidR="00113464" w:rsidRDefault="00113464" w:rsidP="00113464">
      <w:pPr>
        <w:pStyle w:val="Paragrafoelenco"/>
        <w:numPr>
          <w:ilvl w:val="0"/>
          <w:numId w:val="17"/>
        </w:numPr>
      </w:pPr>
      <w:r>
        <w:t>TXD, canale di comunicazione per segnale in uscita.</w:t>
      </w:r>
    </w:p>
    <w:p w:rsidR="00124AF5" w:rsidRDefault="00715792" w:rsidP="00715792">
      <w:pPr>
        <w:pStyle w:val="Titolo3"/>
      </w:pPr>
      <w:bookmarkStart w:id="209" w:name="_Toc529486502"/>
      <w:r>
        <w:lastRenderedPageBreak/>
        <w:t>CAP_RX</w:t>
      </w:r>
      <w:bookmarkEnd w:id="209"/>
    </w:p>
    <w:p w:rsidR="00113464" w:rsidRDefault="00715792" w:rsidP="00715792">
      <w:pPr>
        <w:rPr>
          <w:noProof/>
        </w:rPr>
      </w:pPr>
      <w:r>
        <w:t>Il ricevitore prende i segnali dalla seriale e li struttura per renderli comprensibili ai cifrari, in accordo con il protocollo CAP (Appendice A). Il suo controllo è strutturato come segue:</w:t>
      </w:r>
      <w:r w:rsidR="00113464" w:rsidRPr="00113464">
        <w:rPr>
          <w:noProof/>
        </w:rPr>
        <w:t xml:space="preserve"> </w:t>
      </w:r>
    </w:p>
    <w:p w:rsidR="00715792" w:rsidRDefault="00113464" w:rsidP="00113464">
      <w:pPr>
        <w:jc w:val="center"/>
      </w:pPr>
      <w:r>
        <w:rPr>
          <w:noProof/>
        </w:rPr>
        <w:drawing>
          <wp:inline distT="0" distB="0" distL="0" distR="0" wp14:anchorId="0FD63DDC" wp14:editId="290FC8EF">
            <wp:extent cx="5931243" cy="7755245"/>
            <wp:effectExtent l="0" t="0" r="0" b="0"/>
            <wp:docPr id="74" name="Immagine 74" descr="C:\Users\Riccardo\Downloads\cap protocol-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cap protocol-ASM.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4042"/>
                    <a:stretch/>
                  </pic:blipFill>
                  <pic:spPr bwMode="auto">
                    <a:xfrm>
                      <a:off x="0" y="0"/>
                      <a:ext cx="5984238" cy="7824538"/>
                    </a:xfrm>
                    <a:prstGeom prst="rect">
                      <a:avLst/>
                    </a:prstGeom>
                    <a:noFill/>
                    <a:ln>
                      <a:noFill/>
                    </a:ln>
                    <a:extLst>
                      <a:ext uri="{53640926-AAD7-44D8-BBD7-CCE9431645EC}">
                        <a14:shadowObscured xmlns:a14="http://schemas.microsoft.com/office/drawing/2010/main"/>
                      </a:ext>
                    </a:extLst>
                  </pic:spPr>
                </pic:pic>
              </a:graphicData>
            </a:graphic>
          </wp:inline>
        </w:drawing>
      </w:r>
    </w:p>
    <w:p w:rsidR="00AA1046" w:rsidRDefault="00715792" w:rsidP="00AA1046">
      <w:pPr>
        <w:keepNext/>
        <w:jc w:val="center"/>
      </w:pPr>
      <w:r>
        <w:rPr>
          <w:noProof/>
        </w:rPr>
        <w:lastRenderedPageBreak/>
        <w:drawing>
          <wp:inline distT="0" distB="0" distL="0" distR="0">
            <wp:extent cx="5993326" cy="4012047"/>
            <wp:effectExtent l="0" t="0" r="7620" b="7620"/>
            <wp:docPr id="57" name="Immagine 57" descr="C:\Users\Riccardo\Downloads\cap protocol-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cap protocol-ASM.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66231"/>
                    <a:stretch/>
                  </pic:blipFill>
                  <pic:spPr bwMode="auto">
                    <a:xfrm>
                      <a:off x="0" y="0"/>
                      <a:ext cx="6018684" cy="4029022"/>
                    </a:xfrm>
                    <a:prstGeom prst="rect">
                      <a:avLst/>
                    </a:prstGeom>
                    <a:noFill/>
                    <a:ln>
                      <a:noFill/>
                    </a:ln>
                    <a:extLst>
                      <a:ext uri="{53640926-AAD7-44D8-BBD7-CCE9431645EC}">
                        <a14:shadowObscured xmlns:a14="http://schemas.microsoft.com/office/drawing/2010/main"/>
                      </a:ext>
                    </a:extLst>
                  </pic:spPr>
                </pic:pic>
              </a:graphicData>
            </a:graphic>
          </wp:inline>
        </w:drawing>
      </w:r>
    </w:p>
    <w:p w:rsidR="00715792" w:rsidRDefault="00AA1046" w:rsidP="00AA1046">
      <w:pPr>
        <w:pStyle w:val="Didascalia"/>
        <w:jc w:val="center"/>
      </w:pPr>
      <w:bookmarkStart w:id="210" w:name="_Toc529537467"/>
      <w:r>
        <w:t xml:space="preserve">Figure </w:t>
      </w:r>
      <w:fldSimple w:instr=" SEQ Figure \* ARABIC ">
        <w:r w:rsidR="005F3B95">
          <w:rPr>
            <w:noProof/>
          </w:rPr>
          <w:t>60</w:t>
        </w:r>
        <w:bookmarkEnd w:id="210"/>
      </w:fldSimple>
    </w:p>
    <w:p w:rsidR="00F244C1" w:rsidRDefault="00715792" w:rsidP="00715792">
      <w:r>
        <w:t xml:space="preserve">Per comprendere a pieno il processo di traduzione dei dati è utile riferirsi all’appendice A: </w:t>
      </w:r>
    </w:p>
    <w:p w:rsidR="00F244C1" w:rsidRDefault="00715792" w:rsidP="00F244C1">
      <w:pPr>
        <w:pStyle w:val="Paragrafoelenco"/>
        <w:numPr>
          <w:ilvl w:val="0"/>
          <w:numId w:val="20"/>
        </w:numPr>
      </w:pPr>
      <w:r>
        <w:t>i primi dati in arrivo previsti dal protocollo possono essere 0x01 o 0x02, che vanno quindi a definire il tipo di funzione da applicare</w:t>
      </w:r>
      <w:r w:rsidR="00F244C1">
        <w:t xml:space="preserve">; </w:t>
      </w:r>
    </w:p>
    <w:p w:rsidR="00715792" w:rsidRDefault="00715792" w:rsidP="00F244C1">
      <w:pPr>
        <w:pStyle w:val="Paragrafoelenco"/>
        <w:numPr>
          <w:ilvl w:val="0"/>
          <w:numId w:val="20"/>
        </w:numPr>
      </w:pPr>
      <w:r>
        <w:t>viene trasmesso l’identificativo di sessione che verrà salvato nel CBC e ritornato a CAP_TX una volta completata l’</w:t>
      </w:r>
      <w:r w:rsidR="00F244C1">
        <w:t>elaborazione;</w:t>
      </w:r>
    </w:p>
    <w:p w:rsidR="00F244C1" w:rsidRDefault="00F244C1" w:rsidP="00F244C1">
      <w:pPr>
        <w:pStyle w:val="Paragrafoelenco"/>
        <w:numPr>
          <w:ilvl w:val="0"/>
          <w:numId w:val="20"/>
        </w:numPr>
      </w:pPr>
      <w:r>
        <w:t>viene letta la lunghezza della chiave</w:t>
      </w:r>
    </w:p>
    <w:p w:rsidR="00F244C1" w:rsidRDefault="00F244C1" w:rsidP="00F244C1">
      <w:pPr>
        <w:pStyle w:val="Paragrafoelenco"/>
        <w:numPr>
          <w:ilvl w:val="0"/>
          <w:numId w:val="20"/>
        </w:numPr>
      </w:pPr>
      <w:r>
        <w:t>vengono letti i 256 bit della chiave (STATICI nonostante si conosca la lunghezza della chiave)</w:t>
      </w:r>
    </w:p>
    <w:p w:rsidR="00F244C1" w:rsidRDefault="00F244C1" w:rsidP="00F244C1">
      <w:pPr>
        <w:pStyle w:val="Paragrafoelenco"/>
        <w:numPr>
          <w:ilvl w:val="0"/>
          <w:numId w:val="20"/>
        </w:numPr>
      </w:pPr>
      <w:r>
        <w:t>per ultimo si leggono i 128 bit dei dati da elaborare.</w:t>
      </w:r>
    </w:p>
    <w:p w:rsidR="00F244C1" w:rsidRDefault="00F244C1" w:rsidP="00F244C1">
      <w:r>
        <w:t>Nel datapath è presente una struttura dati a shift successivi per i dati e per la chiave: ogni dato in arrivo abilita la scrittura nei 16 registri dei dati o nei 32 registri delle chiavi, il nuovo dato viene inserito sempre nel registro 0 e quelli precedenti vengono memorizzati nei registri successivi.</w:t>
      </w:r>
    </w:p>
    <w:p w:rsidR="00F244C1" w:rsidRDefault="00F244C1" w:rsidP="00F049C7">
      <w:pPr>
        <w:ind w:left="-567"/>
        <w:jc w:val="center"/>
      </w:pPr>
      <w:r>
        <w:rPr>
          <w:noProof/>
        </w:rPr>
        <w:drawing>
          <wp:inline distT="0" distB="0" distL="0" distR="0">
            <wp:extent cx="6721335" cy="1548714"/>
            <wp:effectExtent l="0" t="0" r="3810" b="0"/>
            <wp:docPr id="64" name="Immagine 64" descr="C:\Users\Riccardo\Downloads\cap protocol-archite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cardo\Downloads\cap protocol-architecture (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56189" cy="1556745"/>
                    </a:xfrm>
                    <a:prstGeom prst="rect">
                      <a:avLst/>
                    </a:prstGeom>
                    <a:noFill/>
                    <a:ln>
                      <a:noFill/>
                    </a:ln>
                  </pic:spPr>
                </pic:pic>
              </a:graphicData>
            </a:graphic>
          </wp:inline>
        </w:drawing>
      </w:r>
    </w:p>
    <w:p w:rsidR="00AA1046" w:rsidRDefault="00F049C7" w:rsidP="00AA1046">
      <w:pPr>
        <w:keepNext/>
        <w:jc w:val="center"/>
      </w:pPr>
      <w:r>
        <w:rPr>
          <w:noProof/>
        </w:rPr>
        <w:lastRenderedPageBreak/>
        <w:drawing>
          <wp:inline distT="0" distB="0" distL="0" distR="0">
            <wp:extent cx="5717094" cy="1371366"/>
            <wp:effectExtent l="0" t="0" r="0" b="635"/>
            <wp:docPr id="65" name="Immagine 65" descr="C:\Users\Riccardo\Downloads\cap protocol-archite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cardo\Downloads\cap protocol-architecture (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7790" cy="1373932"/>
                    </a:xfrm>
                    <a:prstGeom prst="rect">
                      <a:avLst/>
                    </a:prstGeom>
                    <a:noFill/>
                    <a:ln>
                      <a:noFill/>
                    </a:ln>
                  </pic:spPr>
                </pic:pic>
              </a:graphicData>
            </a:graphic>
          </wp:inline>
        </w:drawing>
      </w:r>
    </w:p>
    <w:p w:rsidR="00F244C1" w:rsidRDefault="00AA1046" w:rsidP="00AA1046">
      <w:pPr>
        <w:pStyle w:val="Didascalia"/>
        <w:jc w:val="center"/>
      </w:pPr>
      <w:bookmarkStart w:id="211" w:name="_Toc529537468"/>
      <w:r>
        <w:t xml:space="preserve">Figure </w:t>
      </w:r>
      <w:fldSimple w:instr=" SEQ Figure \* ARABIC ">
        <w:r w:rsidR="005F3B95">
          <w:rPr>
            <w:noProof/>
          </w:rPr>
          <w:t>61</w:t>
        </w:r>
        <w:bookmarkEnd w:id="211"/>
      </w:fldSimple>
    </w:p>
    <w:p w:rsidR="00F049C7" w:rsidRDefault="00F049C7" w:rsidP="00F049C7">
      <w:pPr>
        <w:pStyle w:val="Titolo3"/>
      </w:pPr>
      <w:bookmarkStart w:id="212" w:name="_Toc529486503"/>
      <w:r>
        <w:t>CAP_TX</w:t>
      </w:r>
      <w:bookmarkEnd w:id="212"/>
    </w:p>
    <w:p w:rsidR="00E15E54" w:rsidRDefault="00F049C7" w:rsidP="00F049C7">
      <w:pPr>
        <w:rPr>
          <w:noProof/>
        </w:rPr>
      </w:pPr>
      <w:r>
        <w:t>Il trasmettitore prende i segnali strutturati in arrivo dai cifrari e li serializza per poterli inviare al PC secondo il protocollo CAP. Tale sistema è strutturato come segue:</w:t>
      </w:r>
      <w:r w:rsidR="00E15E54" w:rsidRPr="00E15E54">
        <w:rPr>
          <w:noProof/>
        </w:rPr>
        <w:t xml:space="preserve"> </w:t>
      </w:r>
    </w:p>
    <w:p w:rsidR="00F049C7" w:rsidRDefault="002C6516" w:rsidP="00E15E54">
      <w:pPr>
        <w:jc w:val="center"/>
      </w:pPr>
      <w:r>
        <w:rPr>
          <w:noProof/>
        </w:rPr>
        <w:drawing>
          <wp:inline distT="0" distB="0" distL="0" distR="0">
            <wp:extent cx="4606170" cy="6020686"/>
            <wp:effectExtent l="0" t="0" r="4445" b="0"/>
            <wp:docPr id="92" name="Immagine 92" descr="C:\Users\Riccardo\Downloads\cap protocol-A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cardo\Downloads\cap protocol-ASM (3).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38436"/>
                    <a:stretch/>
                  </pic:blipFill>
                  <pic:spPr bwMode="auto">
                    <a:xfrm>
                      <a:off x="0" y="0"/>
                      <a:ext cx="4609546" cy="6025099"/>
                    </a:xfrm>
                    <a:prstGeom prst="rect">
                      <a:avLst/>
                    </a:prstGeom>
                    <a:noFill/>
                    <a:ln>
                      <a:noFill/>
                    </a:ln>
                    <a:extLst>
                      <a:ext uri="{53640926-AAD7-44D8-BBD7-CCE9431645EC}">
                        <a14:shadowObscured xmlns:a14="http://schemas.microsoft.com/office/drawing/2010/main"/>
                      </a:ext>
                    </a:extLst>
                  </pic:spPr>
                </pic:pic>
              </a:graphicData>
            </a:graphic>
          </wp:inline>
        </w:drawing>
      </w:r>
    </w:p>
    <w:p w:rsidR="00AA1046" w:rsidRDefault="00F049C7" w:rsidP="00AA1046">
      <w:pPr>
        <w:keepNext/>
        <w:jc w:val="center"/>
      </w:pPr>
      <w:r>
        <w:rPr>
          <w:noProof/>
        </w:rPr>
        <w:lastRenderedPageBreak/>
        <w:drawing>
          <wp:inline distT="0" distB="0" distL="0" distR="0">
            <wp:extent cx="5411669" cy="4385822"/>
            <wp:effectExtent l="0" t="0" r="0" b="0"/>
            <wp:docPr id="66" name="Immagine 66" descr="C:\Users\Riccardo\Downloads\cap protocol-A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cardo\Downloads\cap protocol-ASM (1).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62179" b="1"/>
                    <a:stretch/>
                  </pic:blipFill>
                  <pic:spPr bwMode="auto">
                    <a:xfrm>
                      <a:off x="0" y="0"/>
                      <a:ext cx="5455391" cy="4421256"/>
                    </a:xfrm>
                    <a:prstGeom prst="rect">
                      <a:avLst/>
                    </a:prstGeom>
                    <a:noFill/>
                    <a:ln>
                      <a:noFill/>
                    </a:ln>
                    <a:extLst>
                      <a:ext uri="{53640926-AAD7-44D8-BBD7-CCE9431645EC}">
                        <a14:shadowObscured xmlns:a14="http://schemas.microsoft.com/office/drawing/2010/main"/>
                      </a:ext>
                    </a:extLst>
                  </pic:spPr>
                </pic:pic>
              </a:graphicData>
            </a:graphic>
          </wp:inline>
        </w:drawing>
      </w:r>
    </w:p>
    <w:p w:rsidR="00F049C7" w:rsidRDefault="00AA1046" w:rsidP="00AA1046">
      <w:pPr>
        <w:pStyle w:val="Didascalia"/>
        <w:jc w:val="center"/>
      </w:pPr>
      <w:bookmarkStart w:id="213" w:name="_Toc529537469"/>
      <w:r>
        <w:t xml:space="preserve">Figure </w:t>
      </w:r>
      <w:fldSimple w:instr=" SEQ Figure \* ARABIC ">
        <w:r w:rsidR="005F3B95">
          <w:rPr>
            <w:noProof/>
          </w:rPr>
          <w:t>62</w:t>
        </w:r>
        <w:bookmarkEnd w:id="213"/>
      </w:fldSimple>
    </w:p>
    <w:p w:rsidR="00EF706B" w:rsidRDefault="00EF706B" w:rsidP="00EF706B">
      <w:r>
        <w:t>La trasmissione dei dati è scandita dal segnale TX_DONE proveniente dal modulo seriale: vengono, una volta disponibili, caricati i dati dal cifrario (passando per il SKMD_controller), successivamente vengono inviati gli identificativi di funzione applicata e di sessione, mentre per ultimo i dati crittografati.</w:t>
      </w:r>
    </w:p>
    <w:p w:rsidR="00EF706B" w:rsidRDefault="00EF706B" w:rsidP="00EF706B">
      <w:r>
        <w:t>Le strutture presenti nel datapath sono simili a quelle descritte per il CAP_RX, l’unica differenza è che essendo i dati presenti in ingresso al modulo contemporaneamente, è inutile caricare un byte alla volta: infatti l’azione di caricamento dei dati all’interno dei registri avviene in un solo ciclo di clock, mentre la loro trasmissione avviene sequenzialmente, come descritto nel capitolo precedente.</w:t>
      </w:r>
    </w:p>
    <w:p w:rsidR="00EF706B" w:rsidRDefault="00EF706B" w:rsidP="00EF706B">
      <w:r>
        <w:rPr>
          <w:noProof/>
        </w:rPr>
        <w:lastRenderedPageBreak/>
        <w:drawing>
          <wp:inline distT="0" distB="0" distL="0" distR="0">
            <wp:extent cx="6112510" cy="2767965"/>
            <wp:effectExtent l="0" t="0" r="2540" b="0"/>
            <wp:docPr id="67" name="Immagine 67" descr="C:\Users\Riccardo\Downloads\cap protocol-archite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cardo\Downloads\cap protocol-architecture (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2510" cy="2767965"/>
                    </a:xfrm>
                    <a:prstGeom prst="rect">
                      <a:avLst/>
                    </a:prstGeom>
                    <a:noFill/>
                    <a:ln>
                      <a:noFill/>
                    </a:ln>
                  </pic:spPr>
                </pic:pic>
              </a:graphicData>
            </a:graphic>
          </wp:inline>
        </w:drawing>
      </w:r>
    </w:p>
    <w:p w:rsidR="00AA1046" w:rsidRDefault="00EF706B" w:rsidP="00AA1046">
      <w:pPr>
        <w:keepNext/>
      </w:pPr>
      <w:r>
        <w:rPr>
          <w:noProof/>
        </w:rPr>
        <w:drawing>
          <wp:inline distT="0" distB="0" distL="0" distR="0">
            <wp:extent cx="6112510" cy="897890"/>
            <wp:effectExtent l="0" t="0" r="2540" b="0"/>
            <wp:docPr id="69" name="Immagine 69" descr="C:\Users\Riccardo\Downloads\cap protocol-archite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cardo\Downloads\cap protocol-architecture (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12510" cy="897890"/>
                    </a:xfrm>
                    <a:prstGeom prst="rect">
                      <a:avLst/>
                    </a:prstGeom>
                    <a:noFill/>
                    <a:ln>
                      <a:noFill/>
                    </a:ln>
                  </pic:spPr>
                </pic:pic>
              </a:graphicData>
            </a:graphic>
          </wp:inline>
        </w:drawing>
      </w:r>
    </w:p>
    <w:p w:rsidR="00EF706B" w:rsidRDefault="00AA1046" w:rsidP="00AA1046">
      <w:pPr>
        <w:pStyle w:val="Didascalia"/>
        <w:jc w:val="center"/>
      </w:pPr>
      <w:bookmarkStart w:id="214" w:name="_Toc529537470"/>
      <w:r>
        <w:t xml:space="preserve">Figure </w:t>
      </w:r>
      <w:fldSimple w:instr=" SEQ Figure \* ARABIC ">
        <w:r w:rsidR="005F3B95">
          <w:rPr>
            <w:noProof/>
          </w:rPr>
          <w:t>63</w:t>
        </w:r>
        <w:bookmarkEnd w:id="214"/>
      </w:fldSimple>
    </w:p>
    <w:p w:rsidR="00EF706B" w:rsidRDefault="00EF706B" w:rsidP="00EF706B"/>
    <w:p w:rsidR="00EF706B" w:rsidRPr="00F049C7" w:rsidRDefault="00EF706B" w:rsidP="00EF706B"/>
    <w:p w:rsidR="002A729C" w:rsidRDefault="002A729C" w:rsidP="0066223C">
      <w:r>
        <w:br w:type="page"/>
      </w:r>
    </w:p>
    <w:p w:rsidR="00E15E54" w:rsidRDefault="00E15E54" w:rsidP="00E15E54">
      <w:pPr>
        <w:pStyle w:val="Titolo1"/>
      </w:pPr>
      <w:bookmarkStart w:id="215" w:name="_Toc529486504"/>
      <w:r>
        <w:lastRenderedPageBreak/>
        <w:t>Conclusioni</w:t>
      </w:r>
      <w:bookmarkEnd w:id="215"/>
    </w:p>
    <w:p w:rsidR="00E15E54" w:rsidRDefault="00E15E54" w:rsidP="00E15E54">
      <w:pPr>
        <w:pStyle w:val="Titolo2"/>
      </w:pPr>
      <w:bookmarkStart w:id="216" w:name="_Toc529486505"/>
      <w:r>
        <w:t>Problematiche riscontrate</w:t>
      </w:r>
      <w:bookmarkEnd w:id="216"/>
    </w:p>
    <w:p w:rsidR="00E15E54" w:rsidRDefault="00E15E54" w:rsidP="00E15E54">
      <w:r>
        <w:t>Durante la progettazione e l’implementazione sono state riscontrate prevalentemente due problematiche, di seguito riportate per aiutare chi legge questo documento nel caso si ripresentino:</w:t>
      </w:r>
    </w:p>
    <w:p w:rsidR="00E15E54" w:rsidRDefault="00E15E54" w:rsidP="00E15E54">
      <w:r>
        <w:t>Durante l’implementazione in VHDL del sistema di generazione delle chiavi e del cifrario, non erano stati inseriti tutti</w:t>
      </w:r>
      <w:r w:rsidR="00BE6434">
        <w:t xml:space="preserve"> i casi dei vari selettori delle rispettive </w:t>
      </w:r>
      <w:r w:rsidR="00145F3A">
        <w:t>C</w:t>
      </w:r>
      <w:r w:rsidR="00BE6434">
        <w:t xml:space="preserve">ontrol </w:t>
      </w:r>
      <w:r w:rsidR="00145F3A">
        <w:t>U</w:t>
      </w:r>
      <w:r w:rsidR="00BE6434">
        <w:t>nit</w:t>
      </w:r>
      <w:r>
        <w:t xml:space="preserve">. Questo ha portato il software di sintesi a generare dei latch inizialmente non previsti, con un conseguente innalzamento dei tempi di propagazione. Per risolvere il problema sono stati inseriti tutti i casi, in questo modo: </w:t>
      </w:r>
    </w:p>
    <w:p w:rsidR="00E15E54" w:rsidRDefault="00E15E54" w:rsidP="00E15E54">
      <w:r>
        <w:t>Da così</w:t>
      </w:r>
    </w:p>
    <w:p w:rsidR="00E15E54" w:rsidRDefault="00E15E54" w:rsidP="00E15E54">
      <w:r>
        <w:rPr>
          <w:noProof/>
        </w:rPr>
        <w:drawing>
          <wp:inline distT="0" distB="0" distL="0" distR="0" wp14:anchorId="1FF2EAFF" wp14:editId="452E0A89">
            <wp:extent cx="4467225" cy="552450"/>
            <wp:effectExtent l="0" t="0" r="9525"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67225" cy="552450"/>
                    </a:xfrm>
                    <a:prstGeom prst="rect">
                      <a:avLst/>
                    </a:prstGeom>
                  </pic:spPr>
                </pic:pic>
              </a:graphicData>
            </a:graphic>
          </wp:inline>
        </w:drawing>
      </w:r>
    </w:p>
    <w:p w:rsidR="00E15E54" w:rsidRDefault="00E15E54" w:rsidP="00E15E54">
      <w:r>
        <w:t>A così</w:t>
      </w:r>
    </w:p>
    <w:p w:rsidR="00E15E54" w:rsidRDefault="00E15E54" w:rsidP="00E15E54">
      <w:r>
        <w:rPr>
          <w:noProof/>
        </w:rPr>
        <w:drawing>
          <wp:inline distT="0" distB="0" distL="0" distR="0" wp14:anchorId="1256F1B4" wp14:editId="2C834841">
            <wp:extent cx="4895850" cy="76200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95850" cy="762000"/>
                    </a:xfrm>
                    <a:prstGeom prst="rect">
                      <a:avLst/>
                    </a:prstGeom>
                  </pic:spPr>
                </pic:pic>
              </a:graphicData>
            </a:graphic>
          </wp:inline>
        </w:drawing>
      </w:r>
    </w:p>
    <w:p w:rsidR="00E15E54" w:rsidRDefault="00E15E54" w:rsidP="00E15E54">
      <w:r>
        <w:t>Tale modifica ha prodotto il risultato sperato.</w:t>
      </w:r>
    </w:p>
    <w:p w:rsidR="00E15E54" w:rsidRDefault="00BE6434" w:rsidP="00BE6434">
      <w:r>
        <w:t xml:space="preserve">Sempre durante l’implementazione in VHDL, sfruttando l’ide ISE, è necessario inserire la costante che definisce il periodo di clock all’interno del file </w:t>
      </w:r>
      <w:r w:rsidRPr="00BE6434">
        <w:rPr>
          <w:i/>
        </w:rPr>
        <w:t>pins.ucf</w:t>
      </w:r>
      <w:r>
        <w:t>, cosicché il sof</w:t>
      </w:r>
      <w:r w:rsidR="00145F3A">
        <w:t>t</w:t>
      </w:r>
      <w:r>
        <w:t>ware di sintesi possa ottimizzare i percorsi critici durante la generazione dei vari file necess</w:t>
      </w:r>
      <w:r w:rsidR="00393D4F">
        <w:t>ari per le simulazioni e per la programmazione della scheda di sviluppo. Questa costante non è stata inizialmente inserita, quindi il software non è stato in grado di fornire un’ottimizzazione adeguata. Questo ha portato a dei tempi di propagazione troppo alti per il clock base di 10 ns (periodo), per questo durante lo sviluppo si è deciso di rallentare i cifrari e il generatore di chiavi con un clock di periodo 20 ns. Inserendo successivamente tale costate il software ha eseguito l’ottimizzazione di tutte le componenti critiche, potendo così riportare tutto il sistema a lavorare con clock a 10 ns.</w:t>
      </w:r>
    </w:p>
    <w:p w:rsidR="00393D4F" w:rsidRDefault="006317BD" w:rsidP="006317BD">
      <w:pPr>
        <w:pStyle w:val="Titolo2"/>
      </w:pPr>
      <w:bookmarkStart w:id="217" w:name="_Toc529486506"/>
      <w:r>
        <w:t>Prestazioni</w:t>
      </w:r>
      <w:bookmarkEnd w:id="217"/>
    </w:p>
    <w:p w:rsidR="00C00B1D" w:rsidRDefault="006317BD" w:rsidP="006317BD">
      <w:r>
        <w:t>Tutto il sistema, dopo l’ottimizzazione, è stato testato sulla scheda di sviluppo riportata nel capitolo dedicato, facendo lavorare ogni sua parte alla frequenza di 100 MHz (10 ns di periodo). Si ricorda che il sistema è intrinsecamente parallelo e sfrutta due cifrari</w:t>
      </w:r>
      <w:r w:rsidR="00BF0DA6">
        <w:t xml:space="preserve"> </w:t>
      </w:r>
      <w:r>
        <w:t>per elaborare due blocchi dati da 128 bit contemporaneamente</w:t>
      </w:r>
      <w:r w:rsidR="00BF0DA6">
        <w:t xml:space="preserve"> con la stessa chiave</w:t>
      </w:r>
      <w:r>
        <w:t>. Il sistema è oltremodo facilmente estensibile a più di due cifrari</w:t>
      </w:r>
      <w:r w:rsidR="007F18CC">
        <w:t xml:space="preserve"> modificando in minima parte i moduli SKMD_controller, Key Expansion ed inserendo un egual numero di cifrari con annesso CBC. L’occupazione di area non scala proporzionalmente al numero di cifrari siccome non è necessario duplicare tutti i moduli, ma soltanto modificarli in modo da ottenere il corretto funzionamento del sistema. Quindi l’efficienza </w:t>
      </w:r>
      <m:oMath>
        <m:r>
          <w:rPr>
            <w:rFonts w:ascii="Cambria Math" w:hAnsi="Cambria Math"/>
          </w:rPr>
          <m:t>η=</m:t>
        </m:r>
        <m:f>
          <m:fPr>
            <m:ctrlPr>
              <w:rPr>
                <w:rFonts w:ascii="Cambria Math" w:hAnsi="Cambria Math"/>
                <w:i/>
              </w:rPr>
            </m:ctrlPr>
          </m:fPr>
          <m:num>
            <m:r>
              <w:rPr>
                <w:rFonts w:ascii="Cambria Math" w:hAnsi="Cambria Math"/>
              </w:rPr>
              <m:t>bit elaborati</m:t>
            </m:r>
          </m:num>
          <m:den>
            <m:r>
              <w:rPr>
                <w:rFonts w:ascii="Cambria Math" w:hAnsi="Cambria Math"/>
              </w:rPr>
              <m:t>Area</m:t>
            </m:r>
          </m:den>
        </m:f>
      </m:oMath>
      <w:r w:rsidR="007F18CC">
        <w:t xml:space="preserve">, in linea di massima, aumenta </w:t>
      </w:r>
      <w:r w:rsidR="007F18CC">
        <w:lastRenderedPageBreak/>
        <w:t>con il crescere del numero di cifrari.</w:t>
      </w:r>
      <w:r w:rsidR="007A449C">
        <w:t xml:space="preserve"> Si ricorda inoltre che il Key Expansion lavora in modo asincrono rispetto ai cifrari</w:t>
      </w:r>
      <w:r w:rsidR="00BF0DA6">
        <w:t xml:space="preserve"> e mantiene in memoria le chiavi generate</w:t>
      </w:r>
      <w:r w:rsidR="007A449C">
        <w:t xml:space="preserve">, quindi </w:t>
      </w:r>
      <w:r w:rsidR="00BF0DA6">
        <w:t>in fase di decifratura, quando viene utilizzata una singola chiave, dopo i primi 256 bit elaborati, gli altri blocchi dati non devono attendere la rigenerazione delle chiavi, ma possono partire immediatamente con l’elaborazione. Questo meccanismo è stato definito “mascheramento” del tempo di generazione delle chiavi e permette di fatto di ottenere pressoché lo stesso tempo di elaborazione sia in cifratura che in decifratura.</w:t>
      </w:r>
      <w:r w:rsidR="001241BB">
        <w:t xml:space="preserve"> In cifratura la generazione delle chiavi è più veloce del tempo necessario al cifrario per eseguire un ROUND, quindi mentre il cifrario elabora i 128 bit di dato, il Key Expansion fornisce la chiave di cifratura senza che il cifrario debba attendere la sua generazione per ogni ROUND.</w:t>
      </w:r>
      <w:r w:rsidR="00C00B1D">
        <w:t>Si ricorda che il numero di round per le varie chiavi è:</w:t>
      </w:r>
    </w:p>
    <w:p w:rsidR="00AA1046" w:rsidRDefault="00C00B1D" w:rsidP="00AA1046">
      <w:pPr>
        <w:keepNext/>
        <w:jc w:val="center"/>
      </w:pPr>
      <w:r>
        <w:rPr>
          <w:noProof/>
        </w:rPr>
        <w:drawing>
          <wp:inline distT="0" distB="0" distL="0" distR="0" wp14:anchorId="2A0AD6E6" wp14:editId="048437D7">
            <wp:extent cx="3822357" cy="1471358"/>
            <wp:effectExtent l="0" t="0" r="698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56953" cy="1484675"/>
                    </a:xfrm>
                    <a:prstGeom prst="rect">
                      <a:avLst/>
                    </a:prstGeom>
                  </pic:spPr>
                </pic:pic>
              </a:graphicData>
            </a:graphic>
          </wp:inline>
        </w:drawing>
      </w:r>
    </w:p>
    <w:p w:rsidR="00C00B1D" w:rsidRDefault="00AA1046" w:rsidP="00AA1046">
      <w:pPr>
        <w:pStyle w:val="Didascalia"/>
        <w:jc w:val="center"/>
      </w:pPr>
      <w:bookmarkStart w:id="218" w:name="_Toc529486602"/>
      <w:r>
        <w:t xml:space="preserve">Tabella </w:t>
      </w:r>
      <w:fldSimple w:instr=" SEQ Tabella \* ARABIC ">
        <w:r w:rsidR="0034335B">
          <w:rPr>
            <w:noProof/>
          </w:rPr>
          <w:t>2</w:t>
        </w:r>
        <w:bookmarkEnd w:id="218"/>
      </w:fldSimple>
    </w:p>
    <w:p w:rsidR="006317BD" w:rsidRDefault="006317BD" w:rsidP="006317BD">
      <w:r>
        <w:t xml:space="preserve">Di seguito sono riportate le prestazioni </w:t>
      </w:r>
      <w:r w:rsidR="001241BB">
        <w:t xml:space="preserve">massime calcolate </w:t>
      </w:r>
      <w:r w:rsidR="007F18CC">
        <w:t>in cifratura</w:t>
      </w:r>
      <w:r>
        <w:t>:</w:t>
      </w:r>
    </w:p>
    <w:tbl>
      <w:tblPr>
        <w:tblStyle w:val="Grigliatabella"/>
        <w:tblW w:w="0" w:type="auto"/>
        <w:tblLook w:val="04A0" w:firstRow="1" w:lastRow="0" w:firstColumn="1" w:lastColumn="0" w:noHBand="0" w:noVBand="1"/>
      </w:tblPr>
      <w:tblGrid>
        <w:gridCol w:w="1597"/>
        <w:gridCol w:w="1630"/>
        <w:gridCol w:w="1814"/>
        <w:gridCol w:w="1632"/>
        <w:gridCol w:w="1452"/>
        <w:gridCol w:w="1503"/>
      </w:tblGrid>
      <w:tr w:rsidR="006317BD" w:rsidTr="00C00B1D">
        <w:trPr>
          <w:trHeight w:val="1079"/>
        </w:trPr>
        <w:tc>
          <w:tcPr>
            <w:tcW w:w="1631" w:type="dxa"/>
            <w:vAlign w:val="center"/>
          </w:tcPr>
          <w:p w:rsidR="006317BD" w:rsidRPr="006317BD" w:rsidRDefault="006317BD" w:rsidP="00C00B1D">
            <w:pPr>
              <w:jc w:val="center"/>
              <w:rPr>
                <w:b/>
              </w:rPr>
            </w:pPr>
            <w:r w:rsidRPr="006317BD">
              <w:rPr>
                <w:b/>
              </w:rPr>
              <w:t>N° bit della chiave</w:t>
            </w:r>
          </w:p>
        </w:tc>
        <w:tc>
          <w:tcPr>
            <w:tcW w:w="1662" w:type="dxa"/>
            <w:vAlign w:val="center"/>
          </w:tcPr>
          <w:p w:rsidR="006317BD" w:rsidRPr="006317BD" w:rsidRDefault="006317BD" w:rsidP="00C00B1D">
            <w:pPr>
              <w:jc w:val="center"/>
              <w:rPr>
                <w:b/>
              </w:rPr>
            </w:pPr>
            <w:r w:rsidRPr="006317BD">
              <w:rPr>
                <w:b/>
              </w:rPr>
              <w:t>N° periodi di clock</w:t>
            </w:r>
          </w:p>
        </w:tc>
        <w:tc>
          <w:tcPr>
            <w:tcW w:w="1838" w:type="dxa"/>
            <w:vAlign w:val="center"/>
          </w:tcPr>
          <w:p w:rsidR="006317BD" w:rsidRPr="006317BD" w:rsidRDefault="006317BD" w:rsidP="00C00B1D">
            <w:pPr>
              <w:jc w:val="center"/>
              <w:rPr>
                <w:b/>
              </w:rPr>
            </w:pPr>
            <w:r w:rsidRPr="006317BD">
              <w:rPr>
                <w:b/>
              </w:rPr>
              <w:t>Frequenza [MHz]</w:t>
            </w:r>
          </w:p>
        </w:tc>
        <w:tc>
          <w:tcPr>
            <w:tcW w:w="1665" w:type="dxa"/>
            <w:vAlign w:val="center"/>
          </w:tcPr>
          <w:p w:rsidR="006317BD" w:rsidRPr="006317BD" w:rsidRDefault="006317BD" w:rsidP="00C00B1D">
            <w:pPr>
              <w:jc w:val="center"/>
              <w:rPr>
                <w:b/>
              </w:rPr>
            </w:pPr>
            <w:r w:rsidRPr="006317BD">
              <w:rPr>
                <w:b/>
              </w:rPr>
              <w:t>Tempo di elab.</w:t>
            </w:r>
            <w:r w:rsidR="00C00B1D">
              <w:rPr>
                <w:b/>
              </w:rPr>
              <w:t xml:space="preserve"> [n</w:t>
            </w:r>
            <w:r w:rsidRPr="006317BD">
              <w:rPr>
                <w:b/>
              </w:rPr>
              <w:t>s]</w:t>
            </w:r>
          </w:p>
        </w:tc>
        <w:tc>
          <w:tcPr>
            <w:tcW w:w="1310" w:type="dxa"/>
            <w:vAlign w:val="center"/>
          </w:tcPr>
          <w:p w:rsidR="006317BD" w:rsidRPr="006317BD" w:rsidRDefault="006317BD" w:rsidP="00C00B1D">
            <w:pPr>
              <w:jc w:val="center"/>
              <w:rPr>
                <w:b/>
              </w:rPr>
            </w:pPr>
            <w:r>
              <w:rPr>
                <w:b/>
              </w:rPr>
              <w:t>N° core simulatanei</w:t>
            </w:r>
          </w:p>
        </w:tc>
        <w:tc>
          <w:tcPr>
            <w:tcW w:w="1522" w:type="dxa"/>
            <w:vAlign w:val="center"/>
          </w:tcPr>
          <w:p w:rsidR="006317BD" w:rsidRPr="006317BD" w:rsidRDefault="006317BD" w:rsidP="00C00B1D">
            <w:pPr>
              <w:jc w:val="center"/>
              <w:rPr>
                <w:b/>
              </w:rPr>
            </w:pPr>
            <w:r w:rsidRPr="006317BD">
              <w:rPr>
                <w:b/>
              </w:rPr>
              <w:t>Max bitrate [</w:t>
            </w:r>
            <w:r w:rsidR="00C00B1D">
              <w:rPr>
                <w:b/>
              </w:rPr>
              <w:t>M</w:t>
            </w:r>
            <w:r w:rsidRPr="006317BD">
              <w:rPr>
                <w:b/>
              </w:rPr>
              <w:t>bit/s]</w:t>
            </w:r>
          </w:p>
        </w:tc>
      </w:tr>
      <w:tr w:rsidR="006317BD" w:rsidTr="006317BD">
        <w:tc>
          <w:tcPr>
            <w:tcW w:w="1631" w:type="dxa"/>
          </w:tcPr>
          <w:p w:rsidR="006317BD" w:rsidRDefault="006317BD" w:rsidP="006317BD">
            <w:pPr>
              <w:jc w:val="center"/>
            </w:pPr>
            <w:r>
              <w:t>128</w:t>
            </w:r>
          </w:p>
        </w:tc>
        <w:tc>
          <w:tcPr>
            <w:tcW w:w="1662" w:type="dxa"/>
          </w:tcPr>
          <w:p w:rsidR="006317BD" w:rsidRDefault="00600887" w:rsidP="006317BD">
            <w:pPr>
              <w:jc w:val="center"/>
            </w:pPr>
            <w:r>
              <w:t>81</w:t>
            </w:r>
          </w:p>
        </w:tc>
        <w:tc>
          <w:tcPr>
            <w:tcW w:w="1838" w:type="dxa"/>
          </w:tcPr>
          <w:p w:rsidR="006317BD" w:rsidRDefault="006317BD" w:rsidP="006317BD">
            <w:pPr>
              <w:jc w:val="center"/>
            </w:pPr>
            <w:r>
              <w:t>100</w:t>
            </w:r>
          </w:p>
        </w:tc>
        <w:tc>
          <w:tcPr>
            <w:tcW w:w="1665" w:type="dxa"/>
          </w:tcPr>
          <w:p w:rsidR="006317BD" w:rsidRDefault="002F6542" w:rsidP="006317BD">
            <w:pPr>
              <w:jc w:val="center"/>
            </w:pPr>
            <w:r>
              <w:t>81</w:t>
            </w:r>
            <w:r w:rsidR="00C00B1D">
              <w:t>0</w:t>
            </w:r>
          </w:p>
        </w:tc>
        <w:tc>
          <w:tcPr>
            <w:tcW w:w="1310" w:type="dxa"/>
          </w:tcPr>
          <w:p w:rsidR="006317BD" w:rsidRDefault="00C00B1D" w:rsidP="006317BD">
            <w:pPr>
              <w:jc w:val="center"/>
            </w:pPr>
            <w:r>
              <w:t>2</w:t>
            </w:r>
          </w:p>
        </w:tc>
        <w:tc>
          <w:tcPr>
            <w:tcW w:w="1522" w:type="dxa"/>
          </w:tcPr>
          <w:p w:rsidR="006317BD" w:rsidRDefault="002F6542" w:rsidP="006317BD">
            <w:pPr>
              <w:jc w:val="center"/>
            </w:pPr>
            <w:r>
              <w:t>316.0</w:t>
            </w:r>
          </w:p>
        </w:tc>
      </w:tr>
      <w:tr w:rsidR="006317BD" w:rsidTr="006317BD">
        <w:tc>
          <w:tcPr>
            <w:tcW w:w="1631" w:type="dxa"/>
          </w:tcPr>
          <w:p w:rsidR="006317BD" w:rsidRDefault="006317BD" w:rsidP="006317BD">
            <w:pPr>
              <w:jc w:val="center"/>
            </w:pPr>
            <w:r>
              <w:t>192</w:t>
            </w:r>
          </w:p>
        </w:tc>
        <w:tc>
          <w:tcPr>
            <w:tcW w:w="1662" w:type="dxa"/>
          </w:tcPr>
          <w:p w:rsidR="006317BD" w:rsidRDefault="002F6542" w:rsidP="006317BD">
            <w:pPr>
              <w:jc w:val="center"/>
            </w:pPr>
            <w:r>
              <w:t>95</w:t>
            </w:r>
          </w:p>
        </w:tc>
        <w:tc>
          <w:tcPr>
            <w:tcW w:w="1838" w:type="dxa"/>
          </w:tcPr>
          <w:p w:rsidR="006317BD" w:rsidRDefault="006317BD" w:rsidP="006317BD">
            <w:pPr>
              <w:jc w:val="center"/>
            </w:pPr>
            <w:r>
              <w:t>100</w:t>
            </w:r>
          </w:p>
        </w:tc>
        <w:tc>
          <w:tcPr>
            <w:tcW w:w="1665" w:type="dxa"/>
          </w:tcPr>
          <w:p w:rsidR="006317BD" w:rsidRDefault="002F6542" w:rsidP="006317BD">
            <w:pPr>
              <w:jc w:val="center"/>
            </w:pPr>
            <w:r>
              <w:t>95</w:t>
            </w:r>
            <w:r w:rsidR="00C00B1D">
              <w:t>0</w:t>
            </w:r>
          </w:p>
        </w:tc>
        <w:tc>
          <w:tcPr>
            <w:tcW w:w="1310" w:type="dxa"/>
          </w:tcPr>
          <w:p w:rsidR="006317BD" w:rsidRDefault="00C00B1D" w:rsidP="006317BD">
            <w:pPr>
              <w:jc w:val="center"/>
            </w:pPr>
            <w:r>
              <w:t>2</w:t>
            </w:r>
          </w:p>
        </w:tc>
        <w:tc>
          <w:tcPr>
            <w:tcW w:w="1522" w:type="dxa"/>
          </w:tcPr>
          <w:p w:rsidR="006317BD" w:rsidRDefault="002F6542" w:rsidP="006317BD">
            <w:pPr>
              <w:jc w:val="center"/>
            </w:pPr>
            <w:r>
              <w:t>269.4</w:t>
            </w:r>
          </w:p>
        </w:tc>
      </w:tr>
      <w:tr w:rsidR="006317BD" w:rsidTr="006317BD">
        <w:tc>
          <w:tcPr>
            <w:tcW w:w="1631" w:type="dxa"/>
          </w:tcPr>
          <w:p w:rsidR="006317BD" w:rsidRDefault="006317BD" w:rsidP="006317BD">
            <w:pPr>
              <w:jc w:val="center"/>
            </w:pPr>
            <w:r>
              <w:t>256</w:t>
            </w:r>
          </w:p>
        </w:tc>
        <w:tc>
          <w:tcPr>
            <w:tcW w:w="1662" w:type="dxa"/>
          </w:tcPr>
          <w:p w:rsidR="006317BD" w:rsidRDefault="002F6542" w:rsidP="006317BD">
            <w:pPr>
              <w:jc w:val="center"/>
            </w:pPr>
            <w:r>
              <w:t>109</w:t>
            </w:r>
          </w:p>
        </w:tc>
        <w:tc>
          <w:tcPr>
            <w:tcW w:w="1838" w:type="dxa"/>
          </w:tcPr>
          <w:p w:rsidR="006317BD" w:rsidRDefault="006317BD" w:rsidP="006317BD">
            <w:pPr>
              <w:jc w:val="center"/>
            </w:pPr>
            <w:r>
              <w:t>100</w:t>
            </w:r>
          </w:p>
        </w:tc>
        <w:tc>
          <w:tcPr>
            <w:tcW w:w="1665" w:type="dxa"/>
          </w:tcPr>
          <w:p w:rsidR="006317BD" w:rsidRDefault="002F6542" w:rsidP="006317BD">
            <w:pPr>
              <w:jc w:val="center"/>
            </w:pPr>
            <w:r>
              <w:t>109</w:t>
            </w:r>
            <w:r w:rsidR="00C00B1D">
              <w:t>0</w:t>
            </w:r>
          </w:p>
        </w:tc>
        <w:tc>
          <w:tcPr>
            <w:tcW w:w="1310" w:type="dxa"/>
          </w:tcPr>
          <w:p w:rsidR="006317BD" w:rsidRDefault="00C00B1D" w:rsidP="006317BD">
            <w:pPr>
              <w:jc w:val="center"/>
            </w:pPr>
            <w:r>
              <w:t>2</w:t>
            </w:r>
          </w:p>
        </w:tc>
        <w:tc>
          <w:tcPr>
            <w:tcW w:w="1522" w:type="dxa"/>
          </w:tcPr>
          <w:p w:rsidR="006317BD" w:rsidRDefault="002F6542" w:rsidP="00AA1046">
            <w:pPr>
              <w:keepNext/>
              <w:jc w:val="center"/>
            </w:pPr>
            <w:r>
              <w:t>234.9</w:t>
            </w:r>
          </w:p>
        </w:tc>
      </w:tr>
    </w:tbl>
    <w:p w:rsidR="006317BD" w:rsidRDefault="00AA1046" w:rsidP="00AA1046">
      <w:pPr>
        <w:pStyle w:val="Didascalia"/>
        <w:jc w:val="center"/>
      </w:pPr>
      <w:bookmarkStart w:id="219" w:name="_Toc529486603"/>
      <w:r>
        <w:t xml:space="preserve">Tabella </w:t>
      </w:r>
      <w:fldSimple w:instr=" SEQ Tabella \* ARABIC ">
        <w:r w:rsidR="0034335B">
          <w:rPr>
            <w:noProof/>
          </w:rPr>
          <w:t>3</w:t>
        </w:r>
        <w:bookmarkEnd w:id="219"/>
      </w:fldSimple>
    </w:p>
    <w:p w:rsidR="00C17553" w:rsidRPr="00C17553" w:rsidRDefault="00C17553" w:rsidP="00600887">
      <w:r>
        <w:t xml:space="preserve">Il calcolo del n° dei periodi di clock </w:t>
      </w:r>
      <w:r w:rsidR="004430F9">
        <w:t xml:space="preserve">e il bitrate </w:t>
      </w:r>
      <w:r>
        <w:t>è dato da:</w:t>
      </w:r>
    </w:p>
    <w:p w:rsidR="00600887" w:rsidRPr="002F6542" w:rsidRDefault="002F6542" w:rsidP="00600887">
      <w:pPr>
        <w:rPr>
          <w:rFonts w:eastAsiaTheme="minorEastAsia"/>
        </w:rPr>
      </w:pPr>
      <m:oMathPara>
        <m:oMath>
          <m:r>
            <w:rPr>
              <w:rFonts w:ascii="Cambria Math" w:hAnsi="Cambria Math"/>
            </w:rPr>
            <m:t>n° stati=n° stati preciclo+n° stati del ciclo ∙</m:t>
          </m:r>
          <m:d>
            <m:dPr>
              <m:ctrlPr>
                <w:rPr>
                  <w:rFonts w:ascii="Cambria Math" w:hAnsi="Cambria Math"/>
                  <w:i/>
                </w:rPr>
              </m:ctrlPr>
            </m:dPr>
            <m:e>
              <m:r>
                <w:rPr>
                  <w:rFonts w:ascii="Cambria Math" w:hAnsi="Cambria Math"/>
                </w:rPr>
                <m:t>Nr-1</m:t>
              </m:r>
            </m:e>
          </m:d>
          <m:r>
            <w:rPr>
              <w:rFonts w:ascii="Cambria Math" w:hAnsi="Cambria Math"/>
            </w:rPr>
            <m:t>+</m:t>
          </m:r>
          <m:d>
            <m:dPr>
              <m:ctrlPr>
                <w:rPr>
                  <w:rFonts w:ascii="Cambria Math" w:hAnsi="Cambria Math"/>
                  <w:i/>
                </w:rPr>
              </m:ctrlPr>
            </m:dPr>
            <m:e>
              <m:r>
                <w:rPr>
                  <w:rFonts w:ascii="Cambria Math" w:hAnsi="Cambria Math"/>
                </w:rPr>
                <m:t>n° stati del ciclo-1</m:t>
              </m:r>
            </m:e>
          </m:d>
          <m:r>
            <w:rPr>
              <w:rFonts w:ascii="Cambria Math" w:hAnsi="Cambria Math"/>
            </w:rPr>
            <m:t>+stati di uscita</m:t>
          </m:r>
        </m:oMath>
      </m:oMathPara>
    </w:p>
    <w:p w:rsidR="00C17553" w:rsidRPr="002F6542" w:rsidRDefault="006400C2" w:rsidP="00600887">
      <w:pPr>
        <w:rPr>
          <w:rFonts w:eastAsiaTheme="minorEastAsia"/>
        </w:rPr>
      </w:pPr>
      <m:oMathPara>
        <m:oMathParaPr>
          <m:jc m:val="left"/>
        </m:oMathParaPr>
        <m:oMath>
          <m:sSubSup>
            <m:sSubSupPr>
              <m:ctrlPr>
                <w:rPr>
                  <w:rFonts w:ascii="Cambria Math" w:hAnsi="Cambria Math"/>
                  <w:i/>
                </w:rPr>
              </m:ctrlPr>
            </m:sSubSupPr>
            <m:e>
              <m:r>
                <w:rPr>
                  <w:rFonts w:ascii="Cambria Math" w:hAnsi="Cambria Math"/>
                </w:rPr>
                <m:t>bitrate=T</m:t>
              </m:r>
            </m:e>
            <m:sub>
              <m:r>
                <w:rPr>
                  <w:rFonts w:ascii="Cambria Math" w:hAnsi="Cambria Math"/>
                </w:rPr>
                <m:t>elab</m:t>
              </m:r>
            </m:sub>
            <m:sup>
              <m:r>
                <w:rPr>
                  <w:rFonts w:ascii="Cambria Math" w:hAnsi="Cambria Math"/>
                </w:rPr>
                <m:t>-1</m:t>
              </m:r>
            </m:sup>
          </m:sSubSup>
          <m:r>
            <w:rPr>
              <w:rFonts w:ascii="Cambria Math" w:hAnsi="Cambria Math"/>
            </w:rPr>
            <m:t>*128 bit*n° core</m:t>
          </m:r>
        </m:oMath>
      </m:oMathPara>
    </w:p>
    <w:p w:rsidR="00C00B1D" w:rsidRDefault="001241BB" w:rsidP="006317BD">
      <w:r>
        <w:t>Ed in decifratura (con mascheramento attivo, cioè a regime):</w:t>
      </w:r>
    </w:p>
    <w:tbl>
      <w:tblPr>
        <w:tblStyle w:val="Grigliatabella"/>
        <w:tblW w:w="0" w:type="auto"/>
        <w:tblLook w:val="04A0" w:firstRow="1" w:lastRow="0" w:firstColumn="1" w:lastColumn="0" w:noHBand="0" w:noVBand="1"/>
      </w:tblPr>
      <w:tblGrid>
        <w:gridCol w:w="1626"/>
        <w:gridCol w:w="1657"/>
        <w:gridCol w:w="1834"/>
        <w:gridCol w:w="1660"/>
        <w:gridCol w:w="1332"/>
        <w:gridCol w:w="1519"/>
      </w:tblGrid>
      <w:tr w:rsidR="001241BB" w:rsidTr="00143514">
        <w:trPr>
          <w:trHeight w:val="1079"/>
        </w:trPr>
        <w:tc>
          <w:tcPr>
            <w:tcW w:w="1631" w:type="dxa"/>
            <w:vAlign w:val="center"/>
          </w:tcPr>
          <w:p w:rsidR="001241BB" w:rsidRPr="006317BD" w:rsidRDefault="001241BB" w:rsidP="00143514">
            <w:pPr>
              <w:jc w:val="center"/>
              <w:rPr>
                <w:b/>
              </w:rPr>
            </w:pPr>
            <w:r w:rsidRPr="006317BD">
              <w:rPr>
                <w:b/>
              </w:rPr>
              <w:t>N° bit della chiave</w:t>
            </w:r>
          </w:p>
        </w:tc>
        <w:tc>
          <w:tcPr>
            <w:tcW w:w="1662" w:type="dxa"/>
            <w:vAlign w:val="center"/>
          </w:tcPr>
          <w:p w:rsidR="001241BB" w:rsidRPr="006317BD" w:rsidRDefault="001241BB" w:rsidP="00143514">
            <w:pPr>
              <w:jc w:val="center"/>
              <w:rPr>
                <w:b/>
              </w:rPr>
            </w:pPr>
            <w:r w:rsidRPr="006317BD">
              <w:rPr>
                <w:b/>
              </w:rPr>
              <w:t>N° periodi di clock</w:t>
            </w:r>
          </w:p>
        </w:tc>
        <w:tc>
          <w:tcPr>
            <w:tcW w:w="1838" w:type="dxa"/>
            <w:vAlign w:val="center"/>
          </w:tcPr>
          <w:p w:rsidR="001241BB" w:rsidRPr="006317BD" w:rsidRDefault="001241BB" w:rsidP="00143514">
            <w:pPr>
              <w:jc w:val="center"/>
              <w:rPr>
                <w:b/>
              </w:rPr>
            </w:pPr>
            <w:r w:rsidRPr="006317BD">
              <w:rPr>
                <w:b/>
              </w:rPr>
              <w:t>Frequenza [MHz]</w:t>
            </w:r>
          </w:p>
        </w:tc>
        <w:tc>
          <w:tcPr>
            <w:tcW w:w="1665" w:type="dxa"/>
            <w:vAlign w:val="center"/>
          </w:tcPr>
          <w:p w:rsidR="001241BB" w:rsidRPr="006317BD" w:rsidRDefault="001241BB" w:rsidP="00143514">
            <w:pPr>
              <w:jc w:val="center"/>
              <w:rPr>
                <w:b/>
              </w:rPr>
            </w:pPr>
            <w:r w:rsidRPr="006317BD">
              <w:rPr>
                <w:b/>
              </w:rPr>
              <w:t>Tempo di elab.</w:t>
            </w:r>
            <w:r>
              <w:rPr>
                <w:b/>
              </w:rPr>
              <w:t xml:space="preserve"> [n</w:t>
            </w:r>
            <w:r w:rsidRPr="006317BD">
              <w:rPr>
                <w:b/>
              </w:rPr>
              <w:t>s]</w:t>
            </w:r>
          </w:p>
        </w:tc>
        <w:tc>
          <w:tcPr>
            <w:tcW w:w="1310" w:type="dxa"/>
            <w:vAlign w:val="center"/>
          </w:tcPr>
          <w:p w:rsidR="001241BB" w:rsidRPr="006317BD" w:rsidRDefault="00145F3A" w:rsidP="00143514">
            <w:pPr>
              <w:jc w:val="center"/>
              <w:rPr>
                <w:b/>
              </w:rPr>
            </w:pPr>
            <w:r>
              <w:rPr>
                <w:b/>
              </w:rPr>
              <w:t>N° core simul</w:t>
            </w:r>
            <w:r w:rsidR="001241BB">
              <w:rPr>
                <w:b/>
              </w:rPr>
              <w:t>tanei</w:t>
            </w:r>
          </w:p>
        </w:tc>
        <w:tc>
          <w:tcPr>
            <w:tcW w:w="1522" w:type="dxa"/>
            <w:vAlign w:val="center"/>
          </w:tcPr>
          <w:p w:rsidR="001241BB" w:rsidRPr="006317BD" w:rsidRDefault="001241BB" w:rsidP="00143514">
            <w:pPr>
              <w:jc w:val="center"/>
              <w:rPr>
                <w:b/>
              </w:rPr>
            </w:pPr>
            <w:r w:rsidRPr="006317BD">
              <w:rPr>
                <w:b/>
              </w:rPr>
              <w:t>Max bitrate [</w:t>
            </w:r>
            <w:r>
              <w:rPr>
                <w:b/>
              </w:rPr>
              <w:t>M</w:t>
            </w:r>
            <w:r w:rsidRPr="006317BD">
              <w:rPr>
                <w:b/>
              </w:rPr>
              <w:t>bit/s]</w:t>
            </w:r>
          </w:p>
        </w:tc>
      </w:tr>
      <w:tr w:rsidR="001241BB" w:rsidTr="00143514">
        <w:tc>
          <w:tcPr>
            <w:tcW w:w="1631" w:type="dxa"/>
          </w:tcPr>
          <w:p w:rsidR="001241BB" w:rsidRDefault="001241BB" w:rsidP="00143514">
            <w:pPr>
              <w:jc w:val="center"/>
            </w:pPr>
            <w:r>
              <w:t>128</w:t>
            </w:r>
          </w:p>
        </w:tc>
        <w:tc>
          <w:tcPr>
            <w:tcW w:w="1662" w:type="dxa"/>
          </w:tcPr>
          <w:p w:rsidR="001241BB" w:rsidRDefault="002878BE" w:rsidP="00143514">
            <w:pPr>
              <w:jc w:val="center"/>
            </w:pPr>
            <w:r>
              <w:t>82</w:t>
            </w:r>
          </w:p>
        </w:tc>
        <w:tc>
          <w:tcPr>
            <w:tcW w:w="1838" w:type="dxa"/>
          </w:tcPr>
          <w:p w:rsidR="001241BB" w:rsidRDefault="001241BB" w:rsidP="00143514">
            <w:pPr>
              <w:jc w:val="center"/>
            </w:pPr>
            <w:r>
              <w:t>100</w:t>
            </w:r>
          </w:p>
        </w:tc>
        <w:tc>
          <w:tcPr>
            <w:tcW w:w="1665" w:type="dxa"/>
          </w:tcPr>
          <w:p w:rsidR="001241BB" w:rsidRDefault="002878BE" w:rsidP="00143514">
            <w:pPr>
              <w:jc w:val="center"/>
            </w:pPr>
            <w:r>
              <w:t>82</w:t>
            </w:r>
            <w:r w:rsidR="001241BB">
              <w:t>0</w:t>
            </w:r>
          </w:p>
        </w:tc>
        <w:tc>
          <w:tcPr>
            <w:tcW w:w="1310" w:type="dxa"/>
          </w:tcPr>
          <w:p w:rsidR="001241BB" w:rsidRDefault="001241BB" w:rsidP="00143514">
            <w:pPr>
              <w:jc w:val="center"/>
            </w:pPr>
            <w:r>
              <w:t>2</w:t>
            </w:r>
          </w:p>
        </w:tc>
        <w:tc>
          <w:tcPr>
            <w:tcW w:w="1522" w:type="dxa"/>
          </w:tcPr>
          <w:p w:rsidR="001241BB" w:rsidRDefault="002878BE" w:rsidP="00143514">
            <w:pPr>
              <w:jc w:val="center"/>
            </w:pPr>
            <w:r>
              <w:t>312.2</w:t>
            </w:r>
          </w:p>
        </w:tc>
      </w:tr>
      <w:tr w:rsidR="001241BB" w:rsidTr="00143514">
        <w:tc>
          <w:tcPr>
            <w:tcW w:w="1631" w:type="dxa"/>
          </w:tcPr>
          <w:p w:rsidR="001241BB" w:rsidRDefault="001241BB" w:rsidP="00143514">
            <w:pPr>
              <w:jc w:val="center"/>
            </w:pPr>
            <w:r>
              <w:t>192</w:t>
            </w:r>
          </w:p>
        </w:tc>
        <w:tc>
          <w:tcPr>
            <w:tcW w:w="1662" w:type="dxa"/>
          </w:tcPr>
          <w:p w:rsidR="001241BB" w:rsidRDefault="002878BE" w:rsidP="00143514">
            <w:pPr>
              <w:jc w:val="center"/>
            </w:pPr>
            <w:r>
              <w:t>96</w:t>
            </w:r>
          </w:p>
        </w:tc>
        <w:tc>
          <w:tcPr>
            <w:tcW w:w="1838" w:type="dxa"/>
          </w:tcPr>
          <w:p w:rsidR="001241BB" w:rsidRDefault="001241BB" w:rsidP="00143514">
            <w:pPr>
              <w:jc w:val="center"/>
            </w:pPr>
            <w:r>
              <w:t>100</w:t>
            </w:r>
          </w:p>
        </w:tc>
        <w:tc>
          <w:tcPr>
            <w:tcW w:w="1665" w:type="dxa"/>
          </w:tcPr>
          <w:p w:rsidR="001241BB" w:rsidRDefault="002878BE" w:rsidP="00143514">
            <w:pPr>
              <w:jc w:val="center"/>
            </w:pPr>
            <w:r>
              <w:t>96</w:t>
            </w:r>
            <w:r w:rsidR="001241BB">
              <w:t>0</w:t>
            </w:r>
          </w:p>
        </w:tc>
        <w:tc>
          <w:tcPr>
            <w:tcW w:w="1310" w:type="dxa"/>
          </w:tcPr>
          <w:p w:rsidR="001241BB" w:rsidRDefault="001241BB" w:rsidP="00143514">
            <w:pPr>
              <w:jc w:val="center"/>
            </w:pPr>
            <w:r>
              <w:t>2</w:t>
            </w:r>
          </w:p>
        </w:tc>
        <w:tc>
          <w:tcPr>
            <w:tcW w:w="1522" w:type="dxa"/>
          </w:tcPr>
          <w:p w:rsidR="001241BB" w:rsidRDefault="002878BE" w:rsidP="00143514">
            <w:pPr>
              <w:jc w:val="center"/>
            </w:pPr>
            <w:r>
              <w:t>266.7</w:t>
            </w:r>
          </w:p>
        </w:tc>
      </w:tr>
      <w:tr w:rsidR="001241BB" w:rsidTr="00143514">
        <w:tc>
          <w:tcPr>
            <w:tcW w:w="1631" w:type="dxa"/>
          </w:tcPr>
          <w:p w:rsidR="001241BB" w:rsidRDefault="001241BB" w:rsidP="00143514">
            <w:pPr>
              <w:jc w:val="center"/>
            </w:pPr>
            <w:r>
              <w:t>256</w:t>
            </w:r>
          </w:p>
        </w:tc>
        <w:tc>
          <w:tcPr>
            <w:tcW w:w="1662" w:type="dxa"/>
          </w:tcPr>
          <w:p w:rsidR="001241BB" w:rsidRDefault="002878BE" w:rsidP="00143514">
            <w:pPr>
              <w:jc w:val="center"/>
            </w:pPr>
            <w:r>
              <w:t>110</w:t>
            </w:r>
          </w:p>
        </w:tc>
        <w:tc>
          <w:tcPr>
            <w:tcW w:w="1838" w:type="dxa"/>
          </w:tcPr>
          <w:p w:rsidR="001241BB" w:rsidRDefault="001241BB" w:rsidP="00143514">
            <w:pPr>
              <w:jc w:val="center"/>
            </w:pPr>
            <w:r>
              <w:t>100</w:t>
            </w:r>
          </w:p>
        </w:tc>
        <w:tc>
          <w:tcPr>
            <w:tcW w:w="1665" w:type="dxa"/>
          </w:tcPr>
          <w:p w:rsidR="001241BB" w:rsidRDefault="002878BE" w:rsidP="00143514">
            <w:pPr>
              <w:jc w:val="center"/>
            </w:pPr>
            <w:r>
              <w:t>110</w:t>
            </w:r>
            <w:r w:rsidR="001241BB">
              <w:t>0</w:t>
            </w:r>
          </w:p>
        </w:tc>
        <w:tc>
          <w:tcPr>
            <w:tcW w:w="1310" w:type="dxa"/>
          </w:tcPr>
          <w:p w:rsidR="001241BB" w:rsidRDefault="001241BB" w:rsidP="00143514">
            <w:pPr>
              <w:jc w:val="center"/>
            </w:pPr>
            <w:r>
              <w:t>2</w:t>
            </w:r>
          </w:p>
        </w:tc>
        <w:tc>
          <w:tcPr>
            <w:tcW w:w="1522" w:type="dxa"/>
          </w:tcPr>
          <w:p w:rsidR="001241BB" w:rsidRDefault="002878BE" w:rsidP="00AA1046">
            <w:pPr>
              <w:keepNext/>
              <w:jc w:val="center"/>
            </w:pPr>
            <w:r>
              <w:t>232.7</w:t>
            </w:r>
          </w:p>
        </w:tc>
      </w:tr>
    </w:tbl>
    <w:p w:rsidR="001241BB" w:rsidRDefault="00AA1046" w:rsidP="00AA1046">
      <w:pPr>
        <w:pStyle w:val="Didascalia"/>
        <w:jc w:val="center"/>
      </w:pPr>
      <w:bookmarkStart w:id="220" w:name="_Toc529486604"/>
      <w:bookmarkStart w:id="221" w:name="_Ref529468562"/>
      <w:r>
        <w:t xml:space="preserve">Tabella </w:t>
      </w:r>
      <w:fldSimple w:instr=" SEQ Tabella \* ARABIC ">
        <w:r w:rsidR="0034335B">
          <w:rPr>
            <w:noProof/>
          </w:rPr>
          <w:t>4</w:t>
        </w:r>
        <w:bookmarkEnd w:id="220"/>
      </w:fldSimple>
      <w:bookmarkEnd w:id="221"/>
    </w:p>
    <w:p w:rsidR="005B52D7" w:rsidRDefault="005B52D7" w:rsidP="006317BD"/>
    <w:p w:rsidR="005B52D7" w:rsidRDefault="005B52D7" w:rsidP="006317BD"/>
    <w:p w:rsidR="001241BB" w:rsidRDefault="008F3854" w:rsidP="006317BD">
      <w:r>
        <w:t xml:space="preserve">Il </w:t>
      </w:r>
      <w:r w:rsidR="00145F3A">
        <w:t>Key Expansion</w:t>
      </w:r>
      <w:r>
        <w:t>, come detto, possiede delle prestazioni molto elevate:</w:t>
      </w:r>
    </w:p>
    <w:tbl>
      <w:tblPr>
        <w:tblStyle w:val="Grigliatabella"/>
        <w:tblW w:w="0" w:type="auto"/>
        <w:tblLook w:val="04A0" w:firstRow="1" w:lastRow="0" w:firstColumn="1" w:lastColumn="0" w:noHBand="0" w:noVBand="1"/>
      </w:tblPr>
      <w:tblGrid>
        <w:gridCol w:w="1605"/>
        <w:gridCol w:w="1396"/>
        <w:gridCol w:w="1627"/>
        <w:gridCol w:w="1742"/>
        <w:gridCol w:w="1629"/>
        <w:gridCol w:w="1629"/>
      </w:tblGrid>
      <w:tr w:rsidR="0086775A" w:rsidTr="0086775A">
        <w:trPr>
          <w:trHeight w:val="1056"/>
        </w:trPr>
        <w:tc>
          <w:tcPr>
            <w:tcW w:w="1605" w:type="dxa"/>
            <w:vAlign w:val="center"/>
          </w:tcPr>
          <w:p w:rsidR="0086775A" w:rsidRPr="006317BD" w:rsidRDefault="0086775A" w:rsidP="0086775A">
            <w:pPr>
              <w:jc w:val="center"/>
              <w:rPr>
                <w:b/>
              </w:rPr>
            </w:pPr>
            <w:r w:rsidRPr="006317BD">
              <w:rPr>
                <w:b/>
              </w:rPr>
              <w:t>N° bit della chiave</w:t>
            </w:r>
          </w:p>
        </w:tc>
        <w:tc>
          <w:tcPr>
            <w:tcW w:w="1396" w:type="dxa"/>
            <w:vAlign w:val="center"/>
          </w:tcPr>
          <w:p w:rsidR="0086775A" w:rsidRPr="006317BD" w:rsidRDefault="0086775A" w:rsidP="0086775A">
            <w:pPr>
              <w:jc w:val="center"/>
              <w:rPr>
                <w:b/>
              </w:rPr>
            </w:pPr>
            <w:r w:rsidRPr="006317BD">
              <w:rPr>
                <w:b/>
              </w:rPr>
              <w:t xml:space="preserve">N° </w:t>
            </w:r>
            <w:r>
              <w:rPr>
                <w:b/>
              </w:rPr>
              <w:t>di chiavi per blocco dati</w:t>
            </w:r>
          </w:p>
        </w:tc>
        <w:tc>
          <w:tcPr>
            <w:tcW w:w="1627" w:type="dxa"/>
            <w:vAlign w:val="center"/>
          </w:tcPr>
          <w:p w:rsidR="0086775A" w:rsidRPr="006317BD" w:rsidRDefault="0086775A" w:rsidP="0086775A">
            <w:pPr>
              <w:jc w:val="center"/>
              <w:rPr>
                <w:b/>
              </w:rPr>
            </w:pPr>
            <w:r w:rsidRPr="006317BD">
              <w:rPr>
                <w:b/>
              </w:rPr>
              <w:t>N° periodi di clock</w:t>
            </w:r>
          </w:p>
        </w:tc>
        <w:tc>
          <w:tcPr>
            <w:tcW w:w="1742" w:type="dxa"/>
            <w:vAlign w:val="center"/>
          </w:tcPr>
          <w:p w:rsidR="0086775A" w:rsidRPr="006317BD" w:rsidRDefault="0086775A" w:rsidP="0086775A">
            <w:pPr>
              <w:jc w:val="center"/>
              <w:rPr>
                <w:b/>
              </w:rPr>
            </w:pPr>
            <w:r w:rsidRPr="006317BD">
              <w:rPr>
                <w:b/>
              </w:rPr>
              <w:t>Frequenza [MHz]</w:t>
            </w:r>
          </w:p>
        </w:tc>
        <w:tc>
          <w:tcPr>
            <w:tcW w:w="1629" w:type="dxa"/>
            <w:vAlign w:val="center"/>
          </w:tcPr>
          <w:p w:rsidR="0086775A" w:rsidRPr="006317BD" w:rsidRDefault="0086775A" w:rsidP="0086775A">
            <w:pPr>
              <w:jc w:val="center"/>
              <w:rPr>
                <w:b/>
              </w:rPr>
            </w:pPr>
            <w:r w:rsidRPr="006317BD">
              <w:rPr>
                <w:b/>
              </w:rPr>
              <w:t>Tempo di elab.</w:t>
            </w:r>
            <w:r>
              <w:rPr>
                <w:b/>
              </w:rPr>
              <w:t xml:space="preserve"> [n</w:t>
            </w:r>
            <w:r w:rsidRPr="006317BD">
              <w:rPr>
                <w:b/>
              </w:rPr>
              <w:t>s]</w:t>
            </w:r>
          </w:p>
        </w:tc>
        <w:tc>
          <w:tcPr>
            <w:tcW w:w="1629" w:type="dxa"/>
            <w:vAlign w:val="center"/>
          </w:tcPr>
          <w:p w:rsidR="0086775A" w:rsidRPr="00DB2140" w:rsidRDefault="00DB2140" w:rsidP="00DB2140">
            <w:pPr>
              <w:jc w:val="center"/>
              <w:rPr>
                <w:b/>
              </w:rPr>
            </w:pPr>
            <w:r>
              <w:rPr>
                <w:b/>
              </w:rPr>
              <w:t>Max freq. genera</w:t>
            </w:r>
            <w:r w:rsidR="00145F3A">
              <w:rPr>
                <w:b/>
              </w:rPr>
              <w:t>zione</w:t>
            </w:r>
            <w:r>
              <w:rPr>
                <w:b/>
              </w:rPr>
              <w:t xml:space="preserve"> [MHz]</w:t>
            </w:r>
          </w:p>
        </w:tc>
      </w:tr>
      <w:tr w:rsidR="0086775A" w:rsidTr="0086775A">
        <w:tc>
          <w:tcPr>
            <w:tcW w:w="1605" w:type="dxa"/>
            <w:vAlign w:val="center"/>
          </w:tcPr>
          <w:p w:rsidR="0086775A" w:rsidRDefault="0086775A" w:rsidP="0086775A">
            <w:pPr>
              <w:jc w:val="center"/>
            </w:pPr>
            <w:r>
              <w:t>128</w:t>
            </w:r>
          </w:p>
        </w:tc>
        <w:tc>
          <w:tcPr>
            <w:tcW w:w="1396" w:type="dxa"/>
            <w:vAlign w:val="center"/>
          </w:tcPr>
          <w:p w:rsidR="0086775A" w:rsidRDefault="0086775A" w:rsidP="0086775A">
            <w:pPr>
              <w:jc w:val="center"/>
            </w:pPr>
            <w:r>
              <w:t>10</w:t>
            </w:r>
          </w:p>
        </w:tc>
        <w:tc>
          <w:tcPr>
            <w:tcW w:w="1627" w:type="dxa"/>
            <w:vAlign w:val="center"/>
          </w:tcPr>
          <w:p w:rsidR="0086775A" w:rsidRDefault="0086775A" w:rsidP="0086775A">
            <w:pPr>
              <w:jc w:val="center"/>
            </w:pPr>
            <w:r>
              <w:t>42</w:t>
            </w:r>
          </w:p>
        </w:tc>
        <w:tc>
          <w:tcPr>
            <w:tcW w:w="1742" w:type="dxa"/>
            <w:vAlign w:val="center"/>
          </w:tcPr>
          <w:p w:rsidR="0086775A" w:rsidRDefault="0086775A" w:rsidP="0086775A">
            <w:pPr>
              <w:jc w:val="center"/>
            </w:pPr>
            <w:r>
              <w:t>100</w:t>
            </w:r>
          </w:p>
        </w:tc>
        <w:tc>
          <w:tcPr>
            <w:tcW w:w="1629" w:type="dxa"/>
            <w:vAlign w:val="center"/>
          </w:tcPr>
          <w:p w:rsidR="0086775A" w:rsidRDefault="00DB2140" w:rsidP="0086775A">
            <w:pPr>
              <w:jc w:val="center"/>
            </w:pPr>
            <w:r>
              <w:t>420</w:t>
            </w:r>
          </w:p>
        </w:tc>
        <w:tc>
          <w:tcPr>
            <w:tcW w:w="1629" w:type="dxa"/>
            <w:vAlign w:val="center"/>
          </w:tcPr>
          <w:p w:rsidR="0086775A" w:rsidRDefault="00DB2140" w:rsidP="0086775A">
            <w:pPr>
              <w:jc w:val="center"/>
            </w:pPr>
            <w:r>
              <w:t>2.38</w:t>
            </w:r>
          </w:p>
        </w:tc>
      </w:tr>
      <w:tr w:rsidR="0086775A" w:rsidTr="0086775A">
        <w:tc>
          <w:tcPr>
            <w:tcW w:w="1605" w:type="dxa"/>
            <w:vAlign w:val="center"/>
          </w:tcPr>
          <w:p w:rsidR="0086775A" w:rsidRDefault="0086775A" w:rsidP="0086775A">
            <w:pPr>
              <w:jc w:val="center"/>
            </w:pPr>
            <w:r>
              <w:t>192</w:t>
            </w:r>
          </w:p>
        </w:tc>
        <w:tc>
          <w:tcPr>
            <w:tcW w:w="1396" w:type="dxa"/>
            <w:vAlign w:val="center"/>
          </w:tcPr>
          <w:p w:rsidR="0086775A" w:rsidRDefault="0086775A" w:rsidP="0086775A">
            <w:pPr>
              <w:jc w:val="center"/>
            </w:pPr>
            <w:r>
              <w:t>12</w:t>
            </w:r>
          </w:p>
        </w:tc>
        <w:tc>
          <w:tcPr>
            <w:tcW w:w="1627" w:type="dxa"/>
            <w:vAlign w:val="center"/>
          </w:tcPr>
          <w:p w:rsidR="0086775A" w:rsidRDefault="0086775A" w:rsidP="0086775A">
            <w:pPr>
              <w:jc w:val="center"/>
            </w:pPr>
            <w:r>
              <w:t>38</w:t>
            </w:r>
          </w:p>
        </w:tc>
        <w:tc>
          <w:tcPr>
            <w:tcW w:w="1742" w:type="dxa"/>
            <w:vAlign w:val="center"/>
          </w:tcPr>
          <w:p w:rsidR="0086775A" w:rsidRDefault="0086775A" w:rsidP="0086775A">
            <w:pPr>
              <w:jc w:val="center"/>
            </w:pPr>
            <w:r>
              <w:t>100</w:t>
            </w:r>
          </w:p>
        </w:tc>
        <w:tc>
          <w:tcPr>
            <w:tcW w:w="1629" w:type="dxa"/>
            <w:vAlign w:val="center"/>
          </w:tcPr>
          <w:p w:rsidR="0086775A" w:rsidRDefault="00DB2140" w:rsidP="0086775A">
            <w:pPr>
              <w:jc w:val="center"/>
            </w:pPr>
            <w:r>
              <w:t>380</w:t>
            </w:r>
          </w:p>
        </w:tc>
        <w:tc>
          <w:tcPr>
            <w:tcW w:w="1629" w:type="dxa"/>
            <w:vAlign w:val="center"/>
          </w:tcPr>
          <w:p w:rsidR="0086775A" w:rsidRDefault="00DB2140" w:rsidP="0086775A">
            <w:pPr>
              <w:jc w:val="center"/>
            </w:pPr>
            <w:r>
              <w:t>2.63</w:t>
            </w:r>
          </w:p>
        </w:tc>
      </w:tr>
      <w:tr w:rsidR="0086775A" w:rsidTr="0086775A">
        <w:tc>
          <w:tcPr>
            <w:tcW w:w="1605" w:type="dxa"/>
            <w:vAlign w:val="center"/>
          </w:tcPr>
          <w:p w:rsidR="0086775A" w:rsidRDefault="0086775A" w:rsidP="0086775A">
            <w:pPr>
              <w:jc w:val="center"/>
            </w:pPr>
            <w:r>
              <w:t>256</w:t>
            </w:r>
          </w:p>
        </w:tc>
        <w:tc>
          <w:tcPr>
            <w:tcW w:w="1396" w:type="dxa"/>
            <w:vAlign w:val="center"/>
          </w:tcPr>
          <w:p w:rsidR="0086775A" w:rsidRDefault="0086775A" w:rsidP="0086775A">
            <w:pPr>
              <w:jc w:val="center"/>
            </w:pPr>
            <w:r>
              <w:t>14</w:t>
            </w:r>
          </w:p>
        </w:tc>
        <w:tc>
          <w:tcPr>
            <w:tcW w:w="1627" w:type="dxa"/>
            <w:vAlign w:val="center"/>
          </w:tcPr>
          <w:p w:rsidR="0086775A" w:rsidRDefault="00DB2140" w:rsidP="0086775A">
            <w:pPr>
              <w:jc w:val="center"/>
            </w:pPr>
            <w:r>
              <w:t>51</w:t>
            </w:r>
          </w:p>
        </w:tc>
        <w:tc>
          <w:tcPr>
            <w:tcW w:w="1742" w:type="dxa"/>
            <w:vAlign w:val="center"/>
          </w:tcPr>
          <w:p w:rsidR="0086775A" w:rsidRDefault="0086775A" w:rsidP="0086775A">
            <w:pPr>
              <w:jc w:val="center"/>
            </w:pPr>
            <w:r>
              <w:t>100</w:t>
            </w:r>
          </w:p>
        </w:tc>
        <w:tc>
          <w:tcPr>
            <w:tcW w:w="1629" w:type="dxa"/>
            <w:vAlign w:val="center"/>
          </w:tcPr>
          <w:p w:rsidR="0086775A" w:rsidRDefault="00DB2140" w:rsidP="0086775A">
            <w:pPr>
              <w:jc w:val="center"/>
            </w:pPr>
            <w:r>
              <w:t>510</w:t>
            </w:r>
          </w:p>
        </w:tc>
        <w:tc>
          <w:tcPr>
            <w:tcW w:w="1629" w:type="dxa"/>
            <w:vAlign w:val="center"/>
          </w:tcPr>
          <w:p w:rsidR="0086775A" w:rsidRDefault="00DB2140" w:rsidP="00AA1046">
            <w:pPr>
              <w:keepNext/>
              <w:jc w:val="center"/>
            </w:pPr>
            <w:r>
              <w:t>1.96</w:t>
            </w:r>
          </w:p>
        </w:tc>
      </w:tr>
    </w:tbl>
    <w:p w:rsidR="008F3854" w:rsidRDefault="00AA1046" w:rsidP="00AA1046">
      <w:pPr>
        <w:pStyle w:val="Didascalia"/>
        <w:jc w:val="center"/>
      </w:pPr>
      <w:bookmarkStart w:id="222" w:name="_Toc529486605"/>
      <w:bookmarkStart w:id="223" w:name="_Ref529371802"/>
      <w:r>
        <w:t xml:space="preserve">Tabella </w:t>
      </w:r>
      <w:fldSimple w:instr=" SEQ Tabella \* ARABIC ">
        <w:r w:rsidR="0034335B">
          <w:rPr>
            <w:noProof/>
          </w:rPr>
          <w:t>5</w:t>
        </w:r>
        <w:bookmarkEnd w:id="222"/>
      </w:fldSimple>
      <w:bookmarkEnd w:id="223"/>
    </w:p>
    <w:p w:rsidR="006B363E" w:rsidRDefault="00DB2140" w:rsidP="006317BD">
      <w:r>
        <w:t xml:space="preserve">Si nota da tale tabella che il sistema di generazione delle chiavi lavora a circa il doppio della velocità di un singolo cifrario. Questo </w:t>
      </w:r>
      <w:r w:rsidR="00665CD7">
        <w:t xml:space="preserve">comporta che ampliando solamente il modulo di storicizzazione delle chiavi e complicando leggermente il controllo del cifrario, è possibile far calcolare due set di chiavi nel tempo di elaborazione di un cifrario. Tale set aggiuntivo di chiavi generato con un unico Key Expansion, permetterebbe l’interlacciamento tra i cifrari. Prendiamo per esempio il caso in cui siano implementati 2 cifrari: </w:t>
      </w:r>
      <w:r w:rsidR="006B363E">
        <w:t xml:space="preserve">definiamo T il tempo medio di elaborazione del cifrario, per semplicità. Abbiamo quindi </w:t>
      </w:r>
      <w:r w:rsidR="00145F3A">
        <w:t>affermato</w:t>
      </w:r>
      <w:r w:rsidR="006B363E">
        <w:t xml:space="preserve"> che il Key Expansion genera tutte le chiavi necessarie al primo cifrario in T/2. Da cui si può notare che oltre ad un risparmio di area non indifferente, il secondo dato da elaborare può essere anticipato di T/2 rispetto al caso base in cui deve attendere che il primo cifrario completi l’elaborazione.</w:t>
      </w:r>
      <w:r w:rsidR="00AA1046">
        <w:t xml:space="preserve"> </w:t>
      </w:r>
      <w:r w:rsidR="00295842">
        <w:t>Per il sistema implementato, ISE fornisce il consumo di risorse riportato nella seguente tabella:</w:t>
      </w:r>
    </w:p>
    <w:p w:rsidR="00AA1046" w:rsidRDefault="00295842" w:rsidP="00AA1046">
      <w:pPr>
        <w:keepNext/>
        <w:jc w:val="center"/>
      </w:pPr>
      <w:r>
        <w:rPr>
          <w:noProof/>
        </w:rPr>
        <w:lastRenderedPageBreak/>
        <w:drawing>
          <wp:inline distT="0" distB="0" distL="0" distR="0">
            <wp:extent cx="6120765" cy="4209415"/>
            <wp:effectExtent l="0" t="0" r="0" b="63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765" cy="4209415"/>
                    </a:xfrm>
                    <a:prstGeom prst="rect">
                      <a:avLst/>
                    </a:prstGeom>
                    <a:noFill/>
                    <a:ln>
                      <a:noFill/>
                    </a:ln>
                  </pic:spPr>
                </pic:pic>
              </a:graphicData>
            </a:graphic>
          </wp:inline>
        </w:drawing>
      </w:r>
    </w:p>
    <w:p w:rsidR="00295842" w:rsidRDefault="00AA1046" w:rsidP="00AA1046">
      <w:pPr>
        <w:pStyle w:val="Didascalia"/>
        <w:jc w:val="center"/>
      </w:pPr>
      <w:bookmarkStart w:id="224" w:name="_Toc529486606"/>
      <w:r>
        <w:t xml:space="preserve">Tabella </w:t>
      </w:r>
      <w:fldSimple w:instr=" SEQ Tabella \* ARABIC ">
        <w:r w:rsidR="0034335B">
          <w:rPr>
            <w:noProof/>
          </w:rPr>
          <w:t>6</w:t>
        </w:r>
        <w:bookmarkEnd w:id="224"/>
      </w:fldSimple>
    </w:p>
    <w:p w:rsidR="00295842" w:rsidRDefault="00295842" w:rsidP="00556F3B">
      <w:pPr>
        <w:pStyle w:val="Titolo1"/>
      </w:pPr>
      <w:bookmarkStart w:id="225" w:name="_Toc529486507"/>
      <w:r>
        <w:t>Spunti per sviluppi futuri</w:t>
      </w:r>
      <w:bookmarkEnd w:id="225"/>
    </w:p>
    <w:p w:rsidR="00295842" w:rsidRDefault="00295842" w:rsidP="00295842">
      <w:r>
        <w:t>Nelle varie sezioni di questo documento sono presenti svariati spunti per incrementare le prestazioni del sistema descritto, di seguito ne riportiamo un breve riassunto:</w:t>
      </w:r>
    </w:p>
    <w:p w:rsidR="00295842" w:rsidRDefault="00295842" w:rsidP="00295842">
      <w:pPr>
        <w:pStyle w:val="Paragrafoelenco"/>
        <w:numPr>
          <w:ilvl w:val="0"/>
          <w:numId w:val="22"/>
        </w:numPr>
      </w:pPr>
      <w:r>
        <w:t>incremento del numero di cifrari, al fine di aumentare il grado di parallelismo e quindi le prestazioni del sistema, è possibile aumentare in base alle proprie necessità il numero di cifrari e CBC associati senza dover duplicare tutti i moduli, ma semplicemente adattandoli per l’utilizzo con più o meno unità elaborative;</w:t>
      </w:r>
    </w:p>
    <w:p w:rsidR="00295842" w:rsidRDefault="00295842" w:rsidP="00295842">
      <w:pPr>
        <w:pStyle w:val="Paragrafoelenco"/>
        <w:numPr>
          <w:ilvl w:val="0"/>
          <w:numId w:val="22"/>
        </w:numPr>
      </w:pPr>
      <w:r>
        <w:t xml:space="preserve">elaborazione fuori ordine, a differenza del controllore SKMD_controller implementato, è possibile riprogettarlo in modo da inserire l’elaborazione fuori ordine e soprattutto asincrona dei vari blocchi dati previo uno studio statistico che caratterizzi la frequenza d’utilizzo di </w:t>
      </w:r>
      <w:r w:rsidR="003D1955">
        <w:t>questi ultimi con diverse chiavi di cifratura, ovviamente basandosi sul sistema in uso;</w:t>
      </w:r>
    </w:p>
    <w:p w:rsidR="003D1955" w:rsidRDefault="003D1955" w:rsidP="00295842">
      <w:pPr>
        <w:pStyle w:val="Paragrafoelenco"/>
        <w:numPr>
          <w:ilvl w:val="0"/>
          <w:numId w:val="22"/>
        </w:numPr>
      </w:pPr>
      <w:r>
        <w:t>interlacciamento, come è stato sottolineato nel capitolo precedente, è possibile inserire l’interlacciamento dei blocchi dati sfruttando l’elevata velocità di elaborazione del generatore di chiavi, così da enfatizzare ancora di più il concetto di parallelismo;</w:t>
      </w:r>
    </w:p>
    <w:p w:rsidR="003D1955" w:rsidRDefault="003D1955" w:rsidP="003D1955">
      <w:pPr>
        <w:pStyle w:val="Paragrafoelenco"/>
        <w:numPr>
          <w:ilvl w:val="0"/>
          <w:numId w:val="22"/>
        </w:numPr>
      </w:pPr>
      <w:r>
        <w:t>ottimizzazione del cifrario, è possibile</w:t>
      </w:r>
      <w:r w:rsidR="002878BE">
        <w:t xml:space="preserve"> </w:t>
      </w:r>
      <w:r>
        <w:t xml:space="preserve">diminuire il numero di cicli di clock necessari all’elaborazione; un ulteriore miglioramento può essere apportato, diminuendo gli stati necessari al caricamento delle informazioni nella Data Unit, portando all’interno di essa direttamente tutti i dati di inizializzazione necessari, senza doverli </w:t>
      </w:r>
      <w:r w:rsidR="006A2CBD">
        <w:t>iniettare</w:t>
      </w:r>
      <w:r w:rsidR="002878BE">
        <w:t xml:space="preserve"> a blocchi da 32 bit alla volta;</w:t>
      </w:r>
    </w:p>
    <w:p w:rsidR="00872368" w:rsidRDefault="002878BE" w:rsidP="00872368">
      <w:pPr>
        <w:pStyle w:val="Paragrafoelenco"/>
        <w:numPr>
          <w:ilvl w:val="0"/>
          <w:numId w:val="22"/>
        </w:numPr>
      </w:pPr>
      <w:r>
        <w:lastRenderedPageBreak/>
        <w:t xml:space="preserve">ottimizzazione del generatore di chiavi, all’interno del Key Expansion sono stati inseriti degli stati inutili all’algoritmo di generazione delle chiavi, sfruttati però in fase di debugging. La loro rimozione </w:t>
      </w:r>
      <w:r w:rsidR="004430F9">
        <w:t>potrebbe portare ad un sostanziale incremento di prestazioni per il generatore di chiavi;</w:t>
      </w:r>
    </w:p>
    <w:p w:rsidR="00500706" w:rsidRDefault="00CE160E" w:rsidP="00872368">
      <w:pPr>
        <w:pStyle w:val="Paragrafoelenco"/>
        <w:numPr>
          <w:ilvl w:val="0"/>
          <w:numId w:val="22"/>
        </w:numPr>
      </w:pPr>
      <w:r>
        <w:t>v</w:t>
      </w:r>
      <w:r w:rsidR="00500706">
        <w:t>ersione High-Performance</w:t>
      </w:r>
      <w:r>
        <w:t xml:space="preserve">, implementazione della seconda versione dell’articolo </w:t>
      </w:r>
      <w:sdt>
        <w:sdtPr>
          <w:id w:val="570557157"/>
          <w:citation/>
        </w:sdtPr>
        <w:sdtEndPr/>
        <w:sdtContent>
          <w:r>
            <w:fldChar w:fldCharType="begin"/>
          </w:r>
          <w:r>
            <w:instrText xml:space="preserve"> CITATION AHi \l 1040 </w:instrText>
          </w:r>
          <w:r>
            <w:fldChar w:fldCharType="separate"/>
          </w:r>
          <w:r w:rsidRPr="00CE160E">
            <w:rPr>
              <w:noProof/>
            </w:rPr>
            <w:t>[2]</w:t>
          </w:r>
          <w:r>
            <w:fldChar w:fldCharType="end"/>
          </w:r>
        </w:sdtContent>
      </w:sdt>
      <w:r>
        <w:t>.</w:t>
      </w:r>
    </w:p>
    <w:p w:rsidR="00872368" w:rsidRDefault="002B2A91" w:rsidP="002B2A91">
      <w:pPr>
        <w:pStyle w:val="Titolo2"/>
      </w:pPr>
      <w:bookmarkStart w:id="226" w:name="_Ref529485388"/>
      <w:bookmarkStart w:id="227" w:name="_Toc529486508"/>
      <w:r>
        <w:t>Ottimizzazione degli algoritmi esistenti</w:t>
      </w:r>
      <w:bookmarkEnd w:id="226"/>
      <w:bookmarkEnd w:id="227"/>
    </w:p>
    <w:p w:rsidR="002B2A91" w:rsidRDefault="002B2A91" w:rsidP="002B2A91">
      <w:r>
        <w:t xml:space="preserve">Durante una successiva analisi si è determinato che alcuni stati </w:t>
      </w:r>
      <w:r w:rsidR="00FD5C3E">
        <w:t>nella generazione delle chiavi e nel cifrario risultano inutili per i vari algoritmi. Tali stati “in eccesso” sono stati inseriti inizialmente con lo scopo di debugging, ma una volta completata l’implementazione avrebbero dovuto essere eliminati. In ogni caso la loro presenza non provoca errori nell’algoritmo ma semplicemente un rallentamento nelle prestazioni.</w:t>
      </w:r>
    </w:p>
    <w:p w:rsidR="00E81FE7" w:rsidRDefault="00E81FE7" w:rsidP="00E81FE7">
      <w:pPr>
        <w:pStyle w:val="Titolo3"/>
      </w:pPr>
      <w:bookmarkStart w:id="228" w:name="_Toc529486509"/>
      <w:r>
        <w:t>Key Generator</w:t>
      </w:r>
      <w:bookmarkEnd w:id="228"/>
    </w:p>
    <w:p w:rsidR="00FD5C3E" w:rsidRDefault="00FD5C3E" w:rsidP="002B2A91">
      <w:r>
        <w:t xml:space="preserve">Per quanto riguarda il generatore di chiavi gli </w:t>
      </w:r>
      <w:r w:rsidRPr="00FD5C3E">
        <w:t>stati</w:t>
      </w:r>
      <w:r>
        <w:t xml:space="preserve"> eliminati dall’algoritmo sono:</w:t>
      </w:r>
    </w:p>
    <w:p w:rsidR="00FD5C3E" w:rsidRDefault="00FD5C3E" w:rsidP="00FD5C3E">
      <w:pPr>
        <w:pStyle w:val="Paragrafoelenco"/>
        <w:numPr>
          <w:ilvl w:val="0"/>
          <w:numId w:val="26"/>
        </w:numPr>
      </w:pPr>
      <w:r>
        <w:t>wait0;</w:t>
      </w:r>
    </w:p>
    <w:p w:rsidR="00FD5C3E" w:rsidRDefault="00FD5C3E" w:rsidP="00FD5C3E">
      <w:pPr>
        <w:pStyle w:val="Paragrafoelenco"/>
        <w:numPr>
          <w:ilvl w:val="0"/>
          <w:numId w:val="26"/>
        </w:numPr>
      </w:pPr>
      <w:r>
        <w:t>wait3;</w:t>
      </w:r>
    </w:p>
    <w:p w:rsidR="00FD5C3E" w:rsidRDefault="00FD5C3E" w:rsidP="00FD5C3E">
      <w:pPr>
        <w:pStyle w:val="Paragrafoelenco"/>
        <w:numPr>
          <w:ilvl w:val="0"/>
          <w:numId w:val="26"/>
        </w:numPr>
      </w:pPr>
      <w:r>
        <w:t>wait5;</w:t>
      </w:r>
    </w:p>
    <w:p w:rsidR="00FD5C3E" w:rsidRDefault="00FD5C3E" w:rsidP="00FD5C3E">
      <w:pPr>
        <w:pStyle w:val="Paragrafoelenco"/>
        <w:numPr>
          <w:ilvl w:val="0"/>
          <w:numId w:val="26"/>
        </w:numPr>
      </w:pPr>
      <w:r>
        <w:t>wait7;</w:t>
      </w:r>
    </w:p>
    <w:p w:rsidR="00FD5C3E" w:rsidRDefault="00FD5C3E" w:rsidP="00FD5C3E">
      <w:pPr>
        <w:pStyle w:val="Paragrafoelenco"/>
        <w:numPr>
          <w:ilvl w:val="0"/>
          <w:numId w:val="26"/>
        </w:numPr>
      </w:pPr>
      <w:r>
        <w:t>wait9;</w:t>
      </w:r>
    </w:p>
    <w:p w:rsidR="00FD5C3E" w:rsidRDefault="00FD5C3E" w:rsidP="00FD5C3E">
      <w:pPr>
        <w:pStyle w:val="Paragrafoelenco"/>
        <w:numPr>
          <w:ilvl w:val="0"/>
          <w:numId w:val="26"/>
        </w:numPr>
      </w:pPr>
      <w:r>
        <w:t>wait11.</w:t>
      </w:r>
    </w:p>
    <w:p w:rsidR="00FD5C3E" w:rsidRDefault="001B2F0D" w:rsidP="00FD5C3E">
      <w:r>
        <w:t xml:space="preserve">Eliminando tali stati è stato possibile incrementare ulteriormente le prestazioni del Key Expansion, come si può notare confrontando la seguente tabella con la </w:t>
      </w:r>
      <w:r>
        <w:fldChar w:fldCharType="begin"/>
      </w:r>
      <w:r>
        <w:instrText xml:space="preserve"> REF _Ref529371802 \h </w:instrText>
      </w:r>
      <w:r>
        <w:fldChar w:fldCharType="separate"/>
      </w:r>
      <w:r>
        <w:t xml:space="preserve">Tabella </w:t>
      </w:r>
      <w:r>
        <w:rPr>
          <w:noProof/>
        </w:rPr>
        <w:t>5</w:t>
      </w:r>
      <w:r>
        <w:fldChar w:fldCharType="end"/>
      </w:r>
      <w:r>
        <w:t>:</w:t>
      </w:r>
    </w:p>
    <w:tbl>
      <w:tblPr>
        <w:tblStyle w:val="Grigliatabella"/>
        <w:tblW w:w="0" w:type="auto"/>
        <w:tblLook w:val="04A0" w:firstRow="1" w:lastRow="0" w:firstColumn="1" w:lastColumn="0" w:noHBand="0" w:noVBand="1"/>
      </w:tblPr>
      <w:tblGrid>
        <w:gridCol w:w="1605"/>
        <w:gridCol w:w="1396"/>
        <w:gridCol w:w="1627"/>
        <w:gridCol w:w="1742"/>
        <w:gridCol w:w="1629"/>
        <w:gridCol w:w="1629"/>
      </w:tblGrid>
      <w:tr w:rsidR="001B2F0D" w:rsidTr="007913B3">
        <w:trPr>
          <w:trHeight w:val="1056"/>
        </w:trPr>
        <w:tc>
          <w:tcPr>
            <w:tcW w:w="1605" w:type="dxa"/>
            <w:vAlign w:val="center"/>
          </w:tcPr>
          <w:p w:rsidR="001B2F0D" w:rsidRPr="006317BD" w:rsidRDefault="001B2F0D" w:rsidP="007913B3">
            <w:pPr>
              <w:jc w:val="center"/>
              <w:rPr>
                <w:b/>
              </w:rPr>
            </w:pPr>
            <w:r w:rsidRPr="006317BD">
              <w:rPr>
                <w:b/>
              </w:rPr>
              <w:t>N° bit della chiave</w:t>
            </w:r>
          </w:p>
        </w:tc>
        <w:tc>
          <w:tcPr>
            <w:tcW w:w="1396" w:type="dxa"/>
            <w:vAlign w:val="center"/>
          </w:tcPr>
          <w:p w:rsidR="001B2F0D" w:rsidRPr="006317BD" w:rsidRDefault="001B2F0D" w:rsidP="007913B3">
            <w:pPr>
              <w:jc w:val="center"/>
              <w:rPr>
                <w:b/>
              </w:rPr>
            </w:pPr>
            <w:r w:rsidRPr="006317BD">
              <w:rPr>
                <w:b/>
              </w:rPr>
              <w:t xml:space="preserve">N° </w:t>
            </w:r>
            <w:r>
              <w:rPr>
                <w:b/>
              </w:rPr>
              <w:t>di chiavi per blocco dati</w:t>
            </w:r>
          </w:p>
        </w:tc>
        <w:tc>
          <w:tcPr>
            <w:tcW w:w="1627" w:type="dxa"/>
            <w:vAlign w:val="center"/>
          </w:tcPr>
          <w:p w:rsidR="001B2F0D" w:rsidRPr="006317BD" w:rsidRDefault="001B2F0D" w:rsidP="007913B3">
            <w:pPr>
              <w:jc w:val="center"/>
              <w:rPr>
                <w:b/>
              </w:rPr>
            </w:pPr>
            <w:r w:rsidRPr="006317BD">
              <w:rPr>
                <w:b/>
              </w:rPr>
              <w:t>N° periodi di clock</w:t>
            </w:r>
          </w:p>
        </w:tc>
        <w:tc>
          <w:tcPr>
            <w:tcW w:w="1742" w:type="dxa"/>
            <w:vAlign w:val="center"/>
          </w:tcPr>
          <w:p w:rsidR="001B2F0D" w:rsidRPr="006317BD" w:rsidRDefault="001B2F0D" w:rsidP="007913B3">
            <w:pPr>
              <w:jc w:val="center"/>
              <w:rPr>
                <w:b/>
              </w:rPr>
            </w:pPr>
            <w:r w:rsidRPr="006317BD">
              <w:rPr>
                <w:b/>
              </w:rPr>
              <w:t>Frequenza [MHz]</w:t>
            </w:r>
          </w:p>
        </w:tc>
        <w:tc>
          <w:tcPr>
            <w:tcW w:w="1629" w:type="dxa"/>
            <w:vAlign w:val="center"/>
          </w:tcPr>
          <w:p w:rsidR="001B2F0D" w:rsidRPr="006317BD" w:rsidRDefault="001B2F0D" w:rsidP="007913B3">
            <w:pPr>
              <w:jc w:val="center"/>
              <w:rPr>
                <w:b/>
              </w:rPr>
            </w:pPr>
            <w:r w:rsidRPr="006317BD">
              <w:rPr>
                <w:b/>
              </w:rPr>
              <w:t>Tempo di elab.</w:t>
            </w:r>
            <w:r>
              <w:rPr>
                <w:b/>
              </w:rPr>
              <w:t xml:space="preserve"> [n</w:t>
            </w:r>
            <w:r w:rsidRPr="006317BD">
              <w:rPr>
                <w:b/>
              </w:rPr>
              <w:t>s]</w:t>
            </w:r>
          </w:p>
        </w:tc>
        <w:tc>
          <w:tcPr>
            <w:tcW w:w="1629" w:type="dxa"/>
            <w:vAlign w:val="center"/>
          </w:tcPr>
          <w:p w:rsidR="001B2F0D" w:rsidRPr="00DB2140" w:rsidRDefault="001B2F0D" w:rsidP="007913B3">
            <w:pPr>
              <w:jc w:val="center"/>
              <w:rPr>
                <w:b/>
              </w:rPr>
            </w:pPr>
            <w:r>
              <w:rPr>
                <w:b/>
              </w:rPr>
              <w:t>Max freq. generazione [MHz]</w:t>
            </w:r>
          </w:p>
        </w:tc>
      </w:tr>
      <w:tr w:rsidR="001B2F0D" w:rsidTr="007913B3">
        <w:tc>
          <w:tcPr>
            <w:tcW w:w="1605" w:type="dxa"/>
            <w:vAlign w:val="center"/>
          </w:tcPr>
          <w:p w:rsidR="001B2F0D" w:rsidRDefault="001B2F0D" w:rsidP="007913B3">
            <w:pPr>
              <w:jc w:val="center"/>
            </w:pPr>
            <w:r>
              <w:t>128</w:t>
            </w:r>
          </w:p>
        </w:tc>
        <w:tc>
          <w:tcPr>
            <w:tcW w:w="1396" w:type="dxa"/>
            <w:vAlign w:val="center"/>
          </w:tcPr>
          <w:p w:rsidR="001B2F0D" w:rsidRDefault="001B2F0D" w:rsidP="007913B3">
            <w:pPr>
              <w:jc w:val="center"/>
            </w:pPr>
            <w:r>
              <w:t>10</w:t>
            </w:r>
          </w:p>
        </w:tc>
        <w:tc>
          <w:tcPr>
            <w:tcW w:w="1627" w:type="dxa"/>
            <w:vAlign w:val="center"/>
          </w:tcPr>
          <w:p w:rsidR="001B2F0D" w:rsidRDefault="001B2F0D" w:rsidP="007913B3">
            <w:pPr>
              <w:jc w:val="center"/>
            </w:pPr>
            <w:r>
              <w:t>32</w:t>
            </w:r>
          </w:p>
        </w:tc>
        <w:tc>
          <w:tcPr>
            <w:tcW w:w="1742" w:type="dxa"/>
            <w:vAlign w:val="center"/>
          </w:tcPr>
          <w:p w:rsidR="001B2F0D" w:rsidRDefault="001B2F0D" w:rsidP="007913B3">
            <w:pPr>
              <w:jc w:val="center"/>
            </w:pPr>
            <w:r>
              <w:t>100</w:t>
            </w:r>
          </w:p>
        </w:tc>
        <w:tc>
          <w:tcPr>
            <w:tcW w:w="1629" w:type="dxa"/>
            <w:vAlign w:val="center"/>
          </w:tcPr>
          <w:p w:rsidR="001B2F0D" w:rsidRDefault="001B2F0D" w:rsidP="007913B3">
            <w:pPr>
              <w:jc w:val="center"/>
            </w:pPr>
            <w:r>
              <w:t>320</w:t>
            </w:r>
          </w:p>
        </w:tc>
        <w:tc>
          <w:tcPr>
            <w:tcW w:w="1629" w:type="dxa"/>
            <w:vAlign w:val="center"/>
          </w:tcPr>
          <w:p w:rsidR="001B2F0D" w:rsidRDefault="001B2F0D" w:rsidP="007913B3">
            <w:pPr>
              <w:jc w:val="center"/>
            </w:pPr>
            <w:r>
              <w:t>3.13</w:t>
            </w:r>
          </w:p>
        </w:tc>
      </w:tr>
      <w:tr w:rsidR="001B2F0D" w:rsidTr="007913B3">
        <w:tc>
          <w:tcPr>
            <w:tcW w:w="1605" w:type="dxa"/>
            <w:vAlign w:val="center"/>
          </w:tcPr>
          <w:p w:rsidR="001B2F0D" w:rsidRDefault="001B2F0D" w:rsidP="007913B3">
            <w:pPr>
              <w:jc w:val="center"/>
            </w:pPr>
            <w:r>
              <w:t>192</w:t>
            </w:r>
          </w:p>
        </w:tc>
        <w:tc>
          <w:tcPr>
            <w:tcW w:w="1396" w:type="dxa"/>
            <w:vAlign w:val="center"/>
          </w:tcPr>
          <w:p w:rsidR="001B2F0D" w:rsidRDefault="001B2F0D" w:rsidP="007913B3">
            <w:pPr>
              <w:jc w:val="center"/>
            </w:pPr>
            <w:r>
              <w:t>12</w:t>
            </w:r>
          </w:p>
        </w:tc>
        <w:tc>
          <w:tcPr>
            <w:tcW w:w="1627" w:type="dxa"/>
            <w:vAlign w:val="center"/>
          </w:tcPr>
          <w:p w:rsidR="001B2F0D" w:rsidRDefault="00B307A7" w:rsidP="007913B3">
            <w:pPr>
              <w:jc w:val="center"/>
            </w:pPr>
            <w:r>
              <w:t>30</w:t>
            </w:r>
          </w:p>
        </w:tc>
        <w:tc>
          <w:tcPr>
            <w:tcW w:w="1742" w:type="dxa"/>
            <w:vAlign w:val="center"/>
          </w:tcPr>
          <w:p w:rsidR="001B2F0D" w:rsidRDefault="001B2F0D" w:rsidP="007913B3">
            <w:pPr>
              <w:jc w:val="center"/>
            </w:pPr>
            <w:r>
              <w:t>100</w:t>
            </w:r>
          </w:p>
        </w:tc>
        <w:tc>
          <w:tcPr>
            <w:tcW w:w="1629" w:type="dxa"/>
            <w:vAlign w:val="center"/>
          </w:tcPr>
          <w:p w:rsidR="001B2F0D" w:rsidRDefault="001B2F0D" w:rsidP="007913B3">
            <w:pPr>
              <w:jc w:val="center"/>
            </w:pPr>
            <w:r>
              <w:t>3</w:t>
            </w:r>
            <w:r w:rsidR="00B307A7">
              <w:t>00</w:t>
            </w:r>
          </w:p>
        </w:tc>
        <w:tc>
          <w:tcPr>
            <w:tcW w:w="1629" w:type="dxa"/>
            <w:vAlign w:val="center"/>
          </w:tcPr>
          <w:p w:rsidR="001B2F0D" w:rsidRDefault="00B307A7" w:rsidP="007913B3">
            <w:pPr>
              <w:jc w:val="center"/>
            </w:pPr>
            <w:r>
              <w:t>3.33</w:t>
            </w:r>
          </w:p>
        </w:tc>
      </w:tr>
      <w:tr w:rsidR="001B2F0D" w:rsidTr="007913B3">
        <w:tc>
          <w:tcPr>
            <w:tcW w:w="1605" w:type="dxa"/>
            <w:vAlign w:val="center"/>
          </w:tcPr>
          <w:p w:rsidR="001B2F0D" w:rsidRDefault="001B2F0D" w:rsidP="007913B3">
            <w:pPr>
              <w:jc w:val="center"/>
            </w:pPr>
            <w:r>
              <w:t>256</w:t>
            </w:r>
          </w:p>
        </w:tc>
        <w:tc>
          <w:tcPr>
            <w:tcW w:w="1396" w:type="dxa"/>
            <w:vAlign w:val="center"/>
          </w:tcPr>
          <w:p w:rsidR="001B2F0D" w:rsidRDefault="001B2F0D" w:rsidP="007913B3">
            <w:pPr>
              <w:jc w:val="center"/>
            </w:pPr>
            <w:r>
              <w:t>14</w:t>
            </w:r>
          </w:p>
        </w:tc>
        <w:tc>
          <w:tcPr>
            <w:tcW w:w="1627" w:type="dxa"/>
            <w:vAlign w:val="center"/>
          </w:tcPr>
          <w:p w:rsidR="001B2F0D" w:rsidRDefault="00AE10D2" w:rsidP="007913B3">
            <w:pPr>
              <w:jc w:val="center"/>
            </w:pPr>
            <w:r>
              <w:t>39</w:t>
            </w:r>
          </w:p>
        </w:tc>
        <w:tc>
          <w:tcPr>
            <w:tcW w:w="1742" w:type="dxa"/>
            <w:vAlign w:val="center"/>
          </w:tcPr>
          <w:p w:rsidR="001B2F0D" w:rsidRDefault="001B2F0D" w:rsidP="007913B3">
            <w:pPr>
              <w:jc w:val="center"/>
            </w:pPr>
            <w:r>
              <w:t>100</w:t>
            </w:r>
          </w:p>
        </w:tc>
        <w:tc>
          <w:tcPr>
            <w:tcW w:w="1629" w:type="dxa"/>
            <w:vAlign w:val="center"/>
          </w:tcPr>
          <w:p w:rsidR="001B2F0D" w:rsidRDefault="00AE10D2" w:rsidP="007913B3">
            <w:pPr>
              <w:jc w:val="center"/>
            </w:pPr>
            <w:r>
              <w:t>390</w:t>
            </w:r>
          </w:p>
        </w:tc>
        <w:tc>
          <w:tcPr>
            <w:tcW w:w="1629" w:type="dxa"/>
            <w:vAlign w:val="center"/>
          </w:tcPr>
          <w:p w:rsidR="00AE10D2" w:rsidRDefault="00AE10D2" w:rsidP="00AE10D2">
            <w:pPr>
              <w:keepNext/>
              <w:jc w:val="center"/>
            </w:pPr>
            <w:r>
              <w:t>2.56</w:t>
            </w:r>
          </w:p>
        </w:tc>
      </w:tr>
    </w:tbl>
    <w:p w:rsidR="001B2F0D" w:rsidRDefault="00AE10D2" w:rsidP="00AE10D2">
      <w:pPr>
        <w:pStyle w:val="Didascalia"/>
        <w:jc w:val="center"/>
      </w:pPr>
      <w:bookmarkStart w:id="229" w:name="_Toc529486607"/>
      <w:r>
        <w:t xml:space="preserve">Tabella </w:t>
      </w:r>
      <w:fldSimple w:instr=" SEQ Tabella \* ARABIC ">
        <w:r w:rsidR="0034335B">
          <w:rPr>
            <w:noProof/>
          </w:rPr>
          <w:t>7</w:t>
        </w:r>
        <w:bookmarkEnd w:id="229"/>
      </w:fldSimple>
    </w:p>
    <w:p w:rsidR="00492A40" w:rsidRPr="00492A40" w:rsidRDefault="00492A40" w:rsidP="00492A40">
      <w:r>
        <w:t xml:space="preserve">L’incremento </w:t>
      </w:r>
      <w:r w:rsidRPr="002C0E66">
        <w:t>prestazionale</w:t>
      </w:r>
      <w:r>
        <w:t xml:space="preserve"> dovuto all’eliminazione degli stati in eccesso risulta</w:t>
      </w:r>
      <w:r w:rsidR="002C0E66">
        <w:t xml:space="preserve"> (calcolato per numero di stati totali)</w:t>
      </w:r>
      <w:r>
        <w:t>:</w:t>
      </w:r>
    </w:p>
    <w:tbl>
      <w:tblPr>
        <w:tblStyle w:val="Grigliatabella"/>
        <w:tblW w:w="0" w:type="auto"/>
        <w:jc w:val="center"/>
        <w:tblLook w:val="04A0" w:firstRow="1" w:lastRow="0" w:firstColumn="1" w:lastColumn="0" w:noHBand="0" w:noVBand="1"/>
      </w:tblPr>
      <w:tblGrid>
        <w:gridCol w:w="1541"/>
        <w:gridCol w:w="2140"/>
      </w:tblGrid>
      <w:tr w:rsidR="00492A40" w:rsidTr="00492A40">
        <w:trPr>
          <w:trHeight w:val="1056"/>
          <w:jc w:val="center"/>
        </w:trPr>
        <w:tc>
          <w:tcPr>
            <w:tcW w:w="1541" w:type="dxa"/>
            <w:vAlign w:val="center"/>
          </w:tcPr>
          <w:p w:rsidR="00492A40" w:rsidRPr="006317BD" w:rsidRDefault="00492A40" w:rsidP="007913B3">
            <w:pPr>
              <w:jc w:val="center"/>
              <w:rPr>
                <w:b/>
              </w:rPr>
            </w:pPr>
            <w:r w:rsidRPr="006317BD">
              <w:rPr>
                <w:b/>
              </w:rPr>
              <w:t>N° bit della chiave</w:t>
            </w:r>
          </w:p>
        </w:tc>
        <w:tc>
          <w:tcPr>
            <w:tcW w:w="2140" w:type="dxa"/>
            <w:vAlign w:val="center"/>
          </w:tcPr>
          <w:p w:rsidR="002C0E66" w:rsidRPr="006317BD" w:rsidRDefault="00492A40" w:rsidP="002C0E66">
            <w:pPr>
              <w:jc w:val="center"/>
              <w:rPr>
                <w:b/>
              </w:rPr>
            </w:pPr>
            <w:r>
              <w:rPr>
                <w:b/>
              </w:rPr>
              <w:t>Incremento prestazionale</w:t>
            </w:r>
          </w:p>
        </w:tc>
      </w:tr>
      <w:tr w:rsidR="00492A40" w:rsidTr="00492A40">
        <w:trPr>
          <w:jc w:val="center"/>
        </w:trPr>
        <w:tc>
          <w:tcPr>
            <w:tcW w:w="1541" w:type="dxa"/>
            <w:vAlign w:val="center"/>
          </w:tcPr>
          <w:p w:rsidR="00492A40" w:rsidRDefault="00492A40" w:rsidP="007913B3">
            <w:pPr>
              <w:jc w:val="center"/>
            </w:pPr>
            <w:r>
              <w:t>128</w:t>
            </w:r>
          </w:p>
        </w:tc>
        <w:tc>
          <w:tcPr>
            <w:tcW w:w="2140" w:type="dxa"/>
            <w:vAlign w:val="center"/>
          </w:tcPr>
          <w:p w:rsidR="00492A40" w:rsidRDefault="00492A40" w:rsidP="007913B3">
            <w:pPr>
              <w:jc w:val="center"/>
            </w:pPr>
            <w:r>
              <w:t>24%</w:t>
            </w:r>
          </w:p>
        </w:tc>
      </w:tr>
      <w:tr w:rsidR="00492A40" w:rsidTr="00492A40">
        <w:trPr>
          <w:jc w:val="center"/>
        </w:trPr>
        <w:tc>
          <w:tcPr>
            <w:tcW w:w="1541" w:type="dxa"/>
            <w:vAlign w:val="center"/>
          </w:tcPr>
          <w:p w:rsidR="00492A40" w:rsidRDefault="00492A40" w:rsidP="007913B3">
            <w:pPr>
              <w:jc w:val="center"/>
            </w:pPr>
            <w:r>
              <w:t>192</w:t>
            </w:r>
          </w:p>
        </w:tc>
        <w:tc>
          <w:tcPr>
            <w:tcW w:w="2140" w:type="dxa"/>
            <w:vAlign w:val="center"/>
          </w:tcPr>
          <w:p w:rsidR="00492A40" w:rsidRDefault="00492A40" w:rsidP="007913B3">
            <w:pPr>
              <w:jc w:val="center"/>
            </w:pPr>
            <w:r>
              <w:t>21%</w:t>
            </w:r>
          </w:p>
        </w:tc>
      </w:tr>
      <w:tr w:rsidR="00492A40" w:rsidTr="00492A40">
        <w:trPr>
          <w:jc w:val="center"/>
        </w:trPr>
        <w:tc>
          <w:tcPr>
            <w:tcW w:w="1541" w:type="dxa"/>
            <w:vAlign w:val="center"/>
          </w:tcPr>
          <w:p w:rsidR="00492A40" w:rsidRDefault="00492A40" w:rsidP="007913B3">
            <w:pPr>
              <w:jc w:val="center"/>
            </w:pPr>
            <w:r>
              <w:t>256</w:t>
            </w:r>
          </w:p>
        </w:tc>
        <w:tc>
          <w:tcPr>
            <w:tcW w:w="2140" w:type="dxa"/>
            <w:vAlign w:val="center"/>
          </w:tcPr>
          <w:p w:rsidR="00492A40" w:rsidRDefault="00492A40" w:rsidP="00492A40">
            <w:pPr>
              <w:keepNext/>
              <w:jc w:val="center"/>
            </w:pPr>
            <w:r>
              <w:t>24%</w:t>
            </w:r>
          </w:p>
        </w:tc>
      </w:tr>
    </w:tbl>
    <w:p w:rsidR="00492A40" w:rsidRDefault="00492A40" w:rsidP="00492A40">
      <w:pPr>
        <w:pStyle w:val="Didascalia"/>
        <w:jc w:val="center"/>
      </w:pPr>
      <w:bookmarkStart w:id="230" w:name="_Toc529486608"/>
      <w:r>
        <w:t xml:space="preserve">Tabella </w:t>
      </w:r>
      <w:fldSimple w:instr=" SEQ Tabella \* ARABIC ">
        <w:r w:rsidR="0034335B">
          <w:rPr>
            <w:noProof/>
          </w:rPr>
          <w:t>8</w:t>
        </w:r>
        <w:bookmarkEnd w:id="230"/>
      </w:fldSimple>
    </w:p>
    <w:p w:rsidR="003D1955" w:rsidRDefault="00492A40" w:rsidP="003D1955">
      <w:r>
        <w:lastRenderedPageBreak/>
        <w:t>Diminuendo il numero di stati “inutili”</w:t>
      </w:r>
      <w:r w:rsidR="002C0E66">
        <w:t xml:space="preserve"> ha provocato un incremento di prestazioni superiore al 20% per ogni grandezza di chiave. Ovviamente tale risultato può ripercuotersi positivamente sulle considerazioni riguardanti l’interlacciamento delle chiavi. </w:t>
      </w:r>
      <w:r w:rsidR="001B2F0D">
        <w:t>Simulando, si ottiene il risultato sperato, di seguito vengono riportate le varie simulazioni per 3 differenti chiavi. Viene mostrato il modulo di storicizzazione delle chiavi con tutte le chiavi e i relativi tempi:</w:t>
      </w:r>
    </w:p>
    <w:p w:rsidR="001B2F0D" w:rsidRDefault="001B2F0D" w:rsidP="003D1955">
      <w:r>
        <w:t>Chiave a 128 bit</w:t>
      </w:r>
    </w:p>
    <w:p w:rsidR="001B2F0D" w:rsidRDefault="00B307A7" w:rsidP="001B2F0D">
      <w:pPr>
        <w:keepNext/>
        <w:jc w:val="center"/>
      </w:pPr>
      <w:r>
        <w:rPr>
          <w:noProof/>
        </w:rPr>
        <w:drawing>
          <wp:inline distT="0" distB="0" distL="0" distR="0" wp14:anchorId="7C3A3BC4" wp14:editId="467727D8">
            <wp:extent cx="6120130" cy="3249295"/>
            <wp:effectExtent l="0" t="0" r="0" b="825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3249295"/>
                    </a:xfrm>
                    <a:prstGeom prst="rect">
                      <a:avLst/>
                    </a:prstGeom>
                  </pic:spPr>
                </pic:pic>
              </a:graphicData>
            </a:graphic>
          </wp:inline>
        </w:drawing>
      </w:r>
    </w:p>
    <w:p w:rsidR="001B2F0D" w:rsidRDefault="001B2F0D" w:rsidP="001B2F0D">
      <w:pPr>
        <w:pStyle w:val="Didascalia"/>
        <w:jc w:val="center"/>
      </w:pPr>
      <w:bookmarkStart w:id="231" w:name="_Toc529537471"/>
      <w:r>
        <w:t xml:space="preserve">Figure </w:t>
      </w:r>
      <w:fldSimple w:instr=" SEQ Figure \* ARABIC ">
        <w:r w:rsidR="005F3B95">
          <w:rPr>
            <w:noProof/>
          </w:rPr>
          <w:t>64</w:t>
        </w:r>
        <w:bookmarkEnd w:id="231"/>
      </w:fldSimple>
    </w:p>
    <w:p w:rsidR="00872368" w:rsidRDefault="001B2F0D" w:rsidP="003D1955">
      <w:r>
        <w:t>Chiave a 192 bit</w:t>
      </w:r>
    </w:p>
    <w:p w:rsidR="00B307A7" w:rsidRDefault="00B307A7" w:rsidP="00B307A7">
      <w:pPr>
        <w:keepNext/>
      </w:pPr>
      <w:r>
        <w:rPr>
          <w:noProof/>
        </w:rPr>
        <w:drawing>
          <wp:inline distT="0" distB="0" distL="0" distR="0" wp14:anchorId="53722B5E" wp14:editId="5ED42610">
            <wp:extent cx="6120130" cy="3043555"/>
            <wp:effectExtent l="0" t="0" r="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3043555"/>
                    </a:xfrm>
                    <a:prstGeom prst="rect">
                      <a:avLst/>
                    </a:prstGeom>
                  </pic:spPr>
                </pic:pic>
              </a:graphicData>
            </a:graphic>
          </wp:inline>
        </w:drawing>
      </w:r>
    </w:p>
    <w:p w:rsidR="001B2F0D" w:rsidRDefault="00B307A7" w:rsidP="00B307A7">
      <w:pPr>
        <w:pStyle w:val="Didascalia"/>
        <w:jc w:val="center"/>
      </w:pPr>
      <w:bookmarkStart w:id="232" w:name="_Toc529537472"/>
      <w:r>
        <w:t xml:space="preserve">Figure </w:t>
      </w:r>
      <w:fldSimple w:instr=" SEQ Figure \* ARABIC ">
        <w:r w:rsidR="005F3B95">
          <w:rPr>
            <w:noProof/>
          </w:rPr>
          <w:t>65</w:t>
        </w:r>
        <w:bookmarkEnd w:id="232"/>
      </w:fldSimple>
    </w:p>
    <w:p w:rsidR="00B307A7" w:rsidRDefault="00B307A7" w:rsidP="00B307A7">
      <w:r>
        <w:lastRenderedPageBreak/>
        <w:t>Chiave a 256 bit</w:t>
      </w:r>
    </w:p>
    <w:p w:rsidR="00B307A7" w:rsidRDefault="00B307A7" w:rsidP="00B307A7">
      <w:pPr>
        <w:keepNext/>
      </w:pPr>
      <w:r>
        <w:rPr>
          <w:noProof/>
        </w:rPr>
        <w:drawing>
          <wp:inline distT="0" distB="0" distL="0" distR="0" wp14:anchorId="582265F1" wp14:editId="77C0CA11">
            <wp:extent cx="6120130" cy="3371215"/>
            <wp:effectExtent l="0" t="0" r="0" b="63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3371215"/>
                    </a:xfrm>
                    <a:prstGeom prst="rect">
                      <a:avLst/>
                    </a:prstGeom>
                  </pic:spPr>
                </pic:pic>
              </a:graphicData>
            </a:graphic>
          </wp:inline>
        </w:drawing>
      </w:r>
    </w:p>
    <w:p w:rsidR="00B307A7" w:rsidRDefault="00B307A7" w:rsidP="00B307A7">
      <w:pPr>
        <w:pStyle w:val="Didascalia"/>
        <w:jc w:val="center"/>
      </w:pPr>
      <w:bookmarkStart w:id="233" w:name="_Toc529537473"/>
      <w:r>
        <w:t xml:space="preserve">Figure </w:t>
      </w:r>
      <w:fldSimple w:instr=" SEQ Figure \* ARABIC ">
        <w:r w:rsidR="005F3B95">
          <w:rPr>
            <w:noProof/>
          </w:rPr>
          <w:t>66</w:t>
        </w:r>
        <w:bookmarkEnd w:id="233"/>
      </w:fldSimple>
    </w:p>
    <w:p w:rsidR="00AE10D2" w:rsidRDefault="00AE10D2" w:rsidP="00E81FE7">
      <w:r>
        <w:t xml:space="preserve">Possiamo notare un notevole incremento delle prestazioni complessive del Key Expansion confrontando le figure riportate sopra con </w:t>
      </w:r>
      <w:r>
        <w:fldChar w:fldCharType="begin"/>
      </w:r>
      <w:r>
        <w:instrText xml:space="preserve"> REF _Ref529373277 \h </w:instrText>
      </w:r>
      <w:r>
        <w:fldChar w:fldCharType="separate"/>
      </w:r>
      <w:r>
        <w:t xml:space="preserve">Figure </w:t>
      </w:r>
      <w:r>
        <w:rPr>
          <w:noProof/>
        </w:rPr>
        <w:t>27</w:t>
      </w:r>
      <w:r>
        <w:fldChar w:fldCharType="end"/>
      </w:r>
      <w:r>
        <w:t xml:space="preserve">, </w:t>
      </w:r>
      <w:r>
        <w:fldChar w:fldCharType="begin"/>
      </w:r>
      <w:r>
        <w:instrText xml:space="preserve"> REF _Ref529373281 \h </w:instrText>
      </w:r>
      <w:r>
        <w:fldChar w:fldCharType="separate"/>
      </w:r>
      <w:r>
        <w:t xml:space="preserve">Figure </w:t>
      </w:r>
      <w:r>
        <w:rPr>
          <w:noProof/>
        </w:rPr>
        <w:t>28</w:t>
      </w:r>
      <w:r>
        <w:fldChar w:fldCharType="end"/>
      </w:r>
      <w:r>
        <w:t xml:space="preserve"> e </w:t>
      </w:r>
      <w:r>
        <w:fldChar w:fldCharType="begin"/>
      </w:r>
      <w:r>
        <w:instrText xml:space="preserve"> REF _Ref529373283 \h </w:instrText>
      </w:r>
      <w:r>
        <w:fldChar w:fldCharType="separate"/>
      </w:r>
      <w:r>
        <w:t xml:space="preserve">Figure </w:t>
      </w:r>
      <w:r>
        <w:rPr>
          <w:noProof/>
        </w:rPr>
        <w:t>29</w:t>
      </w:r>
      <w:r>
        <w:fldChar w:fldCharType="end"/>
      </w:r>
      <w:r>
        <w:t>.</w:t>
      </w:r>
    </w:p>
    <w:p w:rsidR="00E81FE7" w:rsidRDefault="00E81FE7" w:rsidP="00E81FE7"/>
    <w:p w:rsidR="00E81FE7" w:rsidRDefault="00E81FE7" w:rsidP="00E81FE7">
      <w:pPr>
        <w:pStyle w:val="Titolo3"/>
      </w:pPr>
      <w:bookmarkStart w:id="234" w:name="_Toc529486510"/>
      <w:r>
        <w:t>Cifrario</w:t>
      </w:r>
      <w:bookmarkEnd w:id="234"/>
    </w:p>
    <w:p w:rsidR="00E81FE7" w:rsidRDefault="003E1F02" w:rsidP="00E81FE7">
      <w:r>
        <w:t xml:space="preserve">In riferimento alla </w:t>
      </w:r>
      <w:r>
        <w:fldChar w:fldCharType="begin"/>
      </w:r>
      <w:r>
        <w:instrText xml:space="preserve"> REF _Ref529375726 \h </w:instrText>
      </w:r>
      <w:r>
        <w:fldChar w:fldCharType="separate"/>
      </w:r>
      <w:r>
        <w:t xml:space="preserve">Figure </w:t>
      </w:r>
      <w:r>
        <w:rPr>
          <w:noProof/>
        </w:rPr>
        <w:t>34</w:t>
      </w:r>
      <w:r>
        <w:fldChar w:fldCharType="end"/>
      </w:r>
      <w:r>
        <w:t>, p</w:t>
      </w:r>
      <w:r w:rsidR="0043096B">
        <w:t>er a</w:t>
      </w:r>
      <w:r w:rsidR="00E81FE7">
        <w:t>umentare le prestazioni del cifrario</w:t>
      </w:r>
      <w:r w:rsidR="0043096B">
        <w:t xml:space="preserve"> è possibile eseguire diverse modifiche:</w:t>
      </w:r>
    </w:p>
    <w:p w:rsidR="0043096B" w:rsidRDefault="0043096B" w:rsidP="0043096B">
      <w:pPr>
        <w:pStyle w:val="Paragrafoelenco"/>
        <w:numPr>
          <w:ilvl w:val="0"/>
          <w:numId w:val="27"/>
        </w:numPr>
      </w:pPr>
      <w:r>
        <w:t>fondere i 4 stati di caricamento dei dati nel cifrario in un unico stato</w:t>
      </w:r>
      <w:r w:rsidR="007D305A">
        <w:t>;</w:t>
      </w:r>
    </w:p>
    <w:p w:rsidR="0043096B" w:rsidRDefault="0043096B" w:rsidP="0043096B">
      <w:pPr>
        <w:pStyle w:val="Paragrafoelenco"/>
        <w:numPr>
          <w:ilvl w:val="0"/>
          <w:numId w:val="27"/>
        </w:numPr>
      </w:pPr>
      <w:r>
        <w:t>fondere i 4 stati di scaricamento dei dati dal cifrario in un unico stato</w:t>
      </w:r>
      <w:r w:rsidR="007D305A">
        <w:t>;</w:t>
      </w:r>
    </w:p>
    <w:p w:rsidR="0043096B" w:rsidRDefault="0043096B" w:rsidP="0043096B">
      <w:pPr>
        <w:pStyle w:val="Paragrafoelenco"/>
        <w:numPr>
          <w:ilvl w:val="0"/>
          <w:numId w:val="27"/>
        </w:numPr>
      </w:pPr>
      <w:r>
        <w:t xml:space="preserve">eliminare uno stato all’interno del loop principale modificando la logica inerente ad i </w:t>
      </w:r>
      <w:r w:rsidR="00500706">
        <w:t>Barrel shifter</w:t>
      </w:r>
    </w:p>
    <w:p w:rsidR="0043096B" w:rsidRDefault="0043096B" w:rsidP="0043096B">
      <w:pPr>
        <w:pStyle w:val="Paragrafoelenco"/>
        <w:numPr>
          <w:ilvl w:val="0"/>
          <w:numId w:val="27"/>
        </w:numPr>
      </w:pPr>
      <w:r>
        <w:t>fondere gli stati INIT e USELESS0 in un unico stato</w:t>
      </w:r>
      <w:r w:rsidR="007D305A">
        <w:t>;</w:t>
      </w:r>
    </w:p>
    <w:p w:rsidR="003E1F02" w:rsidRDefault="003E1F02" w:rsidP="0043096B">
      <w:pPr>
        <w:pStyle w:val="Paragrafoelenco"/>
        <w:numPr>
          <w:ilvl w:val="0"/>
          <w:numId w:val="27"/>
        </w:numPr>
      </w:pPr>
      <w:r>
        <w:t xml:space="preserve">eliminare lo stato di controllo </w:t>
      </w:r>
      <w:r w:rsidR="007D305A">
        <w:t>PRELOADenc inserendo un contatore all’interno del SKMD_controller per sincronizzazione.</w:t>
      </w:r>
    </w:p>
    <w:p w:rsidR="0043096B" w:rsidRDefault="0043096B" w:rsidP="0043096B">
      <w:r>
        <w:t>La fusione degli stati di caricamento e scaricamento è di fatto una questione topologica: per inserire all’interno del cifrario i dati necessari all’elaborazione posso pensare di spezzare i dati in blocchi da 32 bit ed inserire tali blocchi uno dopo l’altro, d’altro canto aumentando il numero degli ingressi nel cifra</w:t>
      </w:r>
      <w:r w:rsidR="000C6516">
        <w:t>rio è possibile inserire i 128 bit contemporaneamente.</w:t>
      </w:r>
    </w:p>
    <w:p w:rsidR="000C6516" w:rsidRDefault="000C6516" w:rsidP="0043096B">
      <w:r>
        <w:t xml:space="preserve">Eliminare uno stato dal loop principale (si fa riferimento a </w:t>
      </w:r>
      <w:r>
        <w:fldChar w:fldCharType="begin"/>
      </w:r>
      <w:r>
        <w:instrText xml:space="preserve"> REF _Ref529375726 \h </w:instrText>
      </w:r>
      <w:r>
        <w:fldChar w:fldCharType="separate"/>
      </w:r>
      <w:r>
        <w:t xml:space="preserve">Figure </w:t>
      </w:r>
      <w:r>
        <w:rPr>
          <w:noProof/>
        </w:rPr>
        <w:t>34</w:t>
      </w:r>
      <w:r>
        <w:fldChar w:fldCharType="end"/>
      </w:r>
      <w:r>
        <w:t xml:space="preserve">), in particolare lo stato SUBSHIFT5, ha richiesto una modifica del comportamento dei </w:t>
      </w:r>
      <w:r w:rsidR="00500706">
        <w:t>Barrel shifter</w:t>
      </w:r>
      <w:r>
        <w:t xml:space="preserve"> che eseguono lo shift dei dati (sia per la cifratura che per la decifratura). Otteniamo quindi la seguente modifica:</w:t>
      </w:r>
    </w:p>
    <w:p w:rsidR="000C6516" w:rsidRDefault="000C6516" w:rsidP="000C6516">
      <w:pPr>
        <w:keepNext/>
      </w:pPr>
      <w:r>
        <w:rPr>
          <w:noProof/>
        </w:rPr>
        <w:lastRenderedPageBreak/>
        <w:drawing>
          <wp:inline distT="0" distB="0" distL="0" distR="0">
            <wp:extent cx="6099175" cy="2605405"/>
            <wp:effectExtent l="0" t="0" r="0" b="4445"/>
            <wp:docPr id="102" name="Immagine 102" descr="C:\Users\Riccardo\Downloads\DATAUNIT-A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cardo\Downloads\DATAUNIT-ASM (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99175" cy="2605405"/>
                    </a:xfrm>
                    <a:prstGeom prst="rect">
                      <a:avLst/>
                    </a:prstGeom>
                    <a:noFill/>
                    <a:ln>
                      <a:noFill/>
                    </a:ln>
                  </pic:spPr>
                </pic:pic>
              </a:graphicData>
            </a:graphic>
          </wp:inline>
        </w:drawing>
      </w:r>
    </w:p>
    <w:p w:rsidR="000C6516" w:rsidRDefault="000C6516" w:rsidP="000C6516">
      <w:pPr>
        <w:pStyle w:val="Didascalia"/>
        <w:jc w:val="center"/>
      </w:pPr>
      <w:bookmarkStart w:id="235" w:name="_Toc529537474"/>
      <w:r>
        <w:t xml:space="preserve">Figure </w:t>
      </w:r>
      <w:fldSimple w:instr=" SEQ Figure \* ARABIC ">
        <w:r w:rsidR="005F3B95">
          <w:rPr>
            <w:noProof/>
          </w:rPr>
          <w:t>67</w:t>
        </w:r>
        <w:bookmarkEnd w:id="235"/>
      </w:fldSimple>
    </w:p>
    <w:p w:rsidR="000C6516" w:rsidRDefault="002F6542" w:rsidP="0043096B">
      <w:r>
        <w:t>Se eliminiamo solamente lo stato SUBSHIFT5 otteniamo un incremento prestazionale considerevole senza dover modificare l’architettura del sistema:</w:t>
      </w:r>
    </w:p>
    <w:tbl>
      <w:tblPr>
        <w:tblStyle w:val="Grigliatabella"/>
        <w:tblW w:w="0" w:type="auto"/>
        <w:tblLook w:val="04A0" w:firstRow="1" w:lastRow="0" w:firstColumn="1" w:lastColumn="0" w:noHBand="0" w:noVBand="1"/>
      </w:tblPr>
      <w:tblGrid>
        <w:gridCol w:w="1597"/>
        <w:gridCol w:w="1630"/>
        <w:gridCol w:w="1814"/>
        <w:gridCol w:w="1632"/>
        <w:gridCol w:w="1452"/>
        <w:gridCol w:w="1503"/>
      </w:tblGrid>
      <w:tr w:rsidR="007913B3" w:rsidTr="007913B3">
        <w:trPr>
          <w:trHeight w:val="1079"/>
        </w:trPr>
        <w:tc>
          <w:tcPr>
            <w:tcW w:w="1631" w:type="dxa"/>
            <w:vAlign w:val="center"/>
          </w:tcPr>
          <w:p w:rsidR="007913B3" w:rsidRPr="006317BD" w:rsidRDefault="007913B3" w:rsidP="007913B3">
            <w:pPr>
              <w:jc w:val="center"/>
              <w:rPr>
                <w:b/>
              </w:rPr>
            </w:pPr>
            <w:r w:rsidRPr="006317BD">
              <w:rPr>
                <w:b/>
              </w:rPr>
              <w:t>N° bit della chiave</w:t>
            </w:r>
          </w:p>
        </w:tc>
        <w:tc>
          <w:tcPr>
            <w:tcW w:w="1662" w:type="dxa"/>
            <w:vAlign w:val="center"/>
          </w:tcPr>
          <w:p w:rsidR="007913B3" w:rsidRPr="006317BD" w:rsidRDefault="007913B3" w:rsidP="007913B3">
            <w:pPr>
              <w:jc w:val="center"/>
              <w:rPr>
                <w:b/>
              </w:rPr>
            </w:pPr>
            <w:r w:rsidRPr="006317BD">
              <w:rPr>
                <w:b/>
              </w:rPr>
              <w:t>N° periodi di clock</w:t>
            </w:r>
          </w:p>
        </w:tc>
        <w:tc>
          <w:tcPr>
            <w:tcW w:w="1838" w:type="dxa"/>
            <w:vAlign w:val="center"/>
          </w:tcPr>
          <w:p w:rsidR="007913B3" w:rsidRPr="006317BD" w:rsidRDefault="007913B3" w:rsidP="007913B3">
            <w:pPr>
              <w:jc w:val="center"/>
              <w:rPr>
                <w:b/>
              </w:rPr>
            </w:pPr>
            <w:r w:rsidRPr="006317BD">
              <w:rPr>
                <w:b/>
              </w:rPr>
              <w:t>Frequenza [MHz]</w:t>
            </w:r>
          </w:p>
        </w:tc>
        <w:tc>
          <w:tcPr>
            <w:tcW w:w="1665" w:type="dxa"/>
            <w:vAlign w:val="center"/>
          </w:tcPr>
          <w:p w:rsidR="007913B3" w:rsidRPr="006317BD" w:rsidRDefault="007913B3" w:rsidP="007913B3">
            <w:pPr>
              <w:jc w:val="center"/>
              <w:rPr>
                <w:b/>
              </w:rPr>
            </w:pPr>
            <w:r w:rsidRPr="006317BD">
              <w:rPr>
                <w:b/>
              </w:rPr>
              <w:t>Tempo di elab.</w:t>
            </w:r>
            <w:r>
              <w:rPr>
                <w:b/>
              </w:rPr>
              <w:t xml:space="preserve"> [n</w:t>
            </w:r>
            <w:r w:rsidRPr="006317BD">
              <w:rPr>
                <w:b/>
              </w:rPr>
              <w:t>s]</w:t>
            </w:r>
          </w:p>
        </w:tc>
        <w:tc>
          <w:tcPr>
            <w:tcW w:w="1310" w:type="dxa"/>
            <w:vAlign w:val="center"/>
          </w:tcPr>
          <w:p w:rsidR="007913B3" w:rsidRPr="006317BD" w:rsidRDefault="007913B3" w:rsidP="007913B3">
            <w:pPr>
              <w:jc w:val="center"/>
              <w:rPr>
                <w:b/>
              </w:rPr>
            </w:pPr>
            <w:r>
              <w:rPr>
                <w:b/>
              </w:rPr>
              <w:t>N° core simulatanei</w:t>
            </w:r>
          </w:p>
        </w:tc>
        <w:tc>
          <w:tcPr>
            <w:tcW w:w="1522" w:type="dxa"/>
            <w:vAlign w:val="center"/>
          </w:tcPr>
          <w:p w:rsidR="007913B3" w:rsidRPr="006317BD" w:rsidRDefault="007913B3" w:rsidP="007913B3">
            <w:pPr>
              <w:jc w:val="center"/>
              <w:rPr>
                <w:b/>
              </w:rPr>
            </w:pPr>
            <w:r w:rsidRPr="006317BD">
              <w:rPr>
                <w:b/>
              </w:rPr>
              <w:t>Max bitrate [</w:t>
            </w:r>
            <w:r>
              <w:rPr>
                <w:b/>
              </w:rPr>
              <w:t>M</w:t>
            </w:r>
            <w:r w:rsidRPr="006317BD">
              <w:rPr>
                <w:b/>
              </w:rPr>
              <w:t>bit/s]</w:t>
            </w:r>
          </w:p>
        </w:tc>
      </w:tr>
      <w:tr w:rsidR="007913B3" w:rsidTr="007913B3">
        <w:tc>
          <w:tcPr>
            <w:tcW w:w="1631" w:type="dxa"/>
          </w:tcPr>
          <w:p w:rsidR="007913B3" w:rsidRDefault="007913B3" w:rsidP="007913B3">
            <w:pPr>
              <w:jc w:val="center"/>
            </w:pPr>
            <w:r>
              <w:t>128</w:t>
            </w:r>
          </w:p>
        </w:tc>
        <w:tc>
          <w:tcPr>
            <w:tcW w:w="1662" w:type="dxa"/>
          </w:tcPr>
          <w:p w:rsidR="007913B3" w:rsidRDefault="003E1F02" w:rsidP="007913B3">
            <w:pPr>
              <w:jc w:val="center"/>
            </w:pPr>
            <w:r>
              <w:t>71</w:t>
            </w:r>
          </w:p>
        </w:tc>
        <w:tc>
          <w:tcPr>
            <w:tcW w:w="1838" w:type="dxa"/>
          </w:tcPr>
          <w:p w:rsidR="007913B3" w:rsidRDefault="007913B3" w:rsidP="007913B3">
            <w:pPr>
              <w:jc w:val="center"/>
            </w:pPr>
            <w:r>
              <w:t>100</w:t>
            </w:r>
          </w:p>
        </w:tc>
        <w:tc>
          <w:tcPr>
            <w:tcW w:w="1665" w:type="dxa"/>
          </w:tcPr>
          <w:p w:rsidR="007913B3" w:rsidRDefault="003E1F02" w:rsidP="007913B3">
            <w:pPr>
              <w:jc w:val="center"/>
            </w:pPr>
            <w:r>
              <w:t>710</w:t>
            </w:r>
          </w:p>
        </w:tc>
        <w:tc>
          <w:tcPr>
            <w:tcW w:w="1310" w:type="dxa"/>
          </w:tcPr>
          <w:p w:rsidR="007913B3" w:rsidRDefault="007913B3" w:rsidP="007913B3">
            <w:pPr>
              <w:jc w:val="center"/>
            </w:pPr>
            <w:r>
              <w:t>2</w:t>
            </w:r>
          </w:p>
        </w:tc>
        <w:tc>
          <w:tcPr>
            <w:tcW w:w="1522" w:type="dxa"/>
          </w:tcPr>
          <w:p w:rsidR="007913B3" w:rsidRDefault="003E1F02" w:rsidP="007913B3">
            <w:pPr>
              <w:jc w:val="center"/>
            </w:pPr>
            <w:r>
              <w:t>360.6</w:t>
            </w:r>
          </w:p>
        </w:tc>
      </w:tr>
      <w:tr w:rsidR="007913B3" w:rsidTr="007913B3">
        <w:tc>
          <w:tcPr>
            <w:tcW w:w="1631" w:type="dxa"/>
          </w:tcPr>
          <w:p w:rsidR="007913B3" w:rsidRDefault="007913B3" w:rsidP="007913B3">
            <w:pPr>
              <w:jc w:val="center"/>
            </w:pPr>
            <w:r>
              <w:t>192</w:t>
            </w:r>
          </w:p>
        </w:tc>
        <w:tc>
          <w:tcPr>
            <w:tcW w:w="1662" w:type="dxa"/>
          </w:tcPr>
          <w:p w:rsidR="007913B3" w:rsidRDefault="003E1F02" w:rsidP="007913B3">
            <w:pPr>
              <w:jc w:val="center"/>
            </w:pPr>
            <w:r>
              <w:t>83</w:t>
            </w:r>
          </w:p>
        </w:tc>
        <w:tc>
          <w:tcPr>
            <w:tcW w:w="1838" w:type="dxa"/>
          </w:tcPr>
          <w:p w:rsidR="007913B3" w:rsidRDefault="007913B3" w:rsidP="007913B3">
            <w:pPr>
              <w:jc w:val="center"/>
            </w:pPr>
            <w:r>
              <w:t>100</w:t>
            </w:r>
          </w:p>
        </w:tc>
        <w:tc>
          <w:tcPr>
            <w:tcW w:w="1665" w:type="dxa"/>
          </w:tcPr>
          <w:p w:rsidR="007913B3" w:rsidRDefault="003E1F02" w:rsidP="007913B3">
            <w:pPr>
              <w:jc w:val="center"/>
            </w:pPr>
            <w:r>
              <w:t>83</w:t>
            </w:r>
            <w:r w:rsidR="007913B3">
              <w:t>0</w:t>
            </w:r>
          </w:p>
        </w:tc>
        <w:tc>
          <w:tcPr>
            <w:tcW w:w="1310" w:type="dxa"/>
          </w:tcPr>
          <w:p w:rsidR="007913B3" w:rsidRDefault="007913B3" w:rsidP="007913B3">
            <w:pPr>
              <w:jc w:val="center"/>
            </w:pPr>
            <w:r>
              <w:t>2</w:t>
            </w:r>
          </w:p>
        </w:tc>
        <w:tc>
          <w:tcPr>
            <w:tcW w:w="1522" w:type="dxa"/>
          </w:tcPr>
          <w:p w:rsidR="007913B3" w:rsidRDefault="003E1F02" w:rsidP="007913B3">
            <w:pPr>
              <w:jc w:val="center"/>
            </w:pPr>
            <w:r>
              <w:t>308.4</w:t>
            </w:r>
          </w:p>
        </w:tc>
      </w:tr>
      <w:tr w:rsidR="007913B3" w:rsidTr="007913B3">
        <w:tc>
          <w:tcPr>
            <w:tcW w:w="1631" w:type="dxa"/>
          </w:tcPr>
          <w:p w:rsidR="007913B3" w:rsidRDefault="007913B3" w:rsidP="007913B3">
            <w:pPr>
              <w:jc w:val="center"/>
            </w:pPr>
            <w:r>
              <w:t>256</w:t>
            </w:r>
          </w:p>
        </w:tc>
        <w:tc>
          <w:tcPr>
            <w:tcW w:w="1662" w:type="dxa"/>
          </w:tcPr>
          <w:p w:rsidR="007913B3" w:rsidRDefault="003E1F02" w:rsidP="007913B3">
            <w:pPr>
              <w:jc w:val="center"/>
            </w:pPr>
            <w:r>
              <w:t>95</w:t>
            </w:r>
          </w:p>
        </w:tc>
        <w:tc>
          <w:tcPr>
            <w:tcW w:w="1838" w:type="dxa"/>
          </w:tcPr>
          <w:p w:rsidR="007913B3" w:rsidRDefault="007913B3" w:rsidP="007913B3">
            <w:pPr>
              <w:jc w:val="center"/>
            </w:pPr>
            <w:r>
              <w:t>100</w:t>
            </w:r>
          </w:p>
        </w:tc>
        <w:tc>
          <w:tcPr>
            <w:tcW w:w="1665" w:type="dxa"/>
          </w:tcPr>
          <w:p w:rsidR="007913B3" w:rsidRDefault="003E1F02" w:rsidP="007913B3">
            <w:pPr>
              <w:jc w:val="center"/>
            </w:pPr>
            <w:r>
              <w:t>950</w:t>
            </w:r>
          </w:p>
        </w:tc>
        <w:tc>
          <w:tcPr>
            <w:tcW w:w="1310" w:type="dxa"/>
          </w:tcPr>
          <w:p w:rsidR="007913B3" w:rsidRDefault="007913B3" w:rsidP="007913B3">
            <w:pPr>
              <w:jc w:val="center"/>
            </w:pPr>
            <w:r>
              <w:t>2</w:t>
            </w:r>
          </w:p>
        </w:tc>
        <w:tc>
          <w:tcPr>
            <w:tcW w:w="1522" w:type="dxa"/>
          </w:tcPr>
          <w:p w:rsidR="007913B3" w:rsidRDefault="003E1F02" w:rsidP="003E1F02">
            <w:pPr>
              <w:keepNext/>
              <w:jc w:val="center"/>
            </w:pPr>
            <w:r>
              <w:t>269.5</w:t>
            </w:r>
          </w:p>
        </w:tc>
      </w:tr>
    </w:tbl>
    <w:p w:rsidR="003E1F02" w:rsidRDefault="003E1F02" w:rsidP="003E1F02">
      <w:pPr>
        <w:pStyle w:val="Didascalia"/>
        <w:jc w:val="center"/>
      </w:pPr>
      <w:bookmarkStart w:id="236" w:name="_Toc529486609"/>
      <w:r>
        <w:t xml:space="preserve">Tabella </w:t>
      </w:r>
      <w:fldSimple w:instr=" SEQ Tabella \* ARABIC ">
        <w:r w:rsidR="0034335B">
          <w:rPr>
            <w:noProof/>
          </w:rPr>
          <w:t>9</w:t>
        </w:r>
        <w:bookmarkEnd w:id="236"/>
      </w:fldSimple>
    </w:p>
    <w:p w:rsidR="003E1F02" w:rsidRDefault="00D3001C" w:rsidP="003E1F02">
      <w:r>
        <w:t>L’incremento prestazionale calcolato sul bitrate massimo dovuto a tale mo</w:t>
      </w:r>
      <w:r w:rsidR="002878BE">
        <w:t>difica corrisponde a circa il 12</w:t>
      </w:r>
      <w:r>
        <w:t xml:space="preserve">%. </w:t>
      </w:r>
      <w:r w:rsidR="003E1F02">
        <w:t xml:space="preserve">Se invece effettuiamo tutte le modifiche precedentemente elencate riusciamo a ridurre il numero degli stati pre-ciclo da 7 a </w:t>
      </w:r>
      <w:r w:rsidR="007D305A">
        <w:t>2</w:t>
      </w:r>
      <w:r w:rsidR="003E1F02">
        <w:t xml:space="preserve"> mentre quelli post-ciclo da 5 a 2 ottenendo quindi:</w:t>
      </w:r>
    </w:p>
    <w:tbl>
      <w:tblPr>
        <w:tblStyle w:val="Grigliatabella"/>
        <w:tblW w:w="0" w:type="auto"/>
        <w:tblLook w:val="04A0" w:firstRow="1" w:lastRow="0" w:firstColumn="1" w:lastColumn="0" w:noHBand="0" w:noVBand="1"/>
      </w:tblPr>
      <w:tblGrid>
        <w:gridCol w:w="1597"/>
        <w:gridCol w:w="1630"/>
        <w:gridCol w:w="1814"/>
        <w:gridCol w:w="1632"/>
        <w:gridCol w:w="1452"/>
        <w:gridCol w:w="1503"/>
      </w:tblGrid>
      <w:tr w:rsidR="003E1F02" w:rsidTr="001024A0">
        <w:trPr>
          <w:trHeight w:val="1079"/>
        </w:trPr>
        <w:tc>
          <w:tcPr>
            <w:tcW w:w="1631" w:type="dxa"/>
            <w:vAlign w:val="center"/>
          </w:tcPr>
          <w:p w:rsidR="003E1F02" w:rsidRPr="006317BD" w:rsidRDefault="003E1F02" w:rsidP="001024A0">
            <w:pPr>
              <w:jc w:val="center"/>
              <w:rPr>
                <w:b/>
              </w:rPr>
            </w:pPr>
            <w:r w:rsidRPr="006317BD">
              <w:rPr>
                <w:b/>
              </w:rPr>
              <w:t>N° bit della chiave</w:t>
            </w:r>
          </w:p>
        </w:tc>
        <w:tc>
          <w:tcPr>
            <w:tcW w:w="1662" w:type="dxa"/>
            <w:vAlign w:val="center"/>
          </w:tcPr>
          <w:p w:rsidR="003E1F02" w:rsidRPr="006317BD" w:rsidRDefault="003E1F02" w:rsidP="001024A0">
            <w:pPr>
              <w:jc w:val="center"/>
              <w:rPr>
                <w:b/>
              </w:rPr>
            </w:pPr>
            <w:r w:rsidRPr="006317BD">
              <w:rPr>
                <w:b/>
              </w:rPr>
              <w:t>N° periodi di clock</w:t>
            </w:r>
          </w:p>
        </w:tc>
        <w:tc>
          <w:tcPr>
            <w:tcW w:w="1838" w:type="dxa"/>
            <w:vAlign w:val="center"/>
          </w:tcPr>
          <w:p w:rsidR="003E1F02" w:rsidRPr="006317BD" w:rsidRDefault="003E1F02" w:rsidP="001024A0">
            <w:pPr>
              <w:jc w:val="center"/>
              <w:rPr>
                <w:b/>
              </w:rPr>
            </w:pPr>
            <w:r w:rsidRPr="006317BD">
              <w:rPr>
                <w:b/>
              </w:rPr>
              <w:t>Frequenza [MHz]</w:t>
            </w:r>
          </w:p>
        </w:tc>
        <w:tc>
          <w:tcPr>
            <w:tcW w:w="1665" w:type="dxa"/>
            <w:vAlign w:val="center"/>
          </w:tcPr>
          <w:p w:rsidR="003E1F02" w:rsidRPr="006317BD" w:rsidRDefault="003E1F02" w:rsidP="001024A0">
            <w:pPr>
              <w:jc w:val="center"/>
              <w:rPr>
                <w:b/>
              </w:rPr>
            </w:pPr>
            <w:r w:rsidRPr="006317BD">
              <w:rPr>
                <w:b/>
              </w:rPr>
              <w:t>Tempo di elab.</w:t>
            </w:r>
            <w:r>
              <w:rPr>
                <w:b/>
              </w:rPr>
              <w:t xml:space="preserve"> [n</w:t>
            </w:r>
            <w:r w:rsidRPr="006317BD">
              <w:rPr>
                <w:b/>
              </w:rPr>
              <w:t>s]</w:t>
            </w:r>
          </w:p>
        </w:tc>
        <w:tc>
          <w:tcPr>
            <w:tcW w:w="1310" w:type="dxa"/>
            <w:vAlign w:val="center"/>
          </w:tcPr>
          <w:p w:rsidR="003E1F02" w:rsidRPr="006317BD" w:rsidRDefault="003E1F02" w:rsidP="001024A0">
            <w:pPr>
              <w:jc w:val="center"/>
              <w:rPr>
                <w:b/>
              </w:rPr>
            </w:pPr>
            <w:r>
              <w:rPr>
                <w:b/>
              </w:rPr>
              <w:t>N° core simulatanei</w:t>
            </w:r>
          </w:p>
        </w:tc>
        <w:tc>
          <w:tcPr>
            <w:tcW w:w="1522" w:type="dxa"/>
            <w:vAlign w:val="center"/>
          </w:tcPr>
          <w:p w:rsidR="003E1F02" w:rsidRPr="006317BD" w:rsidRDefault="003E1F02" w:rsidP="001024A0">
            <w:pPr>
              <w:jc w:val="center"/>
              <w:rPr>
                <w:b/>
              </w:rPr>
            </w:pPr>
            <w:r w:rsidRPr="006317BD">
              <w:rPr>
                <w:b/>
              </w:rPr>
              <w:t>Max bitrate [</w:t>
            </w:r>
            <w:r>
              <w:rPr>
                <w:b/>
              </w:rPr>
              <w:t>M</w:t>
            </w:r>
            <w:r w:rsidRPr="006317BD">
              <w:rPr>
                <w:b/>
              </w:rPr>
              <w:t>bit/s]</w:t>
            </w:r>
          </w:p>
        </w:tc>
      </w:tr>
      <w:tr w:rsidR="003E1F02" w:rsidTr="001024A0">
        <w:tc>
          <w:tcPr>
            <w:tcW w:w="1631" w:type="dxa"/>
          </w:tcPr>
          <w:p w:rsidR="003E1F02" w:rsidRDefault="003E1F02" w:rsidP="001024A0">
            <w:pPr>
              <w:jc w:val="center"/>
            </w:pPr>
            <w:r>
              <w:t>128</w:t>
            </w:r>
          </w:p>
        </w:tc>
        <w:tc>
          <w:tcPr>
            <w:tcW w:w="1662" w:type="dxa"/>
          </w:tcPr>
          <w:p w:rsidR="003E1F02" w:rsidRDefault="007D305A" w:rsidP="001024A0">
            <w:pPr>
              <w:jc w:val="center"/>
            </w:pPr>
            <w:r>
              <w:t>63</w:t>
            </w:r>
          </w:p>
        </w:tc>
        <w:tc>
          <w:tcPr>
            <w:tcW w:w="1838" w:type="dxa"/>
          </w:tcPr>
          <w:p w:rsidR="003E1F02" w:rsidRDefault="003E1F02" w:rsidP="001024A0">
            <w:pPr>
              <w:jc w:val="center"/>
            </w:pPr>
            <w:r>
              <w:t>100</w:t>
            </w:r>
          </w:p>
        </w:tc>
        <w:tc>
          <w:tcPr>
            <w:tcW w:w="1665" w:type="dxa"/>
          </w:tcPr>
          <w:p w:rsidR="003E1F02" w:rsidRDefault="007D305A" w:rsidP="001024A0">
            <w:pPr>
              <w:jc w:val="center"/>
            </w:pPr>
            <w:r>
              <w:t>630</w:t>
            </w:r>
          </w:p>
        </w:tc>
        <w:tc>
          <w:tcPr>
            <w:tcW w:w="1310" w:type="dxa"/>
          </w:tcPr>
          <w:p w:rsidR="003E1F02" w:rsidRDefault="003E1F02" w:rsidP="001024A0">
            <w:pPr>
              <w:jc w:val="center"/>
            </w:pPr>
            <w:r>
              <w:t>2</w:t>
            </w:r>
          </w:p>
        </w:tc>
        <w:tc>
          <w:tcPr>
            <w:tcW w:w="1522" w:type="dxa"/>
          </w:tcPr>
          <w:p w:rsidR="003E1F02" w:rsidRDefault="007D305A" w:rsidP="001024A0">
            <w:pPr>
              <w:jc w:val="center"/>
            </w:pPr>
            <w:r>
              <w:t>406.3</w:t>
            </w:r>
          </w:p>
        </w:tc>
      </w:tr>
      <w:tr w:rsidR="003E1F02" w:rsidTr="001024A0">
        <w:tc>
          <w:tcPr>
            <w:tcW w:w="1631" w:type="dxa"/>
          </w:tcPr>
          <w:p w:rsidR="003E1F02" w:rsidRDefault="003E1F02" w:rsidP="001024A0">
            <w:pPr>
              <w:jc w:val="center"/>
            </w:pPr>
            <w:r>
              <w:t>192</w:t>
            </w:r>
          </w:p>
        </w:tc>
        <w:tc>
          <w:tcPr>
            <w:tcW w:w="1662" w:type="dxa"/>
          </w:tcPr>
          <w:p w:rsidR="003E1F02" w:rsidRDefault="007D305A" w:rsidP="001024A0">
            <w:pPr>
              <w:jc w:val="center"/>
            </w:pPr>
            <w:r>
              <w:t>75</w:t>
            </w:r>
          </w:p>
        </w:tc>
        <w:tc>
          <w:tcPr>
            <w:tcW w:w="1838" w:type="dxa"/>
          </w:tcPr>
          <w:p w:rsidR="003E1F02" w:rsidRDefault="003E1F02" w:rsidP="001024A0">
            <w:pPr>
              <w:jc w:val="center"/>
            </w:pPr>
            <w:r>
              <w:t>100</w:t>
            </w:r>
          </w:p>
        </w:tc>
        <w:tc>
          <w:tcPr>
            <w:tcW w:w="1665" w:type="dxa"/>
          </w:tcPr>
          <w:p w:rsidR="003E1F02" w:rsidRDefault="007D305A" w:rsidP="001024A0">
            <w:pPr>
              <w:jc w:val="center"/>
            </w:pPr>
            <w:r>
              <w:t>750</w:t>
            </w:r>
          </w:p>
        </w:tc>
        <w:tc>
          <w:tcPr>
            <w:tcW w:w="1310" w:type="dxa"/>
          </w:tcPr>
          <w:p w:rsidR="003E1F02" w:rsidRDefault="003E1F02" w:rsidP="001024A0">
            <w:pPr>
              <w:jc w:val="center"/>
            </w:pPr>
            <w:r>
              <w:t>2</w:t>
            </w:r>
          </w:p>
        </w:tc>
        <w:tc>
          <w:tcPr>
            <w:tcW w:w="1522" w:type="dxa"/>
          </w:tcPr>
          <w:p w:rsidR="003E1F02" w:rsidRDefault="007D305A" w:rsidP="001024A0">
            <w:pPr>
              <w:jc w:val="center"/>
            </w:pPr>
            <w:r>
              <w:t>341.3</w:t>
            </w:r>
          </w:p>
        </w:tc>
      </w:tr>
      <w:tr w:rsidR="003E1F02" w:rsidTr="001024A0">
        <w:tc>
          <w:tcPr>
            <w:tcW w:w="1631" w:type="dxa"/>
          </w:tcPr>
          <w:p w:rsidR="003E1F02" w:rsidRDefault="003E1F02" w:rsidP="001024A0">
            <w:pPr>
              <w:jc w:val="center"/>
            </w:pPr>
            <w:r>
              <w:t>256</w:t>
            </w:r>
          </w:p>
        </w:tc>
        <w:tc>
          <w:tcPr>
            <w:tcW w:w="1662" w:type="dxa"/>
          </w:tcPr>
          <w:p w:rsidR="003E1F02" w:rsidRDefault="007D305A" w:rsidP="001024A0">
            <w:pPr>
              <w:jc w:val="center"/>
            </w:pPr>
            <w:r>
              <w:t>87</w:t>
            </w:r>
          </w:p>
        </w:tc>
        <w:tc>
          <w:tcPr>
            <w:tcW w:w="1838" w:type="dxa"/>
          </w:tcPr>
          <w:p w:rsidR="003E1F02" w:rsidRDefault="003E1F02" w:rsidP="001024A0">
            <w:pPr>
              <w:jc w:val="center"/>
            </w:pPr>
            <w:r>
              <w:t>100</w:t>
            </w:r>
          </w:p>
        </w:tc>
        <w:tc>
          <w:tcPr>
            <w:tcW w:w="1665" w:type="dxa"/>
          </w:tcPr>
          <w:p w:rsidR="003E1F02" w:rsidRDefault="007D305A" w:rsidP="001024A0">
            <w:pPr>
              <w:jc w:val="center"/>
            </w:pPr>
            <w:r>
              <w:t>870</w:t>
            </w:r>
          </w:p>
        </w:tc>
        <w:tc>
          <w:tcPr>
            <w:tcW w:w="1310" w:type="dxa"/>
          </w:tcPr>
          <w:p w:rsidR="003E1F02" w:rsidRDefault="003E1F02" w:rsidP="001024A0">
            <w:pPr>
              <w:jc w:val="center"/>
            </w:pPr>
            <w:r>
              <w:t>2</w:t>
            </w:r>
          </w:p>
        </w:tc>
        <w:tc>
          <w:tcPr>
            <w:tcW w:w="1522" w:type="dxa"/>
          </w:tcPr>
          <w:p w:rsidR="003E1F02" w:rsidRDefault="003E1F02" w:rsidP="002878BE">
            <w:pPr>
              <w:keepNext/>
              <w:jc w:val="center"/>
            </w:pPr>
            <w:r>
              <w:t>2</w:t>
            </w:r>
            <w:r w:rsidR="007D305A">
              <w:t>94.3</w:t>
            </w:r>
          </w:p>
        </w:tc>
      </w:tr>
    </w:tbl>
    <w:p w:rsidR="002878BE" w:rsidRDefault="002878BE" w:rsidP="002878BE">
      <w:pPr>
        <w:pStyle w:val="Didascalia"/>
        <w:jc w:val="center"/>
      </w:pPr>
      <w:bookmarkStart w:id="237" w:name="_Toc529486610"/>
      <w:r>
        <w:t xml:space="preserve">Tabella </w:t>
      </w:r>
      <w:fldSimple w:instr=" SEQ Tabella \* ARABIC ">
        <w:r w:rsidR="0034335B">
          <w:rPr>
            <w:noProof/>
          </w:rPr>
          <w:t>10</w:t>
        </w:r>
        <w:bookmarkEnd w:id="237"/>
      </w:fldSimple>
    </w:p>
    <w:p w:rsidR="000C6516" w:rsidRDefault="002878BE" w:rsidP="0043096B">
      <w:r>
        <w:t xml:space="preserve">L’incremento prestazionale dovuto a tutte le modifiche è circa del 22%. </w:t>
      </w:r>
      <w:r w:rsidR="008B5180">
        <w:t xml:space="preserve">La versione implementata </w:t>
      </w:r>
      <w:r w:rsidR="008B5180" w:rsidRPr="008B5180">
        <w:rPr>
          <w:b/>
        </w:rPr>
        <w:t>non</w:t>
      </w:r>
      <w:r w:rsidR="008B5180">
        <w:t xml:space="preserve"> rispecchia la massima ottimizzazione, in quanto sono necessarie delle modifiche al datapath per il suo corretto funzionamento</w:t>
      </w:r>
      <w:bookmarkStart w:id="238" w:name="_GoBack"/>
      <w:bookmarkEnd w:id="238"/>
      <w:r w:rsidR="008B5180">
        <w:t xml:space="preserve">. </w:t>
      </w:r>
      <w:r w:rsidR="008B5180">
        <w:t>Di seguito sono riportate le simulazioni dell’algoritmo di cifratura eliminando solamente lo stato SUBSHIFT5</w:t>
      </w:r>
      <w:r w:rsidR="008B5180">
        <w:t xml:space="preserve"> dall’algoritmo visto in </w:t>
      </w:r>
      <w:r w:rsidR="008B5180">
        <w:fldChar w:fldCharType="begin"/>
      </w:r>
      <w:r w:rsidR="008B5180">
        <w:instrText xml:space="preserve"> REF _Ref529375726 \h </w:instrText>
      </w:r>
      <w:r w:rsidR="008B5180">
        <w:fldChar w:fldCharType="separate"/>
      </w:r>
      <w:r w:rsidR="008B5180">
        <w:t xml:space="preserve">Figure </w:t>
      </w:r>
      <w:r w:rsidR="008B5180">
        <w:rPr>
          <w:noProof/>
        </w:rPr>
        <w:t>34</w:t>
      </w:r>
      <w:r w:rsidR="008B5180">
        <w:fldChar w:fldCharType="end"/>
      </w:r>
      <w:r w:rsidR="008B5180">
        <w:t xml:space="preserve"> e correggendo i controlli necessari</w:t>
      </w:r>
      <w:r w:rsidR="008B5180">
        <w:t xml:space="preserve">. </w:t>
      </w:r>
      <w:r w:rsidR="00494492">
        <w:t xml:space="preserve"> Chiave a 128 bit:</w:t>
      </w:r>
    </w:p>
    <w:p w:rsidR="007913B3" w:rsidRDefault="007913B3" w:rsidP="00D3001C">
      <w:pPr>
        <w:ind w:left="708" w:hanging="708"/>
        <w:jc w:val="center"/>
      </w:pPr>
      <w:r>
        <w:rPr>
          <w:noProof/>
        </w:rPr>
        <w:lastRenderedPageBreak/>
        <w:drawing>
          <wp:inline distT="0" distB="0" distL="0" distR="0" wp14:anchorId="3D19FCAF" wp14:editId="5C482303">
            <wp:extent cx="5512280" cy="2328907"/>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37110" cy="2339398"/>
                    </a:xfrm>
                    <a:prstGeom prst="rect">
                      <a:avLst/>
                    </a:prstGeom>
                  </pic:spPr>
                </pic:pic>
              </a:graphicData>
            </a:graphic>
          </wp:inline>
        </w:drawing>
      </w:r>
    </w:p>
    <w:p w:rsidR="00494492" w:rsidRDefault="00494492" w:rsidP="0043096B">
      <w:r>
        <w:t>Chiave a 192 bit:</w:t>
      </w:r>
    </w:p>
    <w:p w:rsidR="00494492" w:rsidRDefault="00494492" w:rsidP="00D3001C">
      <w:pPr>
        <w:jc w:val="center"/>
      </w:pPr>
      <w:r>
        <w:rPr>
          <w:noProof/>
        </w:rPr>
        <w:drawing>
          <wp:inline distT="0" distB="0" distL="0" distR="0" wp14:anchorId="34E7080D" wp14:editId="505EE067">
            <wp:extent cx="5546785" cy="2291113"/>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0711" cy="2296865"/>
                    </a:xfrm>
                    <a:prstGeom prst="rect">
                      <a:avLst/>
                    </a:prstGeom>
                  </pic:spPr>
                </pic:pic>
              </a:graphicData>
            </a:graphic>
          </wp:inline>
        </w:drawing>
      </w:r>
    </w:p>
    <w:p w:rsidR="00494492" w:rsidRDefault="00494492" w:rsidP="0043096B">
      <w:r>
        <w:t>Chiave a 256 bit:</w:t>
      </w:r>
    </w:p>
    <w:p w:rsidR="00494492" w:rsidRDefault="00494492" w:rsidP="00D3001C">
      <w:pPr>
        <w:jc w:val="center"/>
      </w:pPr>
      <w:r>
        <w:rPr>
          <w:noProof/>
        </w:rPr>
        <w:drawing>
          <wp:inline distT="0" distB="0" distL="0" distR="0" wp14:anchorId="328D0910" wp14:editId="694DA7BA">
            <wp:extent cx="5650302" cy="2305145"/>
            <wp:effectExtent l="0" t="0" r="762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64539" cy="2310953"/>
                    </a:xfrm>
                    <a:prstGeom prst="rect">
                      <a:avLst/>
                    </a:prstGeom>
                  </pic:spPr>
                </pic:pic>
              </a:graphicData>
            </a:graphic>
          </wp:inline>
        </w:drawing>
      </w:r>
    </w:p>
    <w:p w:rsidR="00445434" w:rsidRDefault="00445434" w:rsidP="00D3001C">
      <w:pPr>
        <w:jc w:val="center"/>
      </w:pPr>
    </w:p>
    <w:p w:rsidR="00445434" w:rsidRDefault="00445434" w:rsidP="00445434">
      <w:pPr>
        <w:pStyle w:val="Titolo2"/>
      </w:pPr>
      <w:bookmarkStart w:id="239" w:name="_Toc529486511"/>
      <w:r>
        <w:t>Interlacciamento</w:t>
      </w:r>
      <w:bookmarkEnd w:id="239"/>
    </w:p>
    <w:p w:rsidR="006052D8" w:rsidRDefault="007C3DA3" w:rsidP="00445434">
      <w:r>
        <w:t xml:space="preserve">Una delle caratteristiche </w:t>
      </w:r>
      <w:r w:rsidR="001B4C3A">
        <w:t xml:space="preserve">più importanti del progetto è la possibilità di avere un unico generatore di chiavi </w:t>
      </w:r>
      <w:r w:rsidR="006052D8">
        <w:t xml:space="preserve">che serve più cifrari. Tale scelta progettuale è stata dettata dalla ricerca di un trade off tra area </w:t>
      </w:r>
      <w:r w:rsidR="006052D8">
        <w:lastRenderedPageBreak/>
        <w:t xml:space="preserve">occupata e velocità di elaborazione. Purtroppo, allo stato attuale del progetto, tale scelta paga in flessibilità: tutti i cifrari devono lavorare con una unica chiave per almeno un tempo di elaborazione del cifrario. Per visualizzare più chiaramente tale problematica i valori (approssimati) </w:t>
      </w:r>
      <w:r w:rsidR="002437CD">
        <w:t>delle tabelle relative ai risultati prestazionali dei cifrari e del Key Expansion sono visualizzati nei seguenti grafici (</w:t>
      </w:r>
      <w:r w:rsidR="002437CD">
        <w:fldChar w:fldCharType="begin"/>
      </w:r>
      <w:r w:rsidR="002437CD">
        <w:instrText xml:space="preserve"> REF _Ref529468562 \h </w:instrText>
      </w:r>
      <w:r w:rsidR="002437CD">
        <w:fldChar w:fldCharType="separate"/>
      </w:r>
      <w:r w:rsidR="002437CD">
        <w:t xml:space="preserve">Tabella </w:t>
      </w:r>
      <w:r w:rsidR="002437CD">
        <w:rPr>
          <w:noProof/>
        </w:rPr>
        <w:t>4</w:t>
      </w:r>
      <w:r w:rsidR="002437CD">
        <w:fldChar w:fldCharType="end"/>
      </w:r>
      <w:r w:rsidR="002437CD">
        <w:t xml:space="preserve">, </w:t>
      </w:r>
      <w:r w:rsidR="002437CD">
        <w:fldChar w:fldCharType="begin"/>
      </w:r>
      <w:r w:rsidR="002437CD">
        <w:instrText xml:space="preserve"> REF _Ref529371802 \h </w:instrText>
      </w:r>
      <w:r w:rsidR="002437CD">
        <w:fldChar w:fldCharType="separate"/>
      </w:r>
      <w:r w:rsidR="002437CD">
        <w:t xml:space="preserve">Tabella </w:t>
      </w:r>
      <w:r w:rsidR="002437CD">
        <w:rPr>
          <w:noProof/>
        </w:rPr>
        <w:t>5</w:t>
      </w:r>
      <w:r w:rsidR="002437CD">
        <w:fldChar w:fldCharType="end"/>
      </w:r>
      <w:r w:rsidR="002437CD">
        <w:t>):</w:t>
      </w:r>
    </w:p>
    <w:p w:rsidR="00CC6498" w:rsidRDefault="002437CD" w:rsidP="00CC6498">
      <w:pPr>
        <w:keepNext/>
        <w:jc w:val="center"/>
      </w:pPr>
      <w:r>
        <w:rPr>
          <w:noProof/>
        </w:rPr>
        <w:drawing>
          <wp:inline distT="0" distB="0" distL="0" distR="0">
            <wp:extent cx="3930933" cy="2700068"/>
            <wp:effectExtent l="0" t="0" r="0" b="5080"/>
            <wp:docPr id="101" name="Immagine 101" descr="C:\Users\Riccardo\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cardo\Downloads\Untitled Diagram.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47303" cy="2711312"/>
                    </a:xfrm>
                    <a:prstGeom prst="rect">
                      <a:avLst/>
                    </a:prstGeom>
                    <a:noFill/>
                    <a:ln>
                      <a:noFill/>
                    </a:ln>
                  </pic:spPr>
                </pic:pic>
              </a:graphicData>
            </a:graphic>
          </wp:inline>
        </w:drawing>
      </w:r>
    </w:p>
    <w:p w:rsidR="002437CD" w:rsidRDefault="00CC6498" w:rsidP="00CC6498">
      <w:pPr>
        <w:pStyle w:val="Didascalia"/>
        <w:jc w:val="center"/>
      </w:pPr>
      <w:bookmarkStart w:id="240" w:name="_Toc529537475"/>
      <w:r>
        <w:t xml:space="preserve">Figure </w:t>
      </w:r>
      <w:fldSimple w:instr=" SEQ Figure \* ARABIC ">
        <w:r w:rsidR="005F3B95">
          <w:rPr>
            <w:noProof/>
          </w:rPr>
          <w:t>68</w:t>
        </w:r>
        <w:bookmarkEnd w:id="240"/>
      </w:fldSimple>
    </w:p>
    <w:p w:rsidR="00ED7E1E" w:rsidRDefault="00ED7E1E" w:rsidP="00ED7E1E">
      <w:r>
        <w:rPr>
          <w:vanish/>
        </w:rPr>
        <w:t>Il</w:t>
      </w:r>
      <w:r>
        <w:t xml:space="preserve">Il precedente grafico mostra un ipotetico piano di elaborazione con il sistema implementato. I due cifrari lavorano in parallelo fra di loro ed in parallelo al Key Expansion che fornisce a questi ultimi i dati necessari. Come si può notare, prima che i blocchi dati 3 e 4 vengano elaborati è necessario che terminino i blocchi dati 1 e 2. Tale situazione non è problematica in quanto entrambi i cifrari lavorano a ritmo pieno. </w:t>
      </w:r>
    </w:p>
    <w:p w:rsidR="00CC6498" w:rsidRDefault="00E14C92" w:rsidP="00CC6498">
      <w:pPr>
        <w:keepNext/>
        <w:jc w:val="center"/>
      </w:pPr>
      <w:r>
        <w:rPr>
          <w:noProof/>
        </w:rPr>
        <w:drawing>
          <wp:inline distT="0" distB="0" distL="0" distR="0" wp14:anchorId="60C6A693" wp14:editId="3FF14951">
            <wp:extent cx="3905815" cy="2682815"/>
            <wp:effectExtent l="0" t="0" r="0" b="3810"/>
            <wp:docPr id="104" name="Immagine 104" descr="C:\Users\Riccardo\Downloads\Untitle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cardo\Downloads\Untitled Diagram (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16752" cy="2690328"/>
                    </a:xfrm>
                    <a:prstGeom prst="rect">
                      <a:avLst/>
                    </a:prstGeom>
                    <a:noFill/>
                    <a:ln>
                      <a:noFill/>
                    </a:ln>
                  </pic:spPr>
                </pic:pic>
              </a:graphicData>
            </a:graphic>
          </wp:inline>
        </w:drawing>
      </w:r>
    </w:p>
    <w:p w:rsidR="002437CD" w:rsidRDefault="00CC6498" w:rsidP="00CC6498">
      <w:pPr>
        <w:pStyle w:val="Didascalia"/>
        <w:jc w:val="center"/>
      </w:pPr>
      <w:bookmarkStart w:id="241" w:name="_Toc529537476"/>
      <w:bookmarkStart w:id="242" w:name="_Ref529535397"/>
      <w:r>
        <w:t xml:space="preserve">Figure </w:t>
      </w:r>
      <w:fldSimple w:instr=" SEQ Figure \* ARABIC ">
        <w:r w:rsidR="005F3B95">
          <w:rPr>
            <w:noProof/>
          </w:rPr>
          <w:t>69</w:t>
        </w:r>
        <w:bookmarkEnd w:id="241"/>
      </w:fldSimple>
      <w:bookmarkEnd w:id="242"/>
    </w:p>
    <w:p w:rsidR="00ED7E1E" w:rsidRDefault="00CE160E" w:rsidP="00ED7E1E">
      <w:r>
        <w:t xml:space="preserve">Analizzando la </w:t>
      </w:r>
      <w:r>
        <w:fldChar w:fldCharType="begin"/>
      </w:r>
      <w:r>
        <w:instrText xml:space="preserve"> REF _Ref529535397 \h </w:instrText>
      </w:r>
      <w:r>
        <w:fldChar w:fldCharType="separate"/>
      </w:r>
      <w:r>
        <w:t xml:space="preserve">Figure </w:t>
      </w:r>
      <w:r>
        <w:rPr>
          <w:noProof/>
        </w:rPr>
        <w:t>69</w:t>
      </w:r>
      <w:r>
        <w:fldChar w:fldCharType="end"/>
      </w:r>
      <w:r>
        <w:t>, notiamo un notevole decremento delle prestazioni:</w:t>
      </w:r>
      <w:r w:rsidR="00E14C92">
        <w:t xml:space="preserve"> il primo blocco dati è riferito ad una chiave diversa rispetto a quella del blocco 2. Il sistema implementato deve quindi eseguire </w:t>
      </w:r>
      <w:r w:rsidR="00E14C92">
        <w:lastRenderedPageBreak/>
        <w:t>la verifica della non conformità delle chiavi e quindi posticipare l’elaborazione del secondo blocco ad una seconda elaborazione, riducendo così al 50% le prestazioni del sistema. L’interlacciamento è un controllo dei flussi dati che permette di sfruttare le elevate prestazioni del Key Expansio</w:t>
      </w:r>
      <w:r w:rsidR="00A137A2">
        <w:t>n: l’elaborazione delle chiavi e dei dati non deve quindi attendere “intervalli di elaborazione”, definiti nella figura come I elaboration e II elaboration, ma deve tenere conto solamente della disponibilità del Key Expansion ad elaborare una nuova chiave.</w:t>
      </w:r>
    </w:p>
    <w:p w:rsidR="00CC6498" w:rsidRDefault="00184A8D" w:rsidP="00CC6498">
      <w:pPr>
        <w:keepNext/>
        <w:jc w:val="center"/>
      </w:pPr>
      <w:r>
        <w:rPr>
          <w:noProof/>
        </w:rPr>
        <w:drawing>
          <wp:inline distT="0" distB="0" distL="0" distR="0" wp14:anchorId="622E0FDF" wp14:editId="1C23CC9C">
            <wp:extent cx="3985595" cy="2737614"/>
            <wp:effectExtent l="0" t="0" r="0" b="5715"/>
            <wp:docPr id="106" name="Immagine 106" descr="C:\Users\Riccardo\Downloads\Untitled Diagr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cardo\Downloads\Untitled Diagram (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92977" cy="2742684"/>
                    </a:xfrm>
                    <a:prstGeom prst="rect">
                      <a:avLst/>
                    </a:prstGeom>
                    <a:noFill/>
                    <a:ln>
                      <a:noFill/>
                    </a:ln>
                  </pic:spPr>
                </pic:pic>
              </a:graphicData>
            </a:graphic>
          </wp:inline>
        </w:drawing>
      </w:r>
    </w:p>
    <w:p w:rsidR="00A137A2" w:rsidRDefault="00CC6498" w:rsidP="00CC6498">
      <w:pPr>
        <w:pStyle w:val="Didascalia"/>
        <w:jc w:val="center"/>
      </w:pPr>
      <w:bookmarkStart w:id="243" w:name="_Toc529537477"/>
      <w:r>
        <w:t xml:space="preserve">Figure </w:t>
      </w:r>
      <w:fldSimple w:instr=" SEQ Figure \* ARABIC ">
        <w:r w:rsidR="005F3B95">
          <w:rPr>
            <w:noProof/>
          </w:rPr>
          <w:t>70</w:t>
        </w:r>
        <w:bookmarkEnd w:id="243"/>
      </w:fldSimple>
    </w:p>
    <w:p w:rsidR="00A137A2" w:rsidRDefault="00A137A2" w:rsidP="00A137A2">
      <w:r>
        <w:t xml:space="preserve">Ovviamente il Key Expansion deve essere integrato con un secondo storage delle chiavi per mantenere in memoria </w:t>
      </w:r>
      <w:r w:rsidR="00184A8D">
        <w:t>tutte le informazioni necessarie ai due cifrari. Come si vede tale struttura permette di distribuire omogeneamente il carico su entrambi i cifrari mantenendo quasi inalterato il consumo d’area. Ovviamente se data 2 e data 1 sono disponibili nello stesso momento, una delle due dovrà essere ritardata di un tempo di generazioni delle chiavi</w:t>
      </w:r>
      <w:r w:rsidR="00C27CBE">
        <w:t>, ma il sistema non perderà efficienza a regime</w:t>
      </w:r>
      <w:r w:rsidR="00184A8D">
        <w:t>. Come detto tale struttura è possibile perché il tempo di elaborazione delle chiavi è circa la metà del tempo di elaborazione del cifrario. L’</w:t>
      </w:r>
      <w:r w:rsidR="00C27CBE">
        <w:t>esempio visto fino ad ora prende in considerazione chiavi a lunghezza singola. Nel caso di due lunghezze (estendibile facilmente a 3 lunghezze possibili) notiamo che per la disparità del tempo di elaborazione otteniamo una perdita di efficienza, anche se minima:</w:t>
      </w:r>
    </w:p>
    <w:p w:rsidR="00CC6498" w:rsidRDefault="00C27CBE" w:rsidP="00CC6498">
      <w:pPr>
        <w:keepNext/>
        <w:jc w:val="center"/>
      </w:pPr>
      <w:r>
        <w:rPr>
          <w:noProof/>
        </w:rPr>
        <w:lastRenderedPageBreak/>
        <w:drawing>
          <wp:inline distT="0" distB="0" distL="0" distR="0">
            <wp:extent cx="4252808" cy="2567050"/>
            <wp:effectExtent l="0" t="0" r="0" b="5080"/>
            <wp:docPr id="107" name="Immagine 107" descr="C:\Users\Riccardo\Downloads\Untitled Diagra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cardo\Downloads\Untitled Diagram (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72602" cy="2578998"/>
                    </a:xfrm>
                    <a:prstGeom prst="rect">
                      <a:avLst/>
                    </a:prstGeom>
                    <a:noFill/>
                    <a:ln>
                      <a:noFill/>
                    </a:ln>
                  </pic:spPr>
                </pic:pic>
              </a:graphicData>
            </a:graphic>
          </wp:inline>
        </w:drawing>
      </w:r>
    </w:p>
    <w:p w:rsidR="00C27CBE" w:rsidRDefault="00CC6498" w:rsidP="00CC6498">
      <w:pPr>
        <w:pStyle w:val="Didascalia"/>
        <w:jc w:val="center"/>
      </w:pPr>
      <w:bookmarkStart w:id="244" w:name="_Toc529537478"/>
      <w:r>
        <w:t xml:space="preserve">Figure </w:t>
      </w:r>
      <w:fldSimple w:instr=" SEQ Figure \* ARABIC ">
        <w:r w:rsidR="005F3B95">
          <w:rPr>
            <w:noProof/>
          </w:rPr>
          <w:t>71</w:t>
        </w:r>
        <w:bookmarkEnd w:id="244"/>
      </w:fldSimple>
    </w:p>
    <w:p w:rsidR="00500706" w:rsidRDefault="00B63F6D" w:rsidP="003D1955">
      <w:r>
        <w:t>Si noti che se implementata, tale struttura necessita di un controllo sull’elaborazione dei due cifrari: come si vede dall’immagine precedente, completata l’elaborazione della chiave 3, il Key Expansion è costretto ad aspettare il secondo cifrario siccome la sua elaborazione è superiore al tempo di elaborazione della chiave 2 più la chiave 3.</w:t>
      </w:r>
    </w:p>
    <w:p w:rsidR="00500706" w:rsidRDefault="00BB53B1" w:rsidP="00500706">
      <w:pPr>
        <w:pStyle w:val="Titolo2"/>
      </w:pPr>
      <w:bookmarkStart w:id="245" w:name="_Toc529486512"/>
      <w:r>
        <w:t>Versione High-</w:t>
      </w:r>
      <w:r w:rsidR="00500706">
        <w:t>Performance</w:t>
      </w:r>
      <w:bookmarkEnd w:id="245"/>
    </w:p>
    <w:p w:rsidR="005F3B95" w:rsidRDefault="00500706" w:rsidP="005F3B95">
      <w:r>
        <w:t xml:space="preserve">Nell’articolo </w:t>
      </w:r>
      <w:sdt>
        <w:sdtPr>
          <w:id w:val="1524354465"/>
          <w:citation/>
        </w:sdtPr>
        <w:sdtEndPr/>
        <w:sdtContent>
          <w:r>
            <w:fldChar w:fldCharType="begin"/>
          </w:r>
          <w:r>
            <w:instrText xml:space="preserve"> CITATION AHi \l 1040 </w:instrText>
          </w:r>
          <w:r>
            <w:fldChar w:fldCharType="separate"/>
          </w:r>
          <w:r w:rsidRPr="00500706">
            <w:rPr>
              <w:noProof/>
            </w:rPr>
            <w:t>[2]</w:t>
          </w:r>
          <w:r>
            <w:fldChar w:fldCharType="end"/>
          </w:r>
        </w:sdtContent>
      </w:sdt>
      <w:r>
        <w:t xml:space="preserve"> oltre alla versione implementata in questo articolo è presente una versione High Performance. Tale versione modifica il cifrario per diminuire il numero di stati presenti nel loop principale di tale componente</w:t>
      </w:r>
      <w:r w:rsidR="00CE160E">
        <w:t xml:space="preserve"> (vedere </w:t>
      </w:r>
      <w:r w:rsidR="00CE160E">
        <w:fldChar w:fldCharType="begin"/>
      </w:r>
      <w:r w:rsidR="00CE160E">
        <w:instrText xml:space="preserve"> REF _Ref529375726 \h </w:instrText>
      </w:r>
      <w:r w:rsidR="00CE160E">
        <w:fldChar w:fldCharType="separate"/>
      </w:r>
      <w:r w:rsidR="00CE160E">
        <w:t xml:space="preserve">Figure </w:t>
      </w:r>
      <w:r w:rsidR="00CE160E">
        <w:rPr>
          <w:noProof/>
        </w:rPr>
        <w:t>34</w:t>
      </w:r>
      <w:r w:rsidR="00CE160E">
        <w:fldChar w:fldCharType="end"/>
      </w:r>
      <w:r w:rsidR="00CE160E">
        <w:t>)</w:t>
      </w:r>
      <w:r>
        <w:t>.</w:t>
      </w:r>
      <w:r w:rsidR="005F3B95">
        <w:t xml:space="preserve"> In particolare:</w:t>
      </w:r>
    </w:p>
    <w:p w:rsidR="005F3B95" w:rsidRDefault="005F3B95" w:rsidP="005F3B95">
      <w:pPr>
        <w:pStyle w:val="Paragrafoelenco"/>
        <w:numPr>
          <w:ilvl w:val="0"/>
          <w:numId w:val="31"/>
        </w:numPr>
      </w:pPr>
      <w:r>
        <w:t xml:space="preserve">sono presenti 16 Sbox, ognuna per ogni Data </w:t>
      </w:r>
      <w:r w:rsidR="0034335B">
        <w:t>Cell</w:t>
      </w:r>
      <w:r>
        <w:t>;</w:t>
      </w:r>
    </w:p>
    <w:p w:rsidR="005F3B95" w:rsidRDefault="005F3B95" w:rsidP="005F3B95">
      <w:pPr>
        <w:pStyle w:val="Paragrafoelenco"/>
        <w:numPr>
          <w:ilvl w:val="0"/>
          <w:numId w:val="31"/>
        </w:numPr>
      </w:pPr>
      <w:r>
        <w:t xml:space="preserve">sono presenti un maggior numero di interconnessioni tra le Data </w:t>
      </w:r>
      <w:r w:rsidR="0034335B">
        <w:t>Cell</w:t>
      </w:r>
      <w:r>
        <w:t xml:space="preserve"> appratenti ad una stessa riga;</w:t>
      </w:r>
    </w:p>
    <w:p w:rsidR="005F3B95" w:rsidRDefault="005F3B95" w:rsidP="005F3B95">
      <w:pPr>
        <w:pStyle w:val="Paragrafoelenco"/>
        <w:numPr>
          <w:ilvl w:val="0"/>
          <w:numId w:val="31"/>
        </w:numPr>
      </w:pPr>
      <w:r>
        <w:t xml:space="preserve">sono assenti le interconnessioni verticali tra le varie Data </w:t>
      </w:r>
      <w:r w:rsidR="0034335B">
        <w:t>Cell</w:t>
      </w:r>
      <w:r>
        <w:t xml:space="preserve"> per la rotazione dei dati.</w:t>
      </w:r>
    </w:p>
    <w:p w:rsidR="005F3B95" w:rsidRDefault="005F3B95" w:rsidP="005F3B95">
      <w:pPr>
        <w:keepNext/>
        <w:jc w:val="center"/>
      </w:pPr>
      <w:r>
        <w:rPr>
          <w:noProof/>
        </w:rPr>
        <w:drawing>
          <wp:inline distT="0" distB="0" distL="0" distR="0" wp14:anchorId="1F2EC631" wp14:editId="6668F2DD">
            <wp:extent cx="2463140" cy="2717321"/>
            <wp:effectExtent l="0" t="0" r="0" b="698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75318" cy="2730756"/>
                    </a:xfrm>
                    <a:prstGeom prst="rect">
                      <a:avLst/>
                    </a:prstGeom>
                  </pic:spPr>
                </pic:pic>
              </a:graphicData>
            </a:graphic>
          </wp:inline>
        </w:drawing>
      </w:r>
    </w:p>
    <w:p w:rsidR="005F3B95" w:rsidRDefault="005F3B95" w:rsidP="005F3B95">
      <w:pPr>
        <w:pStyle w:val="Didascalia"/>
        <w:jc w:val="center"/>
      </w:pPr>
      <w:bookmarkStart w:id="246" w:name="_Toc529537479"/>
      <w:bookmarkStart w:id="247" w:name="_Ref529485167"/>
      <w:r>
        <w:t xml:space="preserve">Figure </w:t>
      </w:r>
      <w:fldSimple w:instr=" SEQ Figure \* ARABIC ">
        <w:r>
          <w:rPr>
            <w:noProof/>
          </w:rPr>
          <w:t>72</w:t>
        </w:r>
        <w:bookmarkEnd w:id="246"/>
      </w:fldSimple>
      <w:bookmarkEnd w:id="247"/>
    </w:p>
    <w:p w:rsidR="005F3B95" w:rsidRDefault="005F3B95" w:rsidP="005F3B95">
      <w:r>
        <w:lastRenderedPageBreak/>
        <w:t>L’algoritmo high performance non sfrutta quindi la rotazione verticale dei dati per eseguire la trasformazione non lineare e lo shift dei dati, ma di fatto per ogni iterazione del ciclo principale (</w:t>
      </w:r>
      <w:r>
        <w:fldChar w:fldCharType="begin"/>
      </w:r>
      <w:r>
        <w:instrText xml:space="preserve"> REF _Ref529375726 \h </w:instrText>
      </w:r>
      <w:r>
        <w:fldChar w:fldCharType="separate"/>
      </w:r>
      <w:r>
        <w:t xml:space="preserve">Figure </w:t>
      </w:r>
      <w:r>
        <w:rPr>
          <w:noProof/>
        </w:rPr>
        <w:t>34</w:t>
      </w:r>
      <w:r>
        <w:fldChar w:fldCharType="end"/>
      </w:r>
      <w:r>
        <w:t>) sono presenti solamente solo 3 stati:</w:t>
      </w:r>
    </w:p>
    <w:p w:rsidR="005F3B95" w:rsidRDefault="00416ED9" w:rsidP="005F3B95">
      <w:pPr>
        <w:pStyle w:val="Paragrafoelenco"/>
        <w:numPr>
          <w:ilvl w:val="0"/>
          <w:numId w:val="32"/>
        </w:numPr>
      </w:pPr>
      <w:r>
        <w:t>il primo stato si occupa di inserire all’interno di ognuna delle 16 Sbox il dato per eseguire la trasformazione non lineare;</w:t>
      </w:r>
    </w:p>
    <w:p w:rsidR="00416ED9" w:rsidRDefault="00416ED9" w:rsidP="005F3B95">
      <w:pPr>
        <w:pStyle w:val="Paragrafoelenco"/>
        <w:numPr>
          <w:ilvl w:val="0"/>
          <w:numId w:val="32"/>
        </w:numPr>
      </w:pPr>
      <w:r>
        <w:t>il secondo stato attende l’uscita della Sbox e quindi esegue lo shift del dato all’interno della cella corretta</w:t>
      </w:r>
      <w:r w:rsidR="0034335B">
        <w:t>;</w:t>
      </w:r>
    </w:p>
    <w:p w:rsidR="00416ED9" w:rsidRDefault="00416ED9" w:rsidP="005F3B95">
      <w:pPr>
        <w:pStyle w:val="Paragrafoelenco"/>
        <w:numPr>
          <w:ilvl w:val="0"/>
          <w:numId w:val="32"/>
        </w:numPr>
      </w:pPr>
      <w:r>
        <w:t>il terzo è del tutto uguale allo stato MIXADD</w:t>
      </w:r>
      <w:r w:rsidR="0034335B">
        <w:t xml:space="preserve"> presente nell’algoritmo implementato</w:t>
      </w:r>
      <w:r>
        <w:t>, cioè esegue il MixColumn (le cui interconnessioni per colonna sono presenti</w:t>
      </w:r>
      <w:r w:rsidR="0034335B">
        <w:t xml:space="preserve"> tra le Data Cell</w:t>
      </w:r>
      <w:r>
        <w:t xml:space="preserve">, ma non indicate nella </w:t>
      </w:r>
      <w:r>
        <w:fldChar w:fldCharType="begin"/>
      </w:r>
      <w:r>
        <w:instrText xml:space="preserve"> REF _Ref529485167 \h </w:instrText>
      </w:r>
      <w:r>
        <w:fldChar w:fldCharType="separate"/>
      </w:r>
      <w:r>
        <w:t xml:space="preserve">Figure </w:t>
      </w:r>
      <w:r>
        <w:rPr>
          <w:noProof/>
        </w:rPr>
        <w:t>72</w:t>
      </w:r>
      <w:r>
        <w:fldChar w:fldCharType="end"/>
      </w:r>
      <w:r>
        <w:t xml:space="preserve">) e AddRoundKey. </w:t>
      </w:r>
    </w:p>
    <w:p w:rsidR="00416ED9" w:rsidRDefault="0034335B" w:rsidP="00416ED9">
      <w:r>
        <w:t xml:space="preserve">Il resto dell’algoritmo è esattamente uguale a quello implementato. </w:t>
      </w:r>
      <w:r w:rsidR="00416ED9">
        <w:t xml:space="preserve">Se quindi andiamo a calcolare le prestazioni attese per questa versione del cifrario, </w:t>
      </w:r>
      <w:r>
        <w:t>in relazione alle</w:t>
      </w:r>
      <w:r w:rsidR="00416ED9">
        <w:t xml:space="preserve"> ottimizzazioni viste nel capitolo “</w:t>
      </w:r>
      <w:r w:rsidR="00416ED9">
        <w:fldChar w:fldCharType="begin"/>
      </w:r>
      <w:r w:rsidR="00416ED9">
        <w:instrText xml:space="preserve"> REF _Ref529485388 \h </w:instrText>
      </w:r>
      <w:r w:rsidR="00416ED9">
        <w:fldChar w:fldCharType="separate"/>
      </w:r>
      <w:r w:rsidR="00416ED9">
        <w:t>Ottimizzazione degli algoritmi esistenti</w:t>
      </w:r>
      <w:r w:rsidR="00416ED9">
        <w:fldChar w:fldCharType="end"/>
      </w:r>
      <w:r w:rsidR="00416ED9">
        <w:t>”, otteniamo:</w:t>
      </w:r>
    </w:p>
    <w:tbl>
      <w:tblPr>
        <w:tblStyle w:val="Grigliatabella"/>
        <w:tblW w:w="0" w:type="auto"/>
        <w:tblLook w:val="04A0" w:firstRow="1" w:lastRow="0" w:firstColumn="1" w:lastColumn="0" w:noHBand="0" w:noVBand="1"/>
      </w:tblPr>
      <w:tblGrid>
        <w:gridCol w:w="1597"/>
        <w:gridCol w:w="1630"/>
        <w:gridCol w:w="1814"/>
        <w:gridCol w:w="1632"/>
        <w:gridCol w:w="1452"/>
        <w:gridCol w:w="1503"/>
      </w:tblGrid>
      <w:tr w:rsidR="00416ED9" w:rsidTr="00CE160E">
        <w:trPr>
          <w:trHeight w:val="1079"/>
        </w:trPr>
        <w:tc>
          <w:tcPr>
            <w:tcW w:w="1631" w:type="dxa"/>
            <w:vAlign w:val="center"/>
          </w:tcPr>
          <w:p w:rsidR="00416ED9" w:rsidRPr="006317BD" w:rsidRDefault="00416ED9" w:rsidP="00CE160E">
            <w:pPr>
              <w:jc w:val="center"/>
              <w:rPr>
                <w:b/>
              </w:rPr>
            </w:pPr>
            <w:r w:rsidRPr="006317BD">
              <w:rPr>
                <w:b/>
              </w:rPr>
              <w:t>N° bit della chiave</w:t>
            </w:r>
          </w:p>
        </w:tc>
        <w:tc>
          <w:tcPr>
            <w:tcW w:w="1662" w:type="dxa"/>
            <w:vAlign w:val="center"/>
          </w:tcPr>
          <w:p w:rsidR="00416ED9" w:rsidRPr="006317BD" w:rsidRDefault="00416ED9" w:rsidP="00CE160E">
            <w:pPr>
              <w:jc w:val="center"/>
              <w:rPr>
                <w:b/>
              </w:rPr>
            </w:pPr>
            <w:r w:rsidRPr="006317BD">
              <w:rPr>
                <w:b/>
              </w:rPr>
              <w:t>N° periodi di clock</w:t>
            </w:r>
          </w:p>
        </w:tc>
        <w:tc>
          <w:tcPr>
            <w:tcW w:w="1838" w:type="dxa"/>
            <w:vAlign w:val="center"/>
          </w:tcPr>
          <w:p w:rsidR="00416ED9" w:rsidRPr="006317BD" w:rsidRDefault="00416ED9" w:rsidP="00CE160E">
            <w:pPr>
              <w:jc w:val="center"/>
              <w:rPr>
                <w:b/>
              </w:rPr>
            </w:pPr>
            <w:r w:rsidRPr="006317BD">
              <w:rPr>
                <w:b/>
              </w:rPr>
              <w:t>Frequenza [MHz]</w:t>
            </w:r>
          </w:p>
        </w:tc>
        <w:tc>
          <w:tcPr>
            <w:tcW w:w="1665" w:type="dxa"/>
            <w:vAlign w:val="center"/>
          </w:tcPr>
          <w:p w:rsidR="00416ED9" w:rsidRPr="006317BD" w:rsidRDefault="00416ED9" w:rsidP="00CE160E">
            <w:pPr>
              <w:jc w:val="center"/>
              <w:rPr>
                <w:b/>
              </w:rPr>
            </w:pPr>
            <w:r w:rsidRPr="006317BD">
              <w:rPr>
                <w:b/>
              </w:rPr>
              <w:t>Tempo di elab.</w:t>
            </w:r>
            <w:r>
              <w:rPr>
                <w:b/>
              </w:rPr>
              <w:t xml:space="preserve"> [n</w:t>
            </w:r>
            <w:r w:rsidRPr="006317BD">
              <w:rPr>
                <w:b/>
              </w:rPr>
              <w:t>s]</w:t>
            </w:r>
          </w:p>
        </w:tc>
        <w:tc>
          <w:tcPr>
            <w:tcW w:w="1310" w:type="dxa"/>
            <w:vAlign w:val="center"/>
          </w:tcPr>
          <w:p w:rsidR="00416ED9" w:rsidRPr="006317BD" w:rsidRDefault="00416ED9" w:rsidP="00CE160E">
            <w:pPr>
              <w:jc w:val="center"/>
              <w:rPr>
                <w:b/>
              </w:rPr>
            </w:pPr>
            <w:r>
              <w:rPr>
                <w:b/>
              </w:rPr>
              <w:t>N° core simulatanei</w:t>
            </w:r>
          </w:p>
        </w:tc>
        <w:tc>
          <w:tcPr>
            <w:tcW w:w="1522" w:type="dxa"/>
            <w:vAlign w:val="center"/>
          </w:tcPr>
          <w:p w:rsidR="00416ED9" w:rsidRPr="006317BD" w:rsidRDefault="00416ED9" w:rsidP="00CE160E">
            <w:pPr>
              <w:jc w:val="center"/>
              <w:rPr>
                <w:b/>
              </w:rPr>
            </w:pPr>
            <w:r w:rsidRPr="006317BD">
              <w:rPr>
                <w:b/>
              </w:rPr>
              <w:t>Max bitrate [</w:t>
            </w:r>
            <w:r>
              <w:rPr>
                <w:b/>
              </w:rPr>
              <w:t>M</w:t>
            </w:r>
            <w:r w:rsidRPr="006317BD">
              <w:rPr>
                <w:b/>
              </w:rPr>
              <w:t>bit/s]</w:t>
            </w:r>
          </w:p>
        </w:tc>
      </w:tr>
      <w:tr w:rsidR="00416ED9" w:rsidTr="00CE160E">
        <w:tc>
          <w:tcPr>
            <w:tcW w:w="1631" w:type="dxa"/>
          </w:tcPr>
          <w:p w:rsidR="00416ED9" w:rsidRDefault="00416ED9" w:rsidP="00CE160E">
            <w:pPr>
              <w:jc w:val="center"/>
            </w:pPr>
            <w:r>
              <w:t>128</w:t>
            </w:r>
          </w:p>
        </w:tc>
        <w:tc>
          <w:tcPr>
            <w:tcW w:w="1662" w:type="dxa"/>
          </w:tcPr>
          <w:p w:rsidR="00416ED9" w:rsidRDefault="00416ED9" w:rsidP="00CE160E">
            <w:pPr>
              <w:jc w:val="center"/>
            </w:pPr>
            <w:r>
              <w:t>33</w:t>
            </w:r>
          </w:p>
        </w:tc>
        <w:tc>
          <w:tcPr>
            <w:tcW w:w="1838" w:type="dxa"/>
          </w:tcPr>
          <w:p w:rsidR="00416ED9" w:rsidRDefault="00416ED9" w:rsidP="00CE160E">
            <w:pPr>
              <w:jc w:val="center"/>
            </w:pPr>
            <w:r>
              <w:t>100</w:t>
            </w:r>
          </w:p>
        </w:tc>
        <w:tc>
          <w:tcPr>
            <w:tcW w:w="1665" w:type="dxa"/>
          </w:tcPr>
          <w:p w:rsidR="00416ED9" w:rsidRDefault="0034335B" w:rsidP="00CE160E">
            <w:pPr>
              <w:jc w:val="center"/>
            </w:pPr>
            <w:r>
              <w:t>330</w:t>
            </w:r>
          </w:p>
        </w:tc>
        <w:tc>
          <w:tcPr>
            <w:tcW w:w="1310" w:type="dxa"/>
          </w:tcPr>
          <w:p w:rsidR="00416ED9" w:rsidRDefault="00416ED9" w:rsidP="00CE160E">
            <w:pPr>
              <w:jc w:val="center"/>
            </w:pPr>
            <w:r>
              <w:t>2</w:t>
            </w:r>
          </w:p>
        </w:tc>
        <w:tc>
          <w:tcPr>
            <w:tcW w:w="1522" w:type="dxa"/>
          </w:tcPr>
          <w:p w:rsidR="00416ED9" w:rsidRDefault="0034335B" w:rsidP="00CE160E">
            <w:pPr>
              <w:jc w:val="center"/>
            </w:pPr>
            <w:r>
              <w:t>775.8</w:t>
            </w:r>
          </w:p>
        </w:tc>
      </w:tr>
      <w:tr w:rsidR="00416ED9" w:rsidTr="00CE160E">
        <w:tc>
          <w:tcPr>
            <w:tcW w:w="1631" w:type="dxa"/>
          </w:tcPr>
          <w:p w:rsidR="00416ED9" w:rsidRDefault="00416ED9" w:rsidP="00CE160E">
            <w:pPr>
              <w:jc w:val="center"/>
            </w:pPr>
            <w:r>
              <w:t>192</w:t>
            </w:r>
          </w:p>
        </w:tc>
        <w:tc>
          <w:tcPr>
            <w:tcW w:w="1662" w:type="dxa"/>
          </w:tcPr>
          <w:p w:rsidR="00416ED9" w:rsidRDefault="0034335B" w:rsidP="00CE160E">
            <w:pPr>
              <w:jc w:val="center"/>
            </w:pPr>
            <w:r>
              <w:t>39</w:t>
            </w:r>
          </w:p>
        </w:tc>
        <w:tc>
          <w:tcPr>
            <w:tcW w:w="1838" w:type="dxa"/>
          </w:tcPr>
          <w:p w:rsidR="00416ED9" w:rsidRDefault="00416ED9" w:rsidP="00CE160E">
            <w:pPr>
              <w:jc w:val="center"/>
            </w:pPr>
            <w:r>
              <w:t>100</w:t>
            </w:r>
          </w:p>
        </w:tc>
        <w:tc>
          <w:tcPr>
            <w:tcW w:w="1665" w:type="dxa"/>
          </w:tcPr>
          <w:p w:rsidR="00416ED9" w:rsidRDefault="0034335B" w:rsidP="00CE160E">
            <w:pPr>
              <w:jc w:val="center"/>
            </w:pPr>
            <w:r>
              <w:t>390</w:t>
            </w:r>
          </w:p>
        </w:tc>
        <w:tc>
          <w:tcPr>
            <w:tcW w:w="1310" w:type="dxa"/>
          </w:tcPr>
          <w:p w:rsidR="00416ED9" w:rsidRDefault="00416ED9" w:rsidP="00CE160E">
            <w:pPr>
              <w:jc w:val="center"/>
            </w:pPr>
            <w:r>
              <w:t>2</w:t>
            </w:r>
          </w:p>
        </w:tc>
        <w:tc>
          <w:tcPr>
            <w:tcW w:w="1522" w:type="dxa"/>
          </w:tcPr>
          <w:p w:rsidR="00416ED9" w:rsidRDefault="0034335B" w:rsidP="00CE160E">
            <w:pPr>
              <w:jc w:val="center"/>
            </w:pPr>
            <w:r>
              <w:t>656.4</w:t>
            </w:r>
          </w:p>
        </w:tc>
      </w:tr>
      <w:tr w:rsidR="00416ED9" w:rsidTr="00CE160E">
        <w:tc>
          <w:tcPr>
            <w:tcW w:w="1631" w:type="dxa"/>
          </w:tcPr>
          <w:p w:rsidR="00416ED9" w:rsidRDefault="00416ED9" w:rsidP="00CE160E">
            <w:pPr>
              <w:jc w:val="center"/>
            </w:pPr>
            <w:r>
              <w:t>256</w:t>
            </w:r>
          </w:p>
        </w:tc>
        <w:tc>
          <w:tcPr>
            <w:tcW w:w="1662" w:type="dxa"/>
          </w:tcPr>
          <w:p w:rsidR="00416ED9" w:rsidRDefault="0034335B" w:rsidP="00CE160E">
            <w:pPr>
              <w:jc w:val="center"/>
            </w:pPr>
            <w:r>
              <w:t>45</w:t>
            </w:r>
          </w:p>
        </w:tc>
        <w:tc>
          <w:tcPr>
            <w:tcW w:w="1838" w:type="dxa"/>
          </w:tcPr>
          <w:p w:rsidR="00416ED9" w:rsidRDefault="00416ED9" w:rsidP="00CE160E">
            <w:pPr>
              <w:jc w:val="center"/>
            </w:pPr>
            <w:r>
              <w:t>100</w:t>
            </w:r>
          </w:p>
        </w:tc>
        <w:tc>
          <w:tcPr>
            <w:tcW w:w="1665" w:type="dxa"/>
          </w:tcPr>
          <w:p w:rsidR="00416ED9" w:rsidRDefault="0034335B" w:rsidP="00CE160E">
            <w:pPr>
              <w:jc w:val="center"/>
            </w:pPr>
            <w:r>
              <w:t>450</w:t>
            </w:r>
          </w:p>
        </w:tc>
        <w:tc>
          <w:tcPr>
            <w:tcW w:w="1310" w:type="dxa"/>
          </w:tcPr>
          <w:p w:rsidR="00416ED9" w:rsidRDefault="00416ED9" w:rsidP="00CE160E">
            <w:pPr>
              <w:jc w:val="center"/>
            </w:pPr>
            <w:r>
              <w:t>2</w:t>
            </w:r>
          </w:p>
        </w:tc>
        <w:tc>
          <w:tcPr>
            <w:tcW w:w="1522" w:type="dxa"/>
          </w:tcPr>
          <w:p w:rsidR="00416ED9" w:rsidRDefault="0034335B" w:rsidP="0034335B">
            <w:pPr>
              <w:keepNext/>
              <w:jc w:val="center"/>
            </w:pPr>
            <w:r>
              <w:t>568.9</w:t>
            </w:r>
          </w:p>
        </w:tc>
      </w:tr>
    </w:tbl>
    <w:p w:rsidR="00416ED9" w:rsidRDefault="0034335B" w:rsidP="0034335B">
      <w:pPr>
        <w:pStyle w:val="Didascalia"/>
        <w:jc w:val="center"/>
      </w:pPr>
      <w:bookmarkStart w:id="248" w:name="_Toc529486611"/>
      <w:r>
        <w:t xml:space="preserve">Tabella </w:t>
      </w:r>
      <w:fldSimple w:instr=" SEQ Tabella \* ARABIC ">
        <w:r>
          <w:rPr>
            <w:noProof/>
          </w:rPr>
          <w:t>11</w:t>
        </w:r>
        <w:bookmarkEnd w:id="248"/>
      </w:fldSimple>
    </w:p>
    <w:p w:rsidR="0034335B" w:rsidRDefault="0034335B" w:rsidP="0034335B">
      <w:r>
        <w:t xml:space="preserve">Tale implementazione però deve tenere conto dell’area occupata: siccome sono previsti 2 cifrari identici l’area occupata dalle Sbox viene moltiplicata per 8 (quadruplicata per ogni cifrario). Il ciclo principale dell’algoritmo presentato in </w:t>
      </w:r>
      <w:r>
        <w:fldChar w:fldCharType="begin"/>
      </w:r>
      <w:r>
        <w:instrText xml:space="preserve"> REF _Ref529375726 \h </w:instrText>
      </w:r>
      <w:r>
        <w:fldChar w:fldCharType="separate"/>
      </w:r>
      <w:r>
        <w:t xml:space="preserve">Figure </w:t>
      </w:r>
      <w:r>
        <w:rPr>
          <w:noProof/>
        </w:rPr>
        <w:t>34</w:t>
      </w:r>
      <w:r>
        <w:fldChar w:fldCharType="end"/>
      </w:r>
      <w:r w:rsidR="001360C3">
        <w:t xml:space="preserve"> diventerebbe:</w:t>
      </w:r>
    </w:p>
    <w:p w:rsidR="0034335B" w:rsidRPr="0034335B" w:rsidRDefault="0034335B" w:rsidP="0034335B">
      <w:pPr>
        <w:jc w:val="center"/>
      </w:pPr>
      <w:r>
        <w:rPr>
          <w:noProof/>
        </w:rPr>
        <w:drawing>
          <wp:inline distT="0" distB="0" distL="0" distR="0">
            <wp:extent cx="3386713" cy="3424687"/>
            <wp:effectExtent l="0" t="0" r="4445" b="4445"/>
            <wp:docPr id="109" name="Immagine 109" descr="C:\Users\Riccardo\Downloads\DATAUNIT-AS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cardo\Downloads\DATAUNIT-ASM (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07248" cy="3445452"/>
                    </a:xfrm>
                    <a:prstGeom prst="rect">
                      <a:avLst/>
                    </a:prstGeom>
                    <a:noFill/>
                    <a:ln>
                      <a:noFill/>
                    </a:ln>
                  </pic:spPr>
                </pic:pic>
              </a:graphicData>
            </a:graphic>
          </wp:inline>
        </w:drawing>
      </w:r>
    </w:p>
    <w:p w:rsidR="002A729C" w:rsidRDefault="002A729C" w:rsidP="002A729C">
      <w:pPr>
        <w:pStyle w:val="Titolo1"/>
      </w:pPr>
      <w:bookmarkStart w:id="249" w:name="_Toc529486513"/>
      <w:r>
        <w:lastRenderedPageBreak/>
        <w:t>Appendice A – Protocollo CAP</w:t>
      </w:r>
      <w:bookmarkEnd w:id="249"/>
    </w:p>
    <w:p w:rsidR="002A729C" w:rsidRDefault="002A729C" w:rsidP="002A729C">
      <w:r>
        <w:t>Il protocollo seguente permette di far comunicare il PC con l’FPGA in modo asincrono senza dover far attendere al PC che una richiesta di crittografia (o de crittografia) di un dato sia completata per inviarne un’altra. L’FPGA quindi dovrà prevedere una bufferizzazione delle richieste. Ogni richiesta dovrà essere identificata da un numero di sessione generico. Si consiglia per ragioni di debugging di adottare un numero di sessione ciclico, ma non è strettamente necessario, l’importante è che due richieste non abbiano lo stesso numero di sessione all’interno della memoria dell’FPGA. Siccome l’invio della chiave, campo da 256 bit, per ogni blocco da 128 bit di dati può risultare oneroso per applicazioni ad alte prestazioni, è possibile prevedere una estensione del protocollo che permetta di collegare un nuovo blocco dati ad una chiave già esistente in memoria. Tale sistema non è stato implementato per il momento, quindi ogni blocco dati da crittografare o de crittografare necessita della relativa chiave crittografica.</w:t>
      </w:r>
    </w:p>
    <w:p w:rsidR="002A729C" w:rsidRDefault="002A729C" w:rsidP="002A729C">
      <w:pPr>
        <w:pStyle w:val="Titolo2"/>
      </w:pPr>
      <w:bookmarkStart w:id="250" w:name="_Toc529486514"/>
      <w:r>
        <w:t>Da PC a FPGA</w:t>
      </w:r>
      <w:bookmarkEnd w:id="250"/>
    </w:p>
    <w:p w:rsidR="002A729C" w:rsidRPr="00537F9D" w:rsidRDefault="002A729C" w:rsidP="002A729C">
      <w:pPr>
        <w:pStyle w:val="Titolo3"/>
      </w:pPr>
      <w:bookmarkStart w:id="251" w:name="_Toc529486515"/>
      <w:r>
        <w:t>Richiesta per crittografia</w:t>
      </w:r>
      <w:bookmarkEnd w:id="251"/>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0x01</w:t>
            </w:r>
          </w:p>
        </w:tc>
        <w:tc>
          <w:tcPr>
            <w:tcW w:w="1473" w:type="dxa"/>
            <w:gridSpan w:val="2"/>
            <w:tcBorders>
              <w:bottom w:val="single" w:sz="4" w:space="0" w:color="auto"/>
            </w:tcBorders>
          </w:tcPr>
          <w:p w:rsidR="002A729C" w:rsidRDefault="002A729C" w:rsidP="000238EF">
            <w:pPr>
              <w:jc w:val="center"/>
            </w:pPr>
            <w:r>
              <w:t>0x50</w:t>
            </w:r>
          </w:p>
        </w:tc>
        <w:tc>
          <w:tcPr>
            <w:tcW w:w="1473" w:type="dxa"/>
            <w:gridSpan w:val="2"/>
            <w:tcBorders>
              <w:bottom w:val="single" w:sz="4" w:space="0" w:color="auto"/>
            </w:tcBorders>
          </w:tcPr>
          <w:p w:rsidR="002A729C" w:rsidRDefault="002A729C" w:rsidP="000238EF">
            <w:pPr>
              <w:jc w:val="center"/>
            </w:pPr>
            <w:r>
              <w:t>0x00</w:t>
            </w:r>
          </w:p>
        </w:tc>
        <w:tc>
          <w:tcPr>
            <w:tcW w:w="1473" w:type="dxa"/>
            <w:gridSpan w:val="2"/>
            <w:tcBorders>
              <w:bottom w:val="single" w:sz="4" w:space="0" w:color="auto"/>
            </w:tcBorders>
          </w:tcPr>
          <w:p w:rsidR="002A729C" w:rsidRDefault="002A729C" w:rsidP="000238EF">
            <w:pPr>
              <w:jc w:val="center"/>
            </w:pPr>
          </w:p>
        </w:tc>
        <w:tc>
          <w:tcPr>
            <w:tcW w:w="1474" w:type="dxa"/>
            <w:gridSpan w:val="2"/>
            <w:tcBorders>
              <w:bottom w:val="single" w:sz="4" w:space="0" w:color="auto"/>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START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single" w:sz="4" w:space="0" w:color="auto"/>
              <w:left w:val="nil"/>
              <w:bottom w:val="nil"/>
              <w:right w:val="nil"/>
            </w:tcBorders>
          </w:tcPr>
          <w:p w:rsidR="002A729C" w:rsidRDefault="002A729C" w:rsidP="000238EF">
            <w:pPr>
              <w:jc w:val="center"/>
            </w:pPr>
            <w:r>
              <w:t>Grandezza chiave (1B)</w:t>
            </w:r>
          </w:p>
        </w:tc>
        <w:tc>
          <w:tcPr>
            <w:tcW w:w="1497" w:type="dxa"/>
            <w:gridSpan w:val="2"/>
            <w:tcBorders>
              <w:top w:val="single" w:sz="4" w:space="0" w:color="auto"/>
              <w:left w:val="nil"/>
              <w:bottom w:val="nil"/>
              <w:right w:val="nil"/>
            </w:tcBorders>
          </w:tcPr>
          <w:p w:rsidR="002A729C" w:rsidRDefault="002A729C" w:rsidP="000238EF">
            <w:pPr>
              <w:jc w:val="center"/>
            </w:pPr>
            <w:r>
              <w:t>Chiave (256/8=32B)</w:t>
            </w:r>
          </w:p>
        </w:tc>
        <w:tc>
          <w:tcPr>
            <w:tcW w:w="1497" w:type="dxa"/>
            <w:gridSpan w:val="2"/>
            <w:tcBorders>
              <w:top w:val="single" w:sz="4" w:space="0" w:color="auto"/>
              <w:left w:val="nil"/>
              <w:bottom w:val="nil"/>
              <w:right w:val="nil"/>
            </w:tcBorders>
          </w:tcPr>
          <w:p w:rsidR="002A729C" w:rsidRDefault="002A729C" w:rsidP="000238EF">
            <w:pPr>
              <w:jc w:val="center"/>
            </w:pPr>
            <w:r>
              <w:t>Dati (16B)</w:t>
            </w:r>
          </w:p>
        </w:tc>
      </w:tr>
    </w:tbl>
    <w:p w:rsidR="002A729C" w:rsidRDefault="002A729C" w:rsidP="002A729C">
      <w:pPr>
        <w:pStyle w:val="Paragrafoelenco"/>
        <w:numPr>
          <w:ilvl w:val="0"/>
          <w:numId w:val="12"/>
        </w:numPr>
        <w:jc w:val="left"/>
      </w:pPr>
      <w:r>
        <w:t>START, sempre 0x01 per tale richiesta</w:t>
      </w:r>
    </w:p>
    <w:p w:rsidR="002A729C" w:rsidRDefault="002A729C" w:rsidP="002A729C">
      <w:pPr>
        <w:pStyle w:val="Paragrafoelenco"/>
        <w:numPr>
          <w:ilvl w:val="0"/>
          <w:numId w:val="12"/>
        </w:numPr>
        <w:jc w:val="left"/>
      </w:pPr>
      <w:r>
        <w:t>NUMERO DI SESSIONE, può essere un numero ciclico o non che serve ad identificare la richiesta</w:t>
      </w:r>
    </w:p>
    <w:p w:rsidR="002A729C" w:rsidRDefault="002A729C" w:rsidP="002A729C">
      <w:pPr>
        <w:pStyle w:val="Paragrafoelenco"/>
        <w:numPr>
          <w:ilvl w:val="0"/>
          <w:numId w:val="12"/>
        </w:numPr>
        <w:jc w:val="left"/>
      </w:pPr>
      <w:r>
        <w:t xml:space="preserve">GRANDEZZA CHIAVE, definisce se la chiave è a </w:t>
      </w:r>
    </w:p>
    <w:p w:rsidR="002A729C" w:rsidRDefault="002A729C" w:rsidP="002A729C">
      <w:pPr>
        <w:pStyle w:val="Paragrafoelenco"/>
        <w:numPr>
          <w:ilvl w:val="1"/>
          <w:numId w:val="12"/>
        </w:numPr>
        <w:jc w:val="left"/>
      </w:pPr>
      <w:r>
        <w:t>0x00 128 bit</w:t>
      </w:r>
    </w:p>
    <w:p w:rsidR="002A729C" w:rsidRDefault="002A729C" w:rsidP="002A729C">
      <w:pPr>
        <w:pStyle w:val="Paragrafoelenco"/>
        <w:numPr>
          <w:ilvl w:val="1"/>
          <w:numId w:val="12"/>
        </w:numPr>
        <w:jc w:val="left"/>
      </w:pPr>
      <w:r>
        <w:t>0x01 192 bit</w:t>
      </w:r>
    </w:p>
    <w:p w:rsidR="002A729C" w:rsidRDefault="002A729C" w:rsidP="002A729C">
      <w:pPr>
        <w:pStyle w:val="Paragrafoelenco"/>
        <w:numPr>
          <w:ilvl w:val="1"/>
          <w:numId w:val="12"/>
        </w:numPr>
        <w:jc w:val="left"/>
      </w:pPr>
      <w:r>
        <w:t>0x02 256 bit</w:t>
      </w:r>
    </w:p>
    <w:p w:rsidR="002A729C" w:rsidRDefault="002A729C" w:rsidP="002A729C">
      <w:pPr>
        <w:pStyle w:val="Paragrafoelenco"/>
        <w:numPr>
          <w:ilvl w:val="0"/>
          <w:numId w:val="12"/>
        </w:numPr>
        <w:jc w:val="left"/>
      </w:pPr>
      <w:r>
        <w:t>CHIAVE, sono sempre 32 B di dati, ma vengono utilizzati tutti solamente quando GRANDEZZA CHIAVE è 0x02</w:t>
      </w:r>
    </w:p>
    <w:p w:rsidR="002A729C" w:rsidRDefault="002A729C" w:rsidP="002A729C">
      <w:pPr>
        <w:pStyle w:val="Paragrafoelenco"/>
        <w:numPr>
          <w:ilvl w:val="0"/>
          <w:numId w:val="12"/>
        </w:numPr>
        <w:jc w:val="left"/>
      </w:pPr>
      <w:r>
        <w:t>DATI, campo dati da 16B</w:t>
      </w:r>
    </w:p>
    <w:p w:rsidR="002A729C" w:rsidRDefault="002A729C" w:rsidP="002A729C">
      <w:r>
        <w:t>Risposte possibili:</w:t>
      </w:r>
    </w:p>
    <w:p w:rsidR="002A729C" w:rsidRDefault="002A729C" w:rsidP="002A729C">
      <w:r>
        <w:t>ACK, cioè presa in consegna del pacchetto</w:t>
      </w:r>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0x01</w:t>
            </w:r>
          </w:p>
        </w:tc>
        <w:tc>
          <w:tcPr>
            <w:tcW w:w="1473" w:type="dxa"/>
            <w:gridSpan w:val="2"/>
            <w:tcBorders>
              <w:bottom w:val="single" w:sz="4" w:space="0" w:color="auto"/>
              <w:right w:val="single" w:sz="4" w:space="0" w:color="auto"/>
            </w:tcBorders>
          </w:tcPr>
          <w:p w:rsidR="002A729C" w:rsidRDefault="002A729C" w:rsidP="000238EF">
            <w:pPr>
              <w:jc w:val="center"/>
            </w:pPr>
            <w:r>
              <w:t>0x50</w:t>
            </w:r>
          </w:p>
        </w:tc>
        <w:tc>
          <w:tcPr>
            <w:tcW w:w="1473" w:type="dxa"/>
            <w:gridSpan w:val="2"/>
            <w:tcBorders>
              <w:top w:val="nil"/>
              <w:left w:val="single" w:sz="4" w:space="0" w:color="auto"/>
              <w:bottom w:val="nil"/>
              <w:right w:val="nil"/>
            </w:tcBorders>
          </w:tcPr>
          <w:p w:rsidR="002A729C" w:rsidRDefault="002A729C" w:rsidP="000238EF">
            <w:pPr>
              <w:jc w:val="center"/>
            </w:pPr>
          </w:p>
        </w:tc>
        <w:tc>
          <w:tcPr>
            <w:tcW w:w="1473" w:type="dxa"/>
            <w:gridSpan w:val="2"/>
            <w:tcBorders>
              <w:top w:val="nil"/>
              <w:left w:val="nil"/>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ACK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 w:rsidR="002A729C" w:rsidRDefault="002A729C" w:rsidP="002A729C">
      <w:r>
        <w:t>NACK, errore: non è possibile prendere in considerazione la richiesta</w:t>
      </w:r>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0x02</w:t>
            </w:r>
          </w:p>
        </w:tc>
        <w:tc>
          <w:tcPr>
            <w:tcW w:w="1473" w:type="dxa"/>
            <w:gridSpan w:val="2"/>
            <w:tcBorders>
              <w:bottom w:val="single" w:sz="4" w:space="0" w:color="auto"/>
              <w:right w:val="single" w:sz="4" w:space="0" w:color="auto"/>
            </w:tcBorders>
          </w:tcPr>
          <w:p w:rsidR="002A729C" w:rsidRDefault="002A729C" w:rsidP="000238EF">
            <w:pPr>
              <w:jc w:val="center"/>
            </w:pPr>
            <w:r>
              <w:t>0x50</w:t>
            </w:r>
          </w:p>
        </w:tc>
        <w:tc>
          <w:tcPr>
            <w:tcW w:w="1473" w:type="dxa"/>
            <w:gridSpan w:val="2"/>
            <w:tcBorders>
              <w:top w:val="single" w:sz="4" w:space="0" w:color="auto"/>
              <w:left w:val="single" w:sz="4" w:space="0" w:color="auto"/>
              <w:bottom w:val="single" w:sz="4" w:space="0" w:color="auto"/>
              <w:right w:val="single" w:sz="4" w:space="0" w:color="auto"/>
            </w:tcBorders>
          </w:tcPr>
          <w:p w:rsidR="002A729C" w:rsidRDefault="002A729C" w:rsidP="000238EF">
            <w:pPr>
              <w:jc w:val="center"/>
            </w:pPr>
            <w:r>
              <w:t>0x00</w:t>
            </w:r>
          </w:p>
        </w:tc>
        <w:tc>
          <w:tcPr>
            <w:tcW w:w="1473" w:type="dxa"/>
            <w:gridSpan w:val="2"/>
            <w:tcBorders>
              <w:top w:val="nil"/>
              <w:left w:val="single" w:sz="4" w:space="0" w:color="auto"/>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ACK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r>
              <w:t>Codice errore (1B)</w:t>
            </w: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 w:rsidR="002A729C" w:rsidRPr="00537F9D" w:rsidRDefault="002A729C" w:rsidP="002A729C">
      <w:pPr>
        <w:pStyle w:val="Titolo3"/>
      </w:pPr>
      <w:bookmarkStart w:id="252" w:name="_Toc529486516"/>
      <w:r>
        <w:t>Richiesta per de crittografia</w:t>
      </w:r>
      <w:bookmarkEnd w:id="252"/>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0x02</w:t>
            </w:r>
          </w:p>
        </w:tc>
        <w:tc>
          <w:tcPr>
            <w:tcW w:w="1473" w:type="dxa"/>
            <w:gridSpan w:val="2"/>
            <w:tcBorders>
              <w:bottom w:val="single" w:sz="4" w:space="0" w:color="auto"/>
            </w:tcBorders>
          </w:tcPr>
          <w:p w:rsidR="002A729C" w:rsidRDefault="002A729C" w:rsidP="000238EF">
            <w:pPr>
              <w:jc w:val="center"/>
            </w:pPr>
            <w:r>
              <w:t>0x50</w:t>
            </w:r>
          </w:p>
        </w:tc>
        <w:tc>
          <w:tcPr>
            <w:tcW w:w="1473" w:type="dxa"/>
            <w:gridSpan w:val="2"/>
            <w:tcBorders>
              <w:bottom w:val="single" w:sz="4" w:space="0" w:color="auto"/>
            </w:tcBorders>
          </w:tcPr>
          <w:p w:rsidR="002A729C" w:rsidRDefault="002A729C" w:rsidP="000238EF">
            <w:pPr>
              <w:jc w:val="center"/>
            </w:pPr>
            <w:r>
              <w:t>0x00</w:t>
            </w:r>
          </w:p>
        </w:tc>
        <w:tc>
          <w:tcPr>
            <w:tcW w:w="1473" w:type="dxa"/>
            <w:gridSpan w:val="2"/>
            <w:tcBorders>
              <w:bottom w:val="single" w:sz="4" w:space="0" w:color="auto"/>
            </w:tcBorders>
          </w:tcPr>
          <w:p w:rsidR="002A729C" w:rsidRDefault="002A729C" w:rsidP="000238EF">
            <w:pPr>
              <w:jc w:val="center"/>
            </w:pPr>
          </w:p>
        </w:tc>
        <w:tc>
          <w:tcPr>
            <w:tcW w:w="1474" w:type="dxa"/>
            <w:gridSpan w:val="2"/>
            <w:tcBorders>
              <w:bottom w:val="single" w:sz="4" w:space="0" w:color="auto"/>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START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single" w:sz="4" w:space="0" w:color="auto"/>
              <w:left w:val="nil"/>
              <w:bottom w:val="nil"/>
              <w:right w:val="nil"/>
            </w:tcBorders>
          </w:tcPr>
          <w:p w:rsidR="002A729C" w:rsidRDefault="002A729C" w:rsidP="000238EF">
            <w:pPr>
              <w:jc w:val="center"/>
            </w:pPr>
            <w:r>
              <w:t>Grandezza chiave (1B)</w:t>
            </w:r>
          </w:p>
        </w:tc>
        <w:tc>
          <w:tcPr>
            <w:tcW w:w="1497" w:type="dxa"/>
            <w:gridSpan w:val="2"/>
            <w:tcBorders>
              <w:top w:val="single" w:sz="4" w:space="0" w:color="auto"/>
              <w:left w:val="nil"/>
              <w:bottom w:val="nil"/>
              <w:right w:val="nil"/>
            </w:tcBorders>
          </w:tcPr>
          <w:p w:rsidR="002A729C" w:rsidRDefault="002A729C" w:rsidP="000238EF">
            <w:pPr>
              <w:jc w:val="center"/>
            </w:pPr>
            <w:r>
              <w:t>Chiave (256/8=32B)</w:t>
            </w:r>
          </w:p>
        </w:tc>
        <w:tc>
          <w:tcPr>
            <w:tcW w:w="1497" w:type="dxa"/>
            <w:gridSpan w:val="2"/>
            <w:tcBorders>
              <w:top w:val="single" w:sz="4" w:space="0" w:color="auto"/>
              <w:left w:val="nil"/>
              <w:bottom w:val="nil"/>
              <w:right w:val="nil"/>
            </w:tcBorders>
          </w:tcPr>
          <w:p w:rsidR="002A729C" w:rsidRDefault="002A729C" w:rsidP="000238EF">
            <w:pPr>
              <w:jc w:val="center"/>
            </w:pPr>
            <w:r>
              <w:t>Dati (16B)</w:t>
            </w:r>
          </w:p>
        </w:tc>
      </w:tr>
    </w:tbl>
    <w:p w:rsidR="002A729C" w:rsidRDefault="002A729C" w:rsidP="002A729C">
      <w:pPr>
        <w:pStyle w:val="Paragrafoelenco"/>
        <w:numPr>
          <w:ilvl w:val="0"/>
          <w:numId w:val="12"/>
        </w:numPr>
        <w:jc w:val="left"/>
      </w:pPr>
      <w:r>
        <w:t>START, sempre 0x02 per tale richiesta</w:t>
      </w:r>
    </w:p>
    <w:p w:rsidR="002A729C" w:rsidRDefault="002A729C" w:rsidP="002A729C">
      <w:pPr>
        <w:pStyle w:val="Paragrafoelenco"/>
        <w:numPr>
          <w:ilvl w:val="0"/>
          <w:numId w:val="12"/>
        </w:numPr>
        <w:jc w:val="left"/>
      </w:pPr>
      <w:r>
        <w:t>NUMERO DI SESSIONE, può essere un numero ciclico o non che serve ad identificare la richiesta</w:t>
      </w:r>
    </w:p>
    <w:p w:rsidR="002A729C" w:rsidRDefault="002A729C" w:rsidP="002A729C">
      <w:pPr>
        <w:pStyle w:val="Paragrafoelenco"/>
        <w:numPr>
          <w:ilvl w:val="0"/>
          <w:numId w:val="12"/>
        </w:numPr>
        <w:jc w:val="left"/>
      </w:pPr>
      <w:r>
        <w:t xml:space="preserve">GRANDEZZA CHIAVE, definisce se la chiave è a </w:t>
      </w:r>
    </w:p>
    <w:p w:rsidR="002A729C" w:rsidRDefault="002A729C" w:rsidP="002A729C">
      <w:pPr>
        <w:pStyle w:val="Paragrafoelenco"/>
        <w:numPr>
          <w:ilvl w:val="1"/>
          <w:numId w:val="12"/>
        </w:numPr>
        <w:jc w:val="left"/>
      </w:pPr>
      <w:r>
        <w:t>0x00 128 bit</w:t>
      </w:r>
    </w:p>
    <w:p w:rsidR="002A729C" w:rsidRDefault="002A729C" w:rsidP="002A729C">
      <w:pPr>
        <w:pStyle w:val="Paragrafoelenco"/>
        <w:numPr>
          <w:ilvl w:val="1"/>
          <w:numId w:val="12"/>
        </w:numPr>
        <w:jc w:val="left"/>
      </w:pPr>
      <w:r>
        <w:t>0x01 192 bit</w:t>
      </w:r>
    </w:p>
    <w:p w:rsidR="002A729C" w:rsidRDefault="002A729C" w:rsidP="002A729C">
      <w:pPr>
        <w:pStyle w:val="Paragrafoelenco"/>
        <w:numPr>
          <w:ilvl w:val="1"/>
          <w:numId w:val="12"/>
        </w:numPr>
        <w:jc w:val="left"/>
      </w:pPr>
      <w:r>
        <w:t>0x02 256 bit</w:t>
      </w:r>
    </w:p>
    <w:p w:rsidR="002A729C" w:rsidRDefault="002A729C" w:rsidP="002A729C">
      <w:pPr>
        <w:pStyle w:val="Paragrafoelenco"/>
        <w:numPr>
          <w:ilvl w:val="0"/>
          <w:numId w:val="12"/>
        </w:numPr>
        <w:jc w:val="left"/>
      </w:pPr>
      <w:r>
        <w:t>CHIAVE, sono sempre 32 B di dati, ma vengono utilizzati tutti solamente quando GRANDEZZA CHIAVE è 0x02</w:t>
      </w:r>
    </w:p>
    <w:p w:rsidR="002A729C" w:rsidRDefault="002A729C" w:rsidP="002A729C">
      <w:pPr>
        <w:pStyle w:val="Paragrafoelenco"/>
        <w:numPr>
          <w:ilvl w:val="0"/>
          <w:numId w:val="12"/>
        </w:numPr>
        <w:jc w:val="left"/>
      </w:pPr>
      <w:r>
        <w:t>DATI, campo dati da 16B</w:t>
      </w:r>
    </w:p>
    <w:p w:rsidR="002A729C" w:rsidRDefault="002A729C" w:rsidP="002A729C">
      <w:r>
        <w:t>Risposte possibili:</w:t>
      </w:r>
    </w:p>
    <w:p w:rsidR="002A729C" w:rsidRDefault="002A729C" w:rsidP="002A729C">
      <w:r>
        <w:t>ACK, cioè presa in consegna del pacchetto</w:t>
      </w:r>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0x01</w:t>
            </w:r>
          </w:p>
        </w:tc>
        <w:tc>
          <w:tcPr>
            <w:tcW w:w="1473" w:type="dxa"/>
            <w:gridSpan w:val="2"/>
            <w:tcBorders>
              <w:bottom w:val="single" w:sz="4" w:space="0" w:color="auto"/>
              <w:right w:val="single" w:sz="4" w:space="0" w:color="auto"/>
            </w:tcBorders>
          </w:tcPr>
          <w:p w:rsidR="002A729C" w:rsidRDefault="002A729C" w:rsidP="000238EF">
            <w:pPr>
              <w:jc w:val="center"/>
            </w:pPr>
            <w:r>
              <w:t>0x50</w:t>
            </w:r>
          </w:p>
        </w:tc>
        <w:tc>
          <w:tcPr>
            <w:tcW w:w="1473" w:type="dxa"/>
            <w:gridSpan w:val="2"/>
            <w:tcBorders>
              <w:top w:val="nil"/>
              <w:left w:val="single" w:sz="4" w:space="0" w:color="auto"/>
              <w:bottom w:val="nil"/>
              <w:right w:val="nil"/>
            </w:tcBorders>
          </w:tcPr>
          <w:p w:rsidR="002A729C" w:rsidRDefault="002A729C" w:rsidP="000238EF">
            <w:pPr>
              <w:jc w:val="center"/>
            </w:pPr>
          </w:p>
        </w:tc>
        <w:tc>
          <w:tcPr>
            <w:tcW w:w="1473" w:type="dxa"/>
            <w:gridSpan w:val="2"/>
            <w:tcBorders>
              <w:top w:val="nil"/>
              <w:left w:val="nil"/>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ACK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 w:rsidR="002A729C" w:rsidRDefault="002A729C" w:rsidP="002A729C">
      <w:r>
        <w:t>NACK, errore: non è possibile prendere in considerazione la richiesta</w:t>
      </w:r>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0x02</w:t>
            </w:r>
          </w:p>
        </w:tc>
        <w:tc>
          <w:tcPr>
            <w:tcW w:w="1473" w:type="dxa"/>
            <w:gridSpan w:val="2"/>
            <w:tcBorders>
              <w:bottom w:val="single" w:sz="4" w:space="0" w:color="auto"/>
              <w:right w:val="single" w:sz="4" w:space="0" w:color="auto"/>
            </w:tcBorders>
          </w:tcPr>
          <w:p w:rsidR="002A729C" w:rsidRDefault="002A729C" w:rsidP="000238EF">
            <w:pPr>
              <w:jc w:val="center"/>
            </w:pPr>
            <w:r>
              <w:t>0x50</w:t>
            </w:r>
          </w:p>
        </w:tc>
        <w:tc>
          <w:tcPr>
            <w:tcW w:w="1473" w:type="dxa"/>
            <w:gridSpan w:val="2"/>
            <w:tcBorders>
              <w:top w:val="single" w:sz="4" w:space="0" w:color="auto"/>
              <w:left w:val="single" w:sz="4" w:space="0" w:color="auto"/>
              <w:bottom w:val="single" w:sz="4" w:space="0" w:color="auto"/>
              <w:right w:val="single" w:sz="4" w:space="0" w:color="auto"/>
            </w:tcBorders>
          </w:tcPr>
          <w:p w:rsidR="002A729C" w:rsidRDefault="002A729C" w:rsidP="000238EF">
            <w:pPr>
              <w:jc w:val="center"/>
            </w:pPr>
            <w:r>
              <w:t>0x00</w:t>
            </w:r>
          </w:p>
        </w:tc>
        <w:tc>
          <w:tcPr>
            <w:tcW w:w="1473" w:type="dxa"/>
            <w:gridSpan w:val="2"/>
            <w:tcBorders>
              <w:top w:val="nil"/>
              <w:left w:val="single" w:sz="4" w:space="0" w:color="auto"/>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rsidRPr="005C28D6">
              <w:t>NACK</w:t>
            </w:r>
            <w:r>
              <w:t xml:space="preserve">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r>
              <w:t>Codice errore (1B)</w:t>
            </w: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 w:rsidR="002A729C" w:rsidRDefault="002A729C" w:rsidP="002A729C">
      <w:pPr>
        <w:pStyle w:val="Titolo2"/>
      </w:pPr>
      <w:bookmarkStart w:id="253" w:name="_Toc529486517"/>
      <w:r>
        <w:t>Da FPGA a PC</w:t>
      </w:r>
      <w:bookmarkEnd w:id="253"/>
    </w:p>
    <w:p w:rsidR="002A729C" w:rsidRPr="00537F9D" w:rsidRDefault="002A729C" w:rsidP="002A729C">
      <w:pPr>
        <w:pStyle w:val="Titolo3"/>
      </w:pPr>
      <w:bookmarkStart w:id="254" w:name="_Toc529486518"/>
      <w:r>
        <w:t>Dati crittografati</w:t>
      </w:r>
      <w:bookmarkEnd w:id="254"/>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0x03</w:t>
            </w:r>
          </w:p>
        </w:tc>
        <w:tc>
          <w:tcPr>
            <w:tcW w:w="1473" w:type="dxa"/>
            <w:gridSpan w:val="2"/>
            <w:tcBorders>
              <w:bottom w:val="single" w:sz="4" w:space="0" w:color="auto"/>
            </w:tcBorders>
          </w:tcPr>
          <w:p w:rsidR="002A729C" w:rsidRDefault="002A729C" w:rsidP="000238EF">
            <w:pPr>
              <w:jc w:val="center"/>
            </w:pPr>
            <w:r>
              <w:t>0x50</w:t>
            </w:r>
          </w:p>
        </w:tc>
        <w:tc>
          <w:tcPr>
            <w:tcW w:w="1473" w:type="dxa"/>
            <w:gridSpan w:val="2"/>
            <w:tcBorders>
              <w:bottom w:val="single" w:sz="4" w:space="0" w:color="auto"/>
              <w:right w:val="single" w:sz="4" w:space="0" w:color="auto"/>
            </w:tcBorders>
          </w:tcPr>
          <w:p w:rsidR="002A729C" w:rsidRDefault="002A729C" w:rsidP="000238EF">
            <w:pPr>
              <w:jc w:val="center"/>
            </w:pPr>
          </w:p>
        </w:tc>
        <w:tc>
          <w:tcPr>
            <w:tcW w:w="1473" w:type="dxa"/>
            <w:gridSpan w:val="2"/>
            <w:tcBorders>
              <w:top w:val="nil"/>
              <w:left w:val="single" w:sz="4" w:space="0" w:color="auto"/>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START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r>
              <w:t>Dati (16B)</w:t>
            </w: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Pr>
        <w:pStyle w:val="Paragrafoelenco"/>
        <w:numPr>
          <w:ilvl w:val="0"/>
          <w:numId w:val="12"/>
        </w:numPr>
        <w:jc w:val="left"/>
      </w:pPr>
      <w:r>
        <w:t>START, sempre 0x03 per tale richiesta</w:t>
      </w:r>
    </w:p>
    <w:p w:rsidR="002A729C" w:rsidRDefault="002A729C" w:rsidP="002A729C">
      <w:pPr>
        <w:pStyle w:val="Paragrafoelenco"/>
        <w:numPr>
          <w:ilvl w:val="0"/>
          <w:numId w:val="12"/>
        </w:numPr>
        <w:jc w:val="left"/>
      </w:pPr>
      <w:r>
        <w:t>NUMERO DI SESSIONE, può essere un numero ciclico o non che serve ad identificare la richiesta</w:t>
      </w:r>
    </w:p>
    <w:p w:rsidR="002A729C" w:rsidRDefault="002A729C" w:rsidP="002A729C">
      <w:pPr>
        <w:pStyle w:val="Paragrafoelenco"/>
        <w:numPr>
          <w:ilvl w:val="0"/>
          <w:numId w:val="12"/>
        </w:numPr>
        <w:jc w:val="left"/>
      </w:pPr>
      <w:r>
        <w:t>DATI, campo dati da 16B con i dati crittografati</w:t>
      </w:r>
    </w:p>
    <w:p w:rsidR="002A729C" w:rsidRDefault="002A729C" w:rsidP="002A729C">
      <w:r>
        <w:t>Risposte possibili:</w:t>
      </w:r>
    </w:p>
    <w:p w:rsidR="002A729C" w:rsidRDefault="002A729C" w:rsidP="002A729C">
      <w:r>
        <w:t>Non prevede risposta</w:t>
      </w:r>
    </w:p>
    <w:p w:rsidR="002A729C" w:rsidRPr="00537F9D" w:rsidRDefault="002A729C" w:rsidP="002A729C">
      <w:pPr>
        <w:pStyle w:val="Titolo3"/>
      </w:pPr>
      <w:bookmarkStart w:id="255" w:name="_Toc529486519"/>
      <w:r>
        <w:lastRenderedPageBreak/>
        <w:t>Dati de crittografati</w:t>
      </w:r>
      <w:bookmarkEnd w:id="255"/>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0x04</w:t>
            </w:r>
          </w:p>
        </w:tc>
        <w:tc>
          <w:tcPr>
            <w:tcW w:w="1473" w:type="dxa"/>
            <w:gridSpan w:val="2"/>
            <w:tcBorders>
              <w:bottom w:val="single" w:sz="4" w:space="0" w:color="auto"/>
            </w:tcBorders>
          </w:tcPr>
          <w:p w:rsidR="002A729C" w:rsidRDefault="002A729C" w:rsidP="000238EF">
            <w:pPr>
              <w:jc w:val="center"/>
            </w:pPr>
            <w:r>
              <w:t>0x50</w:t>
            </w:r>
          </w:p>
        </w:tc>
        <w:tc>
          <w:tcPr>
            <w:tcW w:w="1473" w:type="dxa"/>
            <w:gridSpan w:val="2"/>
            <w:tcBorders>
              <w:bottom w:val="single" w:sz="4" w:space="0" w:color="auto"/>
              <w:right w:val="single" w:sz="4" w:space="0" w:color="auto"/>
            </w:tcBorders>
          </w:tcPr>
          <w:p w:rsidR="002A729C" w:rsidRDefault="002A729C" w:rsidP="000238EF">
            <w:pPr>
              <w:jc w:val="center"/>
            </w:pPr>
          </w:p>
        </w:tc>
        <w:tc>
          <w:tcPr>
            <w:tcW w:w="1473" w:type="dxa"/>
            <w:gridSpan w:val="2"/>
            <w:tcBorders>
              <w:top w:val="nil"/>
              <w:left w:val="single" w:sz="4" w:space="0" w:color="auto"/>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START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r>
              <w:t>Dati (16B)</w:t>
            </w: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Pr>
        <w:pStyle w:val="Paragrafoelenco"/>
        <w:numPr>
          <w:ilvl w:val="0"/>
          <w:numId w:val="12"/>
        </w:numPr>
        <w:jc w:val="left"/>
      </w:pPr>
      <w:r>
        <w:t>START, sempre 0x04 per tale richiesta</w:t>
      </w:r>
    </w:p>
    <w:p w:rsidR="002A729C" w:rsidRDefault="002A729C" w:rsidP="002A729C">
      <w:pPr>
        <w:pStyle w:val="Paragrafoelenco"/>
        <w:numPr>
          <w:ilvl w:val="0"/>
          <w:numId w:val="12"/>
        </w:numPr>
        <w:jc w:val="left"/>
      </w:pPr>
      <w:r>
        <w:t>NUMERO DI SESSIONE, può essere un numero ciclico o non che serve ad identificare la richiesta</w:t>
      </w:r>
    </w:p>
    <w:p w:rsidR="002A729C" w:rsidRDefault="002A729C" w:rsidP="002A729C">
      <w:pPr>
        <w:pStyle w:val="Paragrafoelenco"/>
        <w:numPr>
          <w:ilvl w:val="0"/>
          <w:numId w:val="12"/>
        </w:numPr>
        <w:jc w:val="left"/>
      </w:pPr>
      <w:r>
        <w:t>DATI, campo dati da 16B con i dati de crittografati</w:t>
      </w:r>
    </w:p>
    <w:p w:rsidR="002A729C" w:rsidRDefault="002A729C" w:rsidP="002A729C">
      <w:r>
        <w:t>Risposte possibili:</w:t>
      </w:r>
    </w:p>
    <w:p w:rsidR="002A729C" w:rsidRDefault="002A729C" w:rsidP="002A729C">
      <w:r>
        <w:t>Non prevede risposta</w:t>
      </w:r>
    </w:p>
    <w:p w:rsidR="002A729C" w:rsidRPr="00537F9D" w:rsidRDefault="002A729C" w:rsidP="002A729C">
      <w:pPr>
        <w:pStyle w:val="Titolo3"/>
      </w:pPr>
      <w:bookmarkStart w:id="256" w:name="_Toc529486520"/>
      <w:r>
        <w:t>Abort della richiesta</w:t>
      </w:r>
      <w:bookmarkEnd w:id="256"/>
    </w:p>
    <w:tbl>
      <w:tblPr>
        <w:tblStyle w:val="Grigliatabella"/>
        <w:tblW w:w="0" w:type="auto"/>
        <w:tblLook w:val="04A0" w:firstRow="1" w:lastRow="0" w:firstColumn="1" w:lastColumn="0" w:noHBand="0" w:noVBand="1"/>
      </w:tblPr>
      <w:tblGrid>
        <w:gridCol w:w="1473"/>
        <w:gridCol w:w="23"/>
        <w:gridCol w:w="1450"/>
        <w:gridCol w:w="47"/>
        <w:gridCol w:w="1426"/>
        <w:gridCol w:w="70"/>
        <w:gridCol w:w="1403"/>
        <w:gridCol w:w="94"/>
        <w:gridCol w:w="1380"/>
        <w:gridCol w:w="117"/>
      </w:tblGrid>
      <w:tr w:rsidR="002A729C" w:rsidTr="000238EF">
        <w:trPr>
          <w:gridAfter w:val="1"/>
          <w:wAfter w:w="117" w:type="dxa"/>
        </w:trPr>
        <w:tc>
          <w:tcPr>
            <w:tcW w:w="1473" w:type="dxa"/>
            <w:tcBorders>
              <w:bottom w:val="single" w:sz="4" w:space="0" w:color="auto"/>
            </w:tcBorders>
          </w:tcPr>
          <w:p w:rsidR="002A729C" w:rsidRDefault="002A729C" w:rsidP="000238EF">
            <w:pPr>
              <w:jc w:val="center"/>
            </w:pPr>
            <w:r>
              <w:t>0x05</w:t>
            </w:r>
          </w:p>
        </w:tc>
        <w:tc>
          <w:tcPr>
            <w:tcW w:w="1473" w:type="dxa"/>
            <w:gridSpan w:val="2"/>
            <w:tcBorders>
              <w:bottom w:val="single" w:sz="4" w:space="0" w:color="auto"/>
            </w:tcBorders>
          </w:tcPr>
          <w:p w:rsidR="002A729C" w:rsidRDefault="002A729C" w:rsidP="000238EF">
            <w:pPr>
              <w:jc w:val="center"/>
            </w:pPr>
            <w:r>
              <w:t>0x50</w:t>
            </w:r>
          </w:p>
        </w:tc>
        <w:tc>
          <w:tcPr>
            <w:tcW w:w="1473" w:type="dxa"/>
            <w:gridSpan w:val="2"/>
            <w:tcBorders>
              <w:bottom w:val="single" w:sz="4" w:space="0" w:color="auto"/>
              <w:right w:val="single" w:sz="4" w:space="0" w:color="auto"/>
            </w:tcBorders>
          </w:tcPr>
          <w:p w:rsidR="002A729C" w:rsidRDefault="002A729C" w:rsidP="000238EF">
            <w:pPr>
              <w:jc w:val="center"/>
            </w:pPr>
            <w:r>
              <w:t>0x00</w:t>
            </w:r>
          </w:p>
        </w:tc>
        <w:tc>
          <w:tcPr>
            <w:tcW w:w="1473" w:type="dxa"/>
            <w:gridSpan w:val="2"/>
            <w:tcBorders>
              <w:top w:val="nil"/>
              <w:left w:val="single" w:sz="4" w:space="0" w:color="auto"/>
              <w:bottom w:val="nil"/>
              <w:right w:val="nil"/>
            </w:tcBorders>
          </w:tcPr>
          <w:p w:rsidR="002A729C" w:rsidRDefault="002A729C" w:rsidP="000238EF">
            <w:pPr>
              <w:jc w:val="center"/>
            </w:pPr>
          </w:p>
        </w:tc>
        <w:tc>
          <w:tcPr>
            <w:tcW w:w="1474" w:type="dxa"/>
            <w:gridSpan w:val="2"/>
            <w:tcBorders>
              <w:top w:val="nil"/>
              <w:left w:val="nil"/>
              <w:bottom w:val="nil"/>
              <w:right w:val="nil"/>
            </w:tcBorders>
          </w:tcPr>
          <w:p w:rsidR="002A729C" w:rsidRDefault="002A729C" w:rsidP="000238EF">
            <w:pPr>
              <w:jc w:val="center"/>
            </w:pPr>
          </w:p>
        </w:tc>
      </w:tr>
      <w:tr w:rsidR="002A729C" w:rsidTr="000238EF">
        <w:tc>
          <w:tcPr>
            <w:tcW w:w="1496" w:type="dxa"/>
            <w:gridSpan w:val="2"/>
            <w:tcBorders>
              <w:top w:val="single" w:sz="4" w:space="0" w:color="auto"/>
              <w:left w:val="nil"/>
              <w:bottom w:val="nil"/>
              <w:right w:val="nil"/>
            </w:tcBorders>
          </w:tcPr>
          <w:p w:rsidR="002A729C" w:rsidRDefault="002A729C" w:rsidP="000238EF">
            <w:pPr>
              <w:jc w:val="center"/>
            </w:pPr>
            <w:r>
              <w:t>START (1B)</w:t>
            </w:r>
          </w:p>
        </w:tc>
        <w:tc>
          <w:tcPr>
            <w:tcW w:w="1497" w:type="dxa"/>
            <w:gridSpan w:val="2"/>
            <w:tcBorders>
              <w:top w:val="single" w:sz="4" w:space="0" w:color="auto"/>
              <w:left w:val="nil"/>
              <w:bottom w:val="nil"/>
              <w:right w:val="nil"/>
            </w:tcBorders>
          </w:tcPr>
          <w:p w:rsidR="002A729C" w:rsidRDefault="002A729C" w:rsidP="000238EF">
            <w:pPr>
              <w:jc w:val="center"/>
            </w:pPr>
            <w:r>
              <w:t>Numero di sessione (1B)</w:t>
            </w:r>
          </w:p>
        </w:tc>
        <w:tc>
          <w:tcPr>
            <w:tcW w:w="1496" w:type="dxa"/>
            <w:gridSpan w:val="2"/>
            <w:tcBorders>
              <w:top w:val="nil"/>
              <w:left w:val="nil"/>
              <w:bottom w:val="nil"/>
              <w:right w:val="nil"/>
            </w:tcBorders>
          </w:tcPr>
          <w:p w:rsidR="002A729C" w:rsidRDefault="002A729C" w:rsidP="000238EF">
            <w:pPr>
              <w:jc w:val="center"/>
            </w:pPr>
            <w:r>
              <w:t>Codice errore (1B)</w:t>
            </w:r>
          </w:p>
        </w:tc>
        <w:tc>
          <w:tcPr>
            <w:tcW w:w="1497" w:type="dxa"/>
            <w:gridSpan w:val="2"/>
            <w:tcBorders>
              <w:top w:val="nil"/>
              <w:left w:val="nil"/>
              <w:bottom w:val="nil"/>
              <w:right w:val="nil"/>
            </w:tcBorders>
          </w:tcPr>
          <w:p w:rsidR="002A729C" w:rsidRDefault="002A729C" w:rsidP="000238EF">
            <w:pPr>
              <w:jc w:val="center"/>
            </w:pPr>
          </w:p>
        </w:tc>
        <w:tc>
          <w:tcPr>
            <w:tcW w:w="1497" w:type="dxa"/>
            <w:gridSpan w:val="2"/>
            <w:tcBorders>
              <w:top w:val="nil"/>
              <w:left w:val="nil"/>
              <w:bottom w:val="nil"/>
              <w:right w:val="nil"/>
            </w:tcBorders>
          </w:tcPr>
          <w:p w:rsidR="002A729C" w:rsidRDefault="002A729C" w:rsidP="000238EF">
            <w:pPr>
              <w:jc w:val="center"/>
            </w:pPr>
          </w:p>
        </w:tc>
      </w:tr>
    </w:tbl>
    <w:p w:rsidR="002A729C" w:rsidRDefault="002A729C" w:rsidP="002A729C">
      <w:pPr>
        <w:pStyle w:val="Paragrafoelenco"/>
        <w:numPr>
          <w:ilvl w:val="0"/>
          <w:numId w:val="12"/>
        </w:numPr>
        <w:jc w:val="left"/>
      </w:pPr>
      <w:r>
        <w:t>START, sempre 0x05 per tale richiesta</w:t>
      </w:r>
    </w:p>
    <w:p w:rsidR="002A729C" w:rsidRDefault="002A729C" w:rsidP="002A729C">
      <w:pPr>
        <w:pStyle w:val="Paragrafoelenco"/>
        <w:numPr>
          <w:ilvl w:val="0"/>
          <w:numId w:val="12"/>
        </w:numPr>
        <w:jc w:val="left"/>
      </w:pPr>
      <w:r>
        <w:t>NUMERO DI SESSIONE, può essere un numero ciclico o non che serve ad identificare la richiesta</w:t>
      </w:r>
    </w:p>
    <w:p w:rsidR="002A729C" w:rsidRDefault="002A729C" w:rsidP="002A729C">
      <w:pPr>
        <w:pStyle w:val="Paragrafoelenco"/>
        <w:numPr>
          <w:ilvl w:val="0"/>
          <w:numId w:val="12"/>
        </w:numPr>
        <w:jc w:val="left"/>
      </w:pPr>
      <w:r>
        <w:t>Codice errore, campo che identifica l’errore avvenuto</w:t>
      </w:r>
    </w:p>
    <w:p w:rsidR="002A729C" w:rsidRDefault="002A729C" w:rsidP="002A729C">
      <w:r>
        <w:t>Risposte possibili:</w:t>
      </w:r>
    </w:p>
    <w:p w:rsidR="002A729C" w:rsidRDefault="002A729C" w:rsidP="002A729C">
      <w:r>
        <w:t>Non prevede risposta</w:t>
      </w:r>
    </w:p>
    <w:p w:rsidR="002A729C" w:rsidRDefault="002A729C" w:rsidP="002A729C">
      <w:pPr>
        <w:pStyle w:val="Titolo2"/>
      </w:pPr>
      <w:bookmarkStart w:id="257" w:name="_Toc529486521"/>
      <w:r>
        <w:t>Schema di invio della chiave</w:t>
      </w:r>
      <w:bookmarkEnd w:id="257"/>
    </w:p>
    <w:p w:rsidR="002A729C" w:rsidRDefault="002A729C" w:rsidP="002A729C">
      <w:r>
        <w:t>Se una chiave è composta da 256 bit, potrà essere spezzata in 8 parti da 32 bit. Ogni parte è contraddistinta come “word” sequenziale, per esempio una chiave da 256 bit sarà formata da:</w:t>
      </w:r>
    </w:p>
    <w:tbl>
      <w:tblPr>
        <w:tblStyle w:val="Grigliatabella"/>
        <w:tblW w:w="0" w:type="auto"/>
        <w:tblLook w:val="04A0" w:firstRow="1" w:lastRow="0" w:firstColumn="1" w:lastColumn="0" w:noHBand="0" w:noVBand="1"/>
      </w:tblPr>
      <w:tblGrid>
        <w:gridCol w:w="1203"/>
        <w:gridCol w:w="1203"/>
        <w:gridCol w:w="1203"/>
        <w:gridCol w:w="1203"/>
        <w:gridCol w:w="1204"/>
        <w:gridCol w:w="1204"/>
        <w:gridCol w:w="1204"/>
        <w:gridCol w:w="1204"/>
      </w:tblGrid>
      <w:tr w:rsidR="002A729C" w:rsidTr="000238EF">
        <w:tc>
          <w:tcPr>
            <w:tcW w:w="1203" w:type="dxa"/>
          </w:tcPr>
          <w:p w:rsidR="002A729C" w:rsidRDefault="002A729C" w:rsidP="000238EF">
            <w:r>
              <w:t>W0</w:t>
            </w:r>
          </w:p>
        </w:tc>
        <w:tc>
          <w:tcPr>
            <w:tcW w:w="1203" w:type="dxa"/>
          </w:tcPr>
          <w:p w:rsidR="002A729C" w:rsidRDefault="002A729C" w:rsidP="000238EF">
            <w:r>
              <w:t>W1</w:t>
            </w:r>
          </w:p>
        </w:tc>
        <w:tc>
          <w:tcPr>
            <w:tcW w:w="1203" w:type="dxa"/>
          </w:tcPr>
          <w:p w:rsidR="002A729C" w:rsidRDefault="002A729C" w:rsidP="000238EF">
            <w:r>
              <w:t>W2</w:t>
            </w:r>
          </w:p>
        </w:tc>
        <w:tc>
          <w:tcPr>
            <w:tcW w:w="1203" w:type="dxa"/>
          </w:tcPr>
          <w:p w:rsidR="002A729C" w:rsidRDefault="002A729C" w:rsidP="000238EF">
            <w:r>
              <w:t>W3</w:t>
            </w:r>
          </w:p>
        </w:tc>
        <w:tc>
          <w:tcPr>
            <w:tcW w:w="1204" w:type="dxa"/>
          </w:tcPr>
          <w:p w:rsidR="002A729C" w:rsidRDefault="002A729C" w:rsidP="000238EF">
            <w:r>
              <w:t>W4</w:t>
            </w:r>
          </w:p>
        </w:tc>
        <w:tc>
          <w:tcPr>
            <w:tcW w:w="1204" w:type="dxa"/>
          </w:tcPr>
          <w:p w:rsidR="002A729C" w:rsidRDefault="002A729C" w:rsidP="000238EF">
            <w:r>
              <w:t>W5</w:t>
            </w:r>
          </w:p>
        </w:tc>
        <w:tc>
          <w:tcPr>
            <w:tcW w:w="1204" w:type="dxa"/>
          </w:tcPr>
          <w:p w:rsidR="002A729C" w:rsidRDefault="002A729C" w:rsidP="000238EF">
            <w:r>
              <w:t>W6</w:t>
            </w:r>
          </w:p>
        </w:tc>
        <w:tc>
          <w:tcPr>
            <w:tcW w:w="1204" w:type="dxa"/>
          </w:tcPr>
          <w:p w:rsidR="002A729C" w:rsidRDefault="002A729C" w:rsidP="000238EF">
            <w:r>
              <w:t>W7</w:t>
            </w:r>
          </w:p>
        </w:tc>
      </w:tr>
    </w:tbl>
    <w:p w:rsidR="002A729C" w:rsidRDefault="002A729C" w:rsidP="002A729C"/>
    <w:p w:rsidR="002A729C" w:rsidRDefault="002A729C" w:rsidP="002A729C">
      <w:r>
        <w:t>Mentre una chiave da 192 bit:</w:t>
      </w:r>
    </w:p>
    <w:tbl>
      <w:tblPr>
        <w:tblStyle w:val="Grigliatabella"/>
        <w:tblW w:w="0" w:type="auto"/>
        <w:tblLook w:val="04A0" w:firstRow="1" w:lastRow="0" w:firstColumn="1" w:lastColumn="0" w:noHBand="0" w:noVBand="1"/>
      </w:tblPr>
      <w:tblGrid>
        <w:gridCol w:w="1203"/>
        <w:gridCol w:w="1203"/>
        <w:gridCol w:w="1203"/>
        <w:gridCol w:w="1203"/>
        <w:gridCol w:w="1204"/>
        <w:gridCol w:w="1204"/>
        <w:gridCol w:w="1204"/>
        <w:gridCol w:w="1204"/>
      </w:tblGrid>
      <w:tr w:rsidR="002A729C" w:rsidTr="000238EF">
        <w:tc>
          <w:tcPr>
            <w:tcW w:w="1203" w:type="dxa"/>
          </w:tcPr>
          <w:p w:rsidR="002A729C" w:rsidRDefault="002A729C" w:rsidP="000238EF">
            <w:r>
              <w:t>W0</w:t>
            </w:r>
          </w:p>
        </w:tc>
        <w:tc>
          <w:tcPr>
            <w:tcW w:w="1203" w:type="dxa"/>
          </w:tcPr>
          <w:p w:rsidR="002A729C" w:rsidRDefault="002A729C" w:rsidP="000238EF">
            <w:r>
              <w:t>W1</w:t>
            </w:r>
          </w:p>
        </w:tc>
        <w:tc>
          <w:tcPr>
            <w:tcW w:w="1203" w:type="dxa"/>
          </w:tcPr>
          <w:p w:rsidR="002A729C" w:rsidRDefault="002A729C" w:rsidP="000238EF">
            <w:r>
              <w:t>W2</w:t>
            </w:r>
          </w:p>
        </w:tc>
        <w:tc>
          <w:tcPr>
            <w:tcW w:w="1203" w:type="dxa"/>
          </w:tcPr>
          <w:p w:rsidR="002A729C" w:rsidRDefault="002A729C" w:rsidP="000238EF">
            <w:r>
              <w:t>W3</w:t>
            </w:r>
          </w:p>
        </w:tc>
        <w:tc>
          <w:tcPr>
            <w:tcW w:w="1204" w:type="dxa"/>
          </w:tcPr>
          <w:p w:rsidR="002A729C" w:rsidRDefault="002A729C" w:rsidP="000238EF">
            <w:r>
              <w:t>W4</w:t>
            </w:r>
          </w:p>
        </w:tc>
        <w:tc>
          <w:tcPr>
            <w:tcW w:w="1204" w:type="dxa"/>
          </w:tcPr>
          <w:p w:rsidR="002A729C" w:rsidRDefault="002A729C" w:rsidP="000238EF">
            <w:r>
              <w:t>W5</w:t>
            </w:r>
          </w:p>
        </w:tc>
        <w:tc>
          <w:tcPr>
            <w:tcW w:w="1204" w:type="dxa"/>
          </w:tcPr>
          <w:p w:rsidR="002A729C" w:rsidRDefault="002A729C" w:rsidP="000238EF">
            <w:r>
              <w:t>0x00</w:t>
            </w:r>
          </w:p>
        </w:tc>
        <w:tc>
          <w:tcPr>
            <w:tcW w:w="1204" w:type="dxa"/>
          </w:tcPr>
          <w:p w:rsidR="002A729C" w:rsidRDefault="002A729C" w:rsidP="000238EF">
            <w:r>
              <w:t>0x00</w:t>
            </w:r>
          </w:p>
        </w:tc>
      </w:tr>
    </w:tbl>
    <w:p w:rsidR="002A729C" w:rsidRDefault="002A729C" w:rsidP="002A729C"/>
    <w:p w:rsidR="002A729C" w:rsidRDefault="002A729C" w:rsidP="002A729C">
      <w:r>
        <w:t>Oppure una chiave da 128 bit:</w:t>
      </w:r>
    </w:p>
    <w:tbl>
      <w:tblPr>
        <w:tblStyle w:val="Grigliatabella"/>
        <w:tblW w:w="0" w:type="auto"/>
        <w:tblLook w:val="04A0" w:firstRow="1" w:lastRow="0" w:firstColumn="1" w:lastColumn="0" w:noHBand="0" w:noVBand="1"/>
      </w:tblPr>
      <w:tblGrid>
        <w:gridCol w:w="1203"/>
        <w:gridCol w:w="1203"/>
        <w:gridCol w:w="1203"/>
        <w:gridCol w:w="1203"/>
        <w:gridCol w:w="1204"/>
        <w:gridCol w:w="1204"/>
        <w:gridCol w:w="1204"/>
        <w:gridCol w:w="1204"/>
      </w:tblGrid>
      <w:tr w:rsidR="002A729C" w:rsidTr="000238EF">
        <w:tc>
          <w:tcPr>
            <w:tcW w:w="1203" w:type="dxa"/>
          </w:tcPr>
          <w:p w:rsidR="002A729C" w:rsidRDefault="002A729C" w:rsidP="000238EF">
            <w:r>
              <w:t>W0</w:t>
            </w:r>
          </w:p>
        </w:tc>
        <w:tc>
          <w:tcPr>
            <w:tcW w:w="1203" w:type="dxa"/>
          </w:tcPr>
          <w:p w:rsidR="002A729C" w:rsidRDefault="002A729C" w:rsidP="000238EF">
            <w:r>
              <w:t>W1</w:t>
            </w:r>
          </w:p>
        </w:tc>
        <w:tc>
          <w:tcPr>
            <w:tcW w:w="1203" w:type="dxa"/>
          </w:tcPr>
          <w:p w:rsidR="002A729C" w:rsidRDefault="002A729C" w:rsidP="000238EF">
            <w:r>
              <w:t>W2</w:t>
            </w:r>
          </w:p>
        </w:tc>
        <w:tc>
          <w:tcPr>
            <w:tcW w:w="1203" w:type="dxa"/>
          </w:tcPr>
          <w:p w:rsidR="002A729C" w:rsidRDefault="002A729C" w:rsidP="000238EF">
            <w:r>
              <w:t>W3</w:t>
            </w:r>
          </w:p>
        </w:tc>
        <w:tc>
          <w:tcPr>
            <w:tcW w:w="1204" w:type="dxa"/>
          </w:tcPr>
          <w:p w:rsidR="002A729C" w:rsidRDefault="002A729C" w:rsidP="000238EF">
            <w:r>
              <w:t>0x00</w:t>
            </w:r>
          </w:p>
        </w:tc>
        <w:tc>
          <w:tcPr>
            <w:tcW w:w="1204" w:type="dxa"/>
          </w:tcPr>
          <w:p w:rsidR="002A729C" w:rsidRDefault="002A729C" w:rsidP="000238EF">
            <w:r>
              <w:t>0x00</w:t>
            </w:r>
          </w:p>
        </w:tc>
        <w:tc>
          <w:tcPr>
            <w:tcW w:w="1204" w:type="dxa"/>
          </w:tcPr>
          <w:p w:rsidR="002A729C" w:rsidRDefault="002A729C" w:rsidP="000238EF">
            <w:r>
              <w:t>0x00</w:t>
            </w:r>
          </w:p>
        </w:tc>
        <w:tc>
          <w:tcPr>
            <w:tcW w:w="1204" w:type="dxa"/>
          </w:tcPr>
          <w:p w:rsidR="002A729C" w:rsidRDefault="002A729C" w:rsidP="000238EF">
            <w:r>
              <w:t>0x00</w:t>
            </w:r>
          </w:p>
        </w:tc>
      </w:tr>
    </w:tbl>
    <w:p w:rsidR="002A729C" w:rsidRDefault="002A729C" w:rsidP="002A729C"/>
    <w:p w:rsidR="002A729C" w:rsidRDefault="002A729C" w:rsidP="002A729C">
      <w:r>
        <w:t>La chiave di crittografia dovrà essere inviata secondo tale schema:</w:t>
      </w:r>
    </w:p>
    <w:tbl>
      <w:tblPr>
        <w:tblStyle w:val="Grigliatabella"/>
        <w:tblW w:w="0" w:type="auto"/>
        <w:tblLook w:val="04A0" w:firstRow="1" w:lastRow="0" w:firstColumn="1" w:lastColumn="0" w:noHBand="0" w:noVBand="1"/>
      </w:tblPr>
      <w:tblGrid>
        <w:gridCol w:w="1203"/>
        <w:gridCol w:w="1203"/>
        <w:gridCol w:w="1203"/>
        <w:gridCol w:w="1203"/>
        <w:gridCol w:w="1204"/>
        <w:gridCol w:w="1204"/>
        <w:gridCol w:w="1204"/>
        <w:gridCol w:w="1204"/>
      </w:tblGrid>
      <w:tr w:rsidR="002A729C" w:rsidTr="000238EF">
        <w:tc>
          <w:tcPr>
            <w:tcW w:w="1203" w:type="dxa"/>
          </w:tcPr>
          <w:p w:rsidR="002A729C" w:rsidRDefault="002A729C" w:rsidP="000238EF">
            <w:r>
              <w:t>W7</w:t>
            </w:r>
          </w:p>
        </w:tc>
        <w:tc>
          <w:tcPr>
            <w:tcW w:w="1203" w:type="dxa"/>
          </w:tcPr>
          <w:p w:rsidR="002A729C" w:rsidRDefault="002A729C" w:rsidP="000238EF">
            <w:r>
              <w:t>W6</w:t>
            </w:r>
          </w:p>
        </w:tc>
        <w:tc>
          <w:tcPr>
            <w:tcW w:w="1203" w:type="dxa"/>
          </w:tcPr>
          <w:p w:rsidR="002A729C" w:rsidRDefault="002A729C" w:rsidP="000238EF">
            <w:r>
              <w:t>W5</w:t>
            </w:r>
          </w:p>
        </w:tc>
        <w:tc>
          <w:tcPr>
            <w:tcW w:w="1203" w:type="dxa"/>
          </w:tcPr>
          <w:p w:rsidR="002A729C" w:rsidRDefault="002A729C" w:rsidP="000238EF">
            <w:r>
              <w:t>W4</w:t>
            </w:r>
          </w:p>
        </w:tc>
        <w:tc>
          <w:tcPr>
            <w:tcW w:w="1204" w:type="dxa"/>
          </w:tcPr>
          <w:p w:rsidR="002A729C" w:rsidRDefault="002A729C" w:rsidP="000238EF">
            <w:r>
              <w:t>W3</w:t>
            </w:r>
          </w:p>
        </w:tc>
        <w:tc>
          <w:tcPr>
            <w:tcW w:w="1204" w:type="dxa"/>
          </w:tcPr>
          <w:p w:rsidR="002A729C" w:rsidRDefault="002A729C" w:rsidP="000238EF">
            <w:r>
              <w:t>W2</w:t>
            </w:r>
          </w:p>
        </w:tc>
        <w:tc>
          <w:tcPr>
            <w:tcW w:w="1204" w:type="dxa"/>
          </w:tcPr>
          <w:p w:rsidR="002A729C" w:rsidRDefault="002A729C" w:rsidP="000238EF">
            <w:r>
              <w:t>W1</w:t>
            </w:r>
          </w:p>
        </w:tc>
        <w:tc>
          <w:tcPr>
            <w:tcW w:w="1204" w:type="dxa"/>
          </w:tcPr>
          <w:p w:rsidR="002A729C" w:rsidRDefault="002A729C" w:rsidP="000238EF">
            <w:r>
              <w:t>W0</w:t>
            </w:r>
          </w:p>
        </w:tc>
      </w:tr>
    </w:tbl>
    <w:p w:rsidR="002A729C" w:rsidRDefault="002A729C" w:rsidP="002A729C"/>
    <w:p w:rsidR="002A729C" w:rsidRDefault="002A729C" w:rsidP="002A729C">
      <w:r>
        <w:lastRenderedPageBreak/>
        <w:t>Tali word quindi dovranno essere inviate in ordine decrescente da W7 a W0.</w:t>
      </w:r>
    </w:p>
    <w:p w:rsidR="002A729C" w:rsidRDefault="002A729C" w:rsidP="002A729C">
      <w:r>
        <w:t>Per esempio, se ho una chiave da 192 bit (HEX):</w:t>
      </w:r>
    </w:p>
    <w:p w:rsidR="002A729C" w:rsidRDefault="002A729C" w:rsidP="002A729C">
      <w:r w:rsidRPr="00E9205C">
        <w:rPr>
          <w:rFonts w:asciiTheme="minorHAnsi" w:hAnsiTheme="minorHAnsi"/>
        </w:rPr>
        <w:t>00</w:t>
      </w:r>
      <w:r>
        <w:t xml:space="preserve"> </w:t>
      </w:r>
      <w:r w:rsidRPr="00E9205C">
        <w:rPr>
          <w:rFonts w:asciiTheme="minorHAnsi" w:hAnsiTheme="minorHAnsi"/>
        </w:rPr>
        <w:t>01</w:t>
      </w:r>
      <w:r>
        <w:t xml:space="preserve"> </w:t>
      </w:r>
      <w:r w:rsidRPr="00E9205C">
        <w:rPr>
          <w:rFonts w:asciiTheme="minorHAnsi" w:hAnsiTheme="minorHAnsi"/>
        </w:rPr>
        <w:t>02</w:t>
      </w:r>
      <w:r>
        <w:t xml:space="preserve"> </w:t>
      </w:r>
      <w:r w:rsidRPr="00E9205C">
        <w:rPr>
          <w:rFonts w:asciiTheme="minorHAnsi" w:hAnsiTheme="minorHAnsi"/>
        </w:rPr>
        <w:t>03</w:t>
      </w:r>
      <w:r>
        <w:t xml:space="preserve"> </w:t>
      </w:r>
      <w:r w:rsidRPr="00E9205C">
        <w:rPr>
          <w:rFonts w:asciiTheme="minorHAnsi" w:hAnsiTheme="minorHAnsi"/>
        </w:rPr>
        <w:t>04</w:t>
      </w:r>
      <w:r>
        <w:t xml:space="preserve"> </w:t>
      </w:r>
      <w:r w:rsidRPr="00E9205C">
        <w:rPr>
          <w:rFonts w:asciiTheme="minorHAnsi" w:hAnsiTheme="minorHAnsi"/>
        </w:rPr>
        <w:t>05</w:t>
      </w:r>
      <w:r>
        <w:t xml:space="preserve"> </w:t>
      </w:r>
      <w:r w:rsidRPr="00E9205C">
        <w:rPr>
          <w:rFonts w:asciiTheme="minorHAnsi" w:hAnsiTheme="minorHAnsi"/>
        </w:rPr>
        <w:t>06</w:t>
      </w:r>
      <w:r>
        <w:t xml:space="preserve"> </w:t>
      </w:r>
      <w:r w:rsidRPr="00E9205C">
        <w:rPr>
          <w:rFonts w:asciiTheme="minorHAnsi" w:hAnsiTheme="minorHAnsi"/>
        </w:rPr>
        <w:t>07</w:t>
      </w:r>
      <w:r>
        <w:t xml:space="preserve"> </w:t>
      </w:r>
      <w:r w:rsidRPr="00E9205C">
        <w:rPr>
          <w:rFonts w:asciiTheme="minorHAnsi" w:hAnsiTheme="minorHAnsi"/>
        </w:rPr>
        <w:t>08</w:t>
      </w:r>
      <w:r>
        <w:t xml:space="preserve"> </w:t>
      </w:r>
      <w:r w:rsidRPr="00E9205C">
        <w:rPr>
          <w:rFonts w:asciiTheme="minorHAnsi" w:hAnsiTheme="minorHAnsi"/>
        </w:rPr>
        <w:t>09</w:t>
      </w:r>
      <w:r>
        <w:t xml:space="preserve"> </w:t>
      </w:r>
      <w:r w:rsidRPr="00E9205C">
        <w:rPr>
          <w:rFonts w:asciiTheme="minorHAnsi" w:hAnsiTheme="minorHAnsi"/>
        </w:rPr>
        <w:t>0a</w:t>
      </w:r>
      <w:r>
        <w:t xml:space="preserve"> </w:t>
      </w:r>
      <w:r w:rsidRPr="00E9205C">
        <w:rPr>
          <w:rFonts w:asciiTheme="minorHAnsi" w:hAnsiTheme="minorHAnsi"/>
        </w:rPr>
        <w:t>0b</w:t>
      </w:r>
      <w:r>
        <w:t xml:space="preserve"> </w:t>
      </w:r>
      <w:r w:rsidRPr="00E9205C">
        <w:rPr>
          <w:rFonts w:asciiTheme="minorHAnsi" w:hAnsiTheme="minorHAnsi"/>
        </w:rPr>
        <w:t>0c</w:t>
      </w:r>
      <w:r>
        <w:t xml:space="preserve"> </w:t>
      </w:r>
      <w:r w:rsidRPr="00E9205C">
        <w:rPr>
          <w:rFonts w:asciiTheme="minorHAnsi" w:hAnsiTheme="minorHAnsi"/>
        </w:rPr>
        <w:t>0d</w:t>
      </w:r>
      <w:r>
        <w:t xml:space="preserve"> </w:t>
      </w:r>
      <w:r w:rsidRPr="00E9205C">
        <w:rPr>
          <w:rFonts w:asciiTheme="minorHAnsi" w:hAnsiTheme="minorHAnsi"/>
        </w:rPr>
        <w:t>0e</w:t>
      </w:r>
      <w:r>
        <w:t xml:space="preserve"> </w:t>
      </w:r>
      <w:r w:rsidRPr="00E9205C">
        <w:rPr>
          <w:rFonts w:asciiTheme="minorHAnsi" w:hAnsiTheme="minorHAnsi"/>
        </w:rPr>
        <w:t>0f</w:t>
      </w:r>
      <w:r>
        <w:t xml:space="preserve"> </w:t>
      </w:r>
      <w:r w:rsidRPr="00E9205C">
        <w:rPr>
          <w:rFonts w:asciiTheme="minorHAnsi" w:hAnsiTheme="minorHAnsi"/>
        </w:rPr>
        <w:t>10</w:t>
      </w:r>
      <w:r>
        <w:t xml:space="preserve"> </w:t>
      </w:r>
      <w:r w:rsidRPr="00E9205C">
        <w:rPr>
          <w:rFonts w:asciiTheme="minorHAnsi" w:hAnsiTheme="minorHAnsi"/>
        </w:rPr>
        <w:t>11</w:t>
      </w:r>
      <w:r>
        <w:t xml:space="preserve"> </w:t>
      </w:r>
      <w:r w:rsidRPr="00E9205C">
        <w:rPr>
          <w:rFonts w:asciiTheme="minorHAnsi" w:hAnsiTheme="minorHAnsi"/>
        </w:rPr>
        <w:t>12</w:t>
      </w:r>
      <w:r>
        <w:t xml:space="preserve"> </w:t>
      </w:r>
      <w:r w:rsidRPr="00E9205C">
        <w:rPr>
          <w:rFonts w:asciiTheme="minorHAnsi" w:hAnsiTheme="minorHAnsi"/>
        </w:rPr>
        <w:t>13</w:t>
      </w:r>
      <w:r>
        <w:t xml:space="preserve"> </w:t>
      </w:r>
      <w:r w:rsidRPr="00E9205C">
        <w:rPr>
          <w:rFonts w:asciiTheme="minorHAnsi" w:hAnsiTheme="minorHAnsi"/>
        </w:rPr>
        <w:t>14</w:t>
      </w:r>
      <w:r>
        <w:t xml:space="preserve"> </w:t>
      </w:r>
      <w:r w:rsidRPr="00E9205C">
        <w:rPr>
          <w:rFonts w:asciiTheme="minorHAnsi" w:hAnsiTheme="minorHAnsi"/>
        </w:rPr>
        <w:t>15</w:t>
      </w:r>
      <w:r>
        <w:t xml:space="preserve"> </w:t>
      </w:r>
      <w:r w:rsidRPr="00E9205C">
        <w:rPr>
          <w:rFonts w:asciiTheme="minorHAnsi" w:hAnsiTheme="minorHAnsi"/>
        </w:rPr>
        <w:t>16</w:t>
      </w:r>
      <w:r>
        <w:t xml:space="preserve"> </w:t>
      </w:r>
      <w:r w:rsidRPr="00E9205C">
        <w:rPr>
          <w:rFonts w:asciiTheme="minorHAnsi" w:hAnsiTheme="minorHAnsi"/>
        </w:rPr>
        <w:t>17</w:t>
      </w:r>
      <w:r>
        <w:t xml:space="preserve"> </w:t>
      </w:r>
    </w:p>
    <w:p w:rsidR="002A729C" w:rsidRDefault="002A729C" w:rsidP="002A729C">
      <w:r>
        <w:t>L’ordine di invio sarà:</w:t>
      </w:r>
    </w:p>
    <w:p w:rsidR="002A729C" w:rsidRPr="00694ACA" w:rsidRDefault="002A729C" w:rsidP="002A729C">
      <w:r>
        <w:t xml:space="preserve">00 00 00 00 00 00 00 00 </w:t>
      </w:r>
      <w:r w:rsidRPr="00E9205C">
        <w:rPr>
          <w:rFonts w:asciiTheme="minorHAnsi" w:hAnsiTheme="minorHAnsi"/>
        </w:rPr>
        <w:t>14</w:t>
      </w:r>
      <w:r>
        <w:t xml:space="preserve"> </w:t>
      </w:r>
      <w:r w:rsidRPr="00E9205C">
        <w:rPr>
          <w:rFonts w:asciiTheme="minorHAnsi" w:hAnsiTheme="minorHAnsi"/>
        </w:rPr>
        <w:t>15</w:t>
      </w:r>
      <w:r>
        <w:t xml:space="preserve"> </w:t>
      </w:r>
      <w:r w:rsidRPr="00E9205C">
        <w:rPr>
          <w:rFonts w:asciiTheme="minorHAnsi" w:hAnsiTheme="minorHAnsi"/>
        </w:rPr>
        <w:t>16</w:t>
      </w:r>
      <w:r>
        <w:t xml:space="preserve"> </w:t>
      </w:r>
      <w:r w:rsidRPr="00E9205C">
        <w:rPr>
          <w:rFonts w:asciiTheme="minorHAnsi" w:hAnsiTheme="minorHAnsi"/>
        </w:rPr>
        <w:t>17</w:t>
      </w:r>
      <w:r>
        <w:t xml:space="preserve"> </w:t>
      </w:r>
      <w:r w:rsidRPr="00E9205C">
        <w:rPr>
          <w:rFonts w:asciiTheme="minorHAnsi" w:hAnsiTheme="minorHAnsi"/>
        </w:rPr>
        <w:t>10</w:t>
      </w:r>
      <w:r>
        <w:t xml:space="preserve"> </w:t>
      </w:r>
      <w:r w:rsidRPr="00E9205C">
        <w:rPr>
          <w:rFonts w:asciiTheme="minorHAnsi" w:hAnsiTheme="minorHAnsi"/>
        </w:rPr>
        <w:t>11</w:t>
      </w:r>
      <w:r>
        <w:t xml:space="preserve"> </w:t>
      </w:r>
      <w:r w:rsidRPr="00E9205C">
        <w:rPr>
          <w:rFonts w:asciiTheme="minorHAnsi" w:hAnsiTheme="minorHAnsi"/>
        </w:rPr>
        <w:t>12</w:t>
      </w:r>
      <w:r>
        <w:t xml:space="preserve"> </w:t>
      </w:r>
      <w:r w:rsidRPr="00E9205C">
        <w:rPr>
          <w:rFonts w:asciiTheme="minorHAnsi" w:hAnsiTheme="minorHAnsi"/>
        </w:rPr>
        <w:t>13</w:t>
      </w:r>
      <w:r>
        <w:t xml:space="preserve"> </w:t>
      </w:r>
      <w:r w:rsidRPr="00E9205C">
        <w:rPr>
          <w:rFonts w:asciiTheme="minorHAnsi" w:hAnsiTheme="minorHAnsi"/>
        </w:rPr>
        <w:t>0c</w:t>
      </w:r>
      <w:r>
        <w:t xml:space="preserve"> </w:t>
      </w:r>
      <w:r w:rsidRPr="00E9205C">
        <w:rPr>
          <w:rFonts w:asciiTheme="minorHAnsi" w:hAnsiTheme="minorHAnsi"/>
        </w:rPr>
        <w:t>0d</w:t>
      </w:r>
      <w:r>
        <w:t xml:space="preserve"> </w:t>
      </w:r>
      <w:r w:rsidRPr="00E9205C">
        <w:rPr>
          <w:rFonts w:asciiTheme="minorHAnsi" w:hAnsiTheme="minorHAnsi"/>
        </w:rPr>
        <w:t>0e</w:t>
      </w:r>
      <w:r>
        <w:t xml:space="preserve"> </w:t>
      </w:r>
      <w:r w:rsidRPr="00E9205C">
        <w:rPr>
          <w:rFonts w:asciiTheme="minorHAnsi" w:hAnsiTheme="minorHAnsi"/>
        </w:rPr>
        <w:t>0f</w:t>
      </w:r>
      <w:r>
        <w:t xml:space="preserve"> </w:t>
      </w:r>
      <w:r w:rsidRPr="00E9205C">
        <w:rPr>
          <w:rFonts w:asciiTheme="minorHAnsi" w:hAnsiTheme="minorHAnsi"/>
        </w:rPr>
        <w:t>08</w:t>
      </w:r>
      <w:r>
        <w:t xml:space="preserve"> </w:t>
      </w:r>
      <w:r w:rsidRPr="00E9205C">
        <w:rPr>
          <w:rFonts w:asciiTheme="minorHAnsi" w:hAnsiTheme="minorHAnsi"/>
        </w:rPr>
        <w:t>09</w:t>
      </w:r>
      <w:r>
        <w:t xml:space="preserve"> </w:t>
      </w:r>
      <w:r w:rsidRPr="00E9205C">
        <w:rPr>
          <w:rFonts w:asciiTheme="minorHAnsi" w:hAnsiTheme="minorHAnsi"/>
        </w:rPr>
        <w:t>0a</w:t>
      </w:r>
      <w:r>
        <w:t xml:space="preserve"> </w:t>
      </w:r>
      <w:r w:rsidRPr="00E9205C">
        <w:rPr>
          <w:rFonts w:asciiTheme="minorHAnsi" w:hAnsiTheme="minorHAnsi"/>
        </w:rPr>
        <w:t>0b</w:t>
      </w:r>
      <w:r>
        <w:t xml:space="preserve"> </w:t>
      </w:r>
      <w:r w:rsidRPr="00E9205C">
        <w:rPr>
          <w:rFonts w:asciiTheme="minorHAnsi" w:hAnsiTheme="minorHAnsi"/>
        </w:rPr>
        <w:t>04</w:t>
      </w:r>
      <w:r>
        <w:t xml:space="preserve"> </w:t>
      </w:r>
      <w:r w:rsidRPr="00E9205C">
        <w:rPr>
          <w:rFonts w:asciiTheme="minorHAnsi" w:hAnsiTheme="minorHAnsi"/>
        </w:rPr>
        <w:t>05</w:t>
      </w:r>
      <w:r>
        <w:t xml:space="preserve"> </w:t>
      </w:r>
      <w:r w:rsidRPr="00E9205C">
        <w:rPr>
          <w:rFonts w:asciiTheme="minorHAnsi" w:hAnsiTheme="minorHAnsi"/>
        </w:rPr>
        <w:t>06</w:t>
      </w:r>
      <w:r>
        <w:t xml:space="preserve"> </w:t>
      </w:r>
      <w:r w:rsidRPr="00E9205C">
        <w:rPr>
          <w:rFonts w:asciiTheme="minorHAnsi" w:hAnsiTheme="minorHAnsi"/>
        </w:rPr>
        <w:t>07</w:t>
      </w:r>
      <w:r>
        <w:t xml:space="preserve"> </w:t>
      </w:r>
      <w:r w:rsidRPr="00E9205C">
        <w:rPr>
          <w:rFonts w:asciiTheme="minorHAnsi" w:hAnsiTheme="minorHAnsi"/>
        </w:rPr>
        <w:t>00</w:t>
      </w:r>
      <w:r>
        <w:t xml:space="preserve"> </w:t>
      </w:r>
      <w:r w:rsidRPr="00E9205C">
        <w:rPr>
          <w:rFonts w:asciiTheme="minorHAnsi" w:hAnsiTheme="minorHAnsi"/>
        </w:rPr>
        <w:t>01</w:t>
      </w:r>
      <w:r>
        <w:t xml:space="preserve"> </w:t>
      </w:r>
      <w:r w:rsidRPr="00E9205C">
        <w:rPr>
          <w:rFonts w:asciiTheme="minorHAnsi" w:hAnsiTheme="minorHAnsi"/>
        </w:rPr>
        <w:t>02</w:t>
      </w:r>
      <w:r>
        <w:t xml:space="preserve"> </w:t>
      </w:r>
      <w:r w:rsidRPr="00E9205C">
        <w:rPr>
          <w:rFonts w:asciiTheme="minorHAnsi" w:hAnsiTheme="minorHAnsi"/>
        </w:rPr>
        <w:t>03</w:t>
      </w:r>
    </w:p>
    <w:p w:rsidR="002A729C" w:rsidRPr="00A23901" w:rsidRDefault="002A729C" w:rsidP="000A3131"/>
    <w:p w:rsidR="00396E68" w:rsidRDefault="007D2409" w:rsidP="00396E68">
      <w:pPr>
        <w:pStyle w:val="Titolo1"/>
      </w:pPr>
      <w:r>
        <w:br w:type="page"/>
      </w:r>
      <w:bookmarkStart w:id="258" w:name="_Toc529486522"/>
      <w:r w:rsidR="00396E68">
        <w:lastRenderedPageBreak/>
        <w:t>Appendice B – AES Communicator</w:t>
      </w:r>
      <w:bookmarkEnd w:id="258"/>
    </w:p>
    <w:p w:rsidR="00396E68" w:rsidRDefault="00396E68" w:rsidP="00396E68">
      <w:r>
        <w:t>È la libreria di comunicazione tra Computer e scheda di sviluppo. Tale libreria è scritta in linguaggio C ed è compatibile con i sistemi Linux Ubuntu e Windows (previa installazione di Linux Subsistem).</w:t>
      </w:r>
    </w:p>
    <w:p w:rsidR="00396E68" w:rsidRDefault="00396E68" w:rsidP="00396E68">
      <w:r>
        <w:t>Tale libreria è composta da 3 funzioni principali:</w:t>
      </w:r>
    </w:p>
    <w:p w:rsidR="00396E68" w:rsidRDefault="00396E68" w:rsidP="00396E68">
      <w:pPr>
        <w:spacing w:after="0" w:line="285" w:lineRule="atLeast"/>
        <w:ind w:firstLine="708"/>
        <w:jc w:val="left"/>
        <w:rPr>
          <w:rFonts w:ascii="Consolas" w:eastAsia="Times New Roman" w:hAnsi="Consolas" w:cs="Times New Roman"/>
          <w:color w:val="000000" w:themeColor="text1"/>
          <w:sz w:val="21"/>
          <w:szCs w:val="21"/>
          <w:lang w:val="en-US" w:eastAsia="it-IT"/>
        </w:rPr>
      </w:pPr>
      <w:r w:rsidRPr="00396E68">
        <w:rPr>
          <w:rFonts w:ascii="Consolas" w:eastAsia="Times New Roman" w:hAnsi="Consolas" w:cs="Times New Roman"/>
          <w:color w:val="000000" w:themeColor="text1"/>
          <w:sz w:val="21"/>
          <w:szCs w:val="21"/>
          <w:lang w:val="en-US" w:eastAsia="it-IT"/>
        </w:rPr>
        <w:t>int open_communication(char *portname);</w:t>
      </w:r>
    </w:p>
    <w:p w:rsidR="00396E68" w:rsidRPr="00143514" w:rsidRDefault="00396E68" w:rsidP="00396E68">
      <w:pPr>
        <w:rPr>
          <w:lang w:val="en-US" w:eastAsia="it-IT"/>
        </w:rPr>
      </w:pPr>
      <w:r w:rsidRPr="00396E68">
        <w:rPr>
          <w:lang w:eastAsia="it-IT"/>
        </w:rPr>
        <w:t xml:space="preserve">Necessaria per </w:t>
      </w:r>
      <w:r>
        <w:rPr>
          <w:lang w:eastAsia="it-IT"/>
        </w:rPr>
        <w:t>sfruttare</w:t>
      </w:r>
      <w:r w:rsidRPr="00396E68">
        <w:rPr>
          <w:lang w:eastAsia="it-IT"/>
        </w:rPr>
        <w:t xml:space="preserve"> il canale di comunicazione seriale</w:t>
      </w:r>
      <w:r>
        <w:rPr>
          <w:lang w:eastAsia="it-IT"/>
        </w:rPr>
        <w:t xml:space="preserve">. In ingresso riceve il nome della porta seriale. </w:t>
      </w:r>
      <w:r w:rsidRPr="00143514">
        <w:rPr>
          <w:lang w:val="en-US" w:eastAsia="it-IT"/>
        </w:rPr>
        <w:t>Ritorna un intero negativo in caso di errore.</w:t>
      </w:r>
    </w:p>
    <w:p w:rsidR="00396E68" w:rsidRPr="00396E68" w:rsidRDefault="00396E68" w:rsidP="00396E68">
      <w:pPr>
        <w:spacing w:after="0" w:line="285" w:lineRule="atLeast"/>
        <w:ind w:firstLine="708"/>
        <w:jc w:val="left"/>
        <w:rPr>
          <w:rFonts w:ascii="Consolas" w:eastAsia="Times New Roman" w:hAnsi="Consolas" w:cs="Times New Roman"/>
          <w:color w:val="000000" w:themeColor="text1"/>
          <w:sz w:val="21"/>
          <w:szCs w:val="21"/>
          <w:lang w:val="en-US" w:eastAsia="it-IT"/>
        </w:rPr>
      </w:pPr>
      <w:r w:rsidRPr="00396E68">
        <w:rPr>
          <w:rFonts w:ascii="Consolas" w:eastAsia="Times New Roman" w:hAnsi="Consolas" w:cs="Times New Roman"/>
          <w:color w:val="000000" w:themeColor="text1"/>
          <w:sz w:val="21"/>
          <w:szCs w:val="21"/>
          <w:lang w:val="en-US" w:eastAsia="it-IT"/>
        </w:rPr>
        <w:t>int board_crypt(uint8_t *in, unsigned int len_in, uint8_t *out, unsigned int len_out, uint8_t key[32], unsigned int key_bits, unsigned int enc0, unsigned int enc1);</w:t>
      </w:r>
    </w:p>
    <w:p w:rsidR="00717010" w:rsidRDefault="00396E68" w:rsidP="00396E68">
      <w:pPr>
        <w:rPr>
          <w:lang w:eastAsia="it-IT"/>
        </w:rPr>
      </w:pPr>
      <w:r w:rsidRPr="00396E68">
        <w:rPr>
          <w:lang w:eastAsia="it-IT"/>
        </w:rPr>
        <w:t xml:space="preserve">Funzione di comunicazione vera e propria, accetta in </w:t>
      </w:r>
      <w:r w:rsidR="00717010">
        <w:rPr>
          <w:lang w:eastAsia="it-IT"/>
        </w:rPr>
        <w:t>ingresso un vettore di dati, la lunghezza del precedente vettore, un vettore di uscita e la sua lunghezza, la chiave (statica a 256 bit), la lunghezza della chiave, e le funzioni da applicare ai dati di ingresso. In base al sistema descritto in questo documento tale funzione può essere utilizzata correttamente solamente se i dati in ingresso sono concatenati in un vettore da 32 byte (256 bit) e la chiave di cifratura (e la sua lunghezza) corrispondono per entrambi i blocchi dati.</w:t>
      </w:r>
    </w:p>
    <w:p w:rsidR="00717010" w:rsidRDefault="00717010" w:rsidP="00396E68">
      <w:pPr>
        <w:rPr>
          <w:lang w:eastAsia="it-IT"/>
        </w:rPr>
      </w:pPr>
      <w:r>
        <w:rPr>
          <w:lang w:eastAsia="it-IT"/>
        </w:rPr>
        <w:t>Ritorna un valore negativo in caso di errore.</w:t>
      </w:r>
    </w:p>
    <w:p w:rsidR="00717010" w:rsidRPr="00143514" w:rsidRDefault="00717010" w:rsidP="00717010">
      <w:pPr>
        <w:spacing w:after="0" w:line="285" w:lineRule="atLeast"/>
        <w:ind w:firstLine="708"/>
        <w:jc w:val="left"/>
        <w:rPr>
          <w:rFonts w:ascii="Consolas" w:eastAsia="Times New Roman" w:hAnsi="Consolas" w:cs="Times New Roman"/>
          <w:color w:val="000000" w:themeColor="text1"/>
          <w:sz w:val="21"/>
          <w:szCs w:val="21"/>
          <w:lang w:eastAsia="it-IT"/>
        </w:rPr>
      </w:pPr>
      <w:r w:rsidRPr="00717010">
        <w:rPr>
          <w:rFonts w:ascii="Consolas" w:eastAsia="Times New Roman" w:hAnsi="Consolas" w:cs="Times New Roman"/>
          <w:color w:val="000000" w:themeColor="text1"/>
          <w:sz w:val="21"/>
          <w:szCs w:val="21"/>
          <w:lang w:eastAsia="it-IT"/>
        </w:rPr>
        <w:t>void close_communication();</w:t>
      </w:r>
    </w:p>
    <w:p w:rsidR="00717010" w:rsidRPr="00143514" w:rsidRDefault="00717010" w:rsidP="00717010">
      <w:pPr>
        <w:rPr>
          <w:lang w:eastAsia="it-IT"/>
        </w:rPr>
      </w:pPr>
      <w:r w:rsidRPr="00143514">
        <w:rPr>
          <w:lang w:eastAsia="it-IT"/>
        </w:rPr>
        <w:t>Chiude la comunicazione.</w:t>
      </w:r>
    </w:p>
    <w:p w:rsidR="00717010" w:rsidRPr="00717010" w:rsidRDefault="00717010" w:rsidP="00717010">
      <w:pPr>
        <w:rPr>
          <w:lang w:eastAsia="it-IT"/>
        </w:rPr>
      </w:pPr>
      <w:r w:rsidRPr="00717010">
        <w:rPr>
          <w:lang w:eastAsia="it-IT"/>
        </w:rPr>
        <w:t>Un esempio di funzionamento è:</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char *portname = "/dev/ttyS4";</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 xml:space="preserve">uint8_t datatocrypt[32] = { (uint8_t)0x00, </w:t>
      </w:r>
      <w:r>
        <w:rPr>
          <w:rFonts w:ascii="Consolas" w:eastAsia="Times New Roman" w:hAnsi="Consolas" w:cs="Times New Roman"/>
          <w:color w:val="000000" w:themeColor="text1"/>
          <w:sz w:val="21"/>
          <w:szCs w:val="21"/>
          <w:lang w:val="en-US" w:eastAsia="it-IT"/>
        </w:rPr>
        <w:t>… ,</w:t>
      </w:r>
      <w:r w:rsidRPr="00717010">
        <w:rPr>
          <w:rFonts w:ascii="Consolas" w:eastAsia="Times New Roman" w:hAnsi="Consolas" w:cs="Times New Roman"/>
          <w:color w:val="000000" w:themeColor="text1"/>
          <w:sz w:val="21"/>
          <w:szCs w:val="21"/>
          <w:lang w:val="en-US" w:eastAsia="it-IT"/>
        </w:rPr>
        <w:t>(uint8_t)0x89};</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uint8_t dataout[32];</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 xml:space="preserve">uint8_t key[32] = { (uint8_t)0x00, </w:t>
      </w:r>
      <w:r>
        <w:rPr>
          <w:rFonts w:ascii="Consolas" w:eastAsia="Times New Roman" w:hAnsi="Consolas" w:cs="Times New Roman"/>
          <w:color w:val="000000" w:themeColor="text1"/>
          <w:sz w:val="21"/>
          <w:szCs w:val="21"/>
          <w:lang w:val="en-US" w:eastAsia="it-IT"/>
        </w:rPr>
        <w:t xml:space="preserve">…, </w:t>
      </w:r>
      <w:r w:rsidRPr="00717010">
        <w:rPr>
          <w:rFonts w:ascii="Consolas" w:eastAsia="Times New Roman" w:hAnsi="Consolas" w:cs="Times New Roman"/>
          <w:color w:val="000000" w:themeColor="text1"/>
          <w:sz w:val="21"/>
          <w:szCs w:val="21"/>
          <w:lang w:val="en-US" w:eastAsia="it-IT"/>
        </w:rPr>
        <w:t>(uint8_t)0x1f };</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open_communication(portname);</w:t>
      </w:r>
    </w:p>
    <w:p w:rsidR="00717010" w:rsidRPr="00717010"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board_crypt(datatocrypt, 32, dataout, 32, key, 256, 1, 0);</w:t>
      </w:r>
    </w:p>
    <w:p w:rsidR="00717010" w:rsidRPr="00143514" w:rsidRDefault="00717010"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717010">
        <w:rPr>
          <w:rFonts w:ascii="Consolas" w:eastAsia="Times New Roman" w:hAnsi="Consolas" w:cs="Times New Roman"/>
          <w:color w:val="000000" w:themeColor="text1"/>
          <w:sz w:val="21"/>
          <w:szCs w:val="21"/>
          <w:lang w:val="en-US" w:eastAsia="it-IT"/>
        </w:rPr>
        <w:t>close_communication();</w:t>
      </w:r>
    </w:p>
    <w:p w:rsidR="00A6362F" w:rsidRPr="00A6362F" w:rsidRDefault="00A6362F"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A6362F">
        <w:rPr>
          <w:rFonts w:ascii="Consolas" w:eastAsia="Times New Roman" w:hAnsi="Consolas" w:cs="Times New Roman"/>
          <w:color w:val="000000" w:themeColor="text1"/>
          <w:sz w:val="21"/>
          <w:szCs w:val="21"/>
          <w:lang w:val="en-US" w:eastAsia="it-IT"/>
        </w:rPr>
        <w:t>for ( int i = 0; i &lt; 32; i++ )</w:t>
      </w:r>
      <w:r>
        <w:rPr>
          <w:rFonts w:ascii="Consolas" w:eastAsia="Times New Roman" w:hAnsi="Consolas" w:cs="Times New Roman"/>
          <w:color w:val="000000" w:themeColor="text1"/>
          <w:sz w:val="21"/>
          <w:szCs w:val="21"/>
          <w:lang w:val="en-US" w:eastAsia="it-IT"/>
        </w:rPr>
        <w:t xml:space="preserve"> </w:t>
      </w:r>
      <w:r w:rsidRPr="00A6362F">
        <w:rPr>
          <w:rFonts w:ascii="Consolas" w:eastAsia="Times New Roman" w:hAnsi="Consolas" w:cs="Times New Roman"/>
          <w:color w:val="000000" w:themeColor="text1"/>
          <w:sz w:val="21"/>
          <w:szCs w:val="21"/>
          <w:lang w:val="en-US" w:eastAsia="it-IT"/>
        </w:rPr>
        <w:t>{</w:t>
      </w:r>
    </w:p>
    <w:p w:rsidR="00A6362F" w:rsidRPr="00A6362F" w:rsidRDefault="00A6362F"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A6362F">
        <w:rPr>
          <w:rFonts w:ascii="Consolas" w:eastAsia="Times New Roman" w:hAnsi="Consolas" w:cs="Times New Roman"/>
          <w:color w:val="000000" w:themeColor="text1"/>
          <w:sz w:val="21"/>
          <w:szCs w:val="21"/>
          <w:lang w:val="en-US" w:eastAsia="it-IT"/>
        </w:rPr>
        <w:t xml:space="preserve">    if(i%16 == 0)</w:t>
      </w:r>
    </w:p>
    <w:p w:rsidR="00A6362F" w:rsidRPr="00A6362F" w:rsidRDefault="00A6362F"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A6362F">
        <w:rPr>
          <w:rFonts w:ascii="Consolas" w:eastAsia="Times New Roman" w:hAnsi="Consolas" w:cs="Times New Roman"/>
          <w:color w:val="000000" w:themeColor="text1"/>
          <w:sz w:val="21"/>
          <w:szCs w:val="21"/>
          <w:lang w:val="en-US" w:eastAsia="it-IT"/>
        </w:rPr>
        <w:t xml:space="preserve">       fprintf(stderr, "\n");  </w:t>
      </w:r>
    </w:p>
    <w:p w:rsidR="00A6362F" w:rsidRPr="00A6362F" w:rsidRDefault="00A6362F" w:rsidP="00A6362F">
      <w:pPr>
        <w:spacing w:after="0" w:line="285" w:lineRule="atLeast"/>
        <w:ind w:left="708"/>
        <w:jc w:val="left"/>
        <w:rPr>
          <w:rFonts w:ascii="Consolas" w:eastAsia="Times New Roman" w:hAnsi="Consolas" w:cs="Times New Roman"/>
          <w:color w:val="000000" w:themeColor="text1"/>
          <w:sz w:val="21"/>
          <w:szCs w:val="21"/>
          <w:lang w:val="en-US" w:eastAsia="it-IT"/>
        </w:rPr>
      </w:pPr>
      <w:r w:rsidRPr="00A6362F">
        <w:rPr>
          <w:rFonts w:ascii="Consolas" w:eastAsia="Times New Roman" w:hAnsi="Consolas" w:cs="Times New Roman"/>
          <w:color w:val="000000" w:themeColor="text1"/>
          <w:sz w:val="21"/>
          <w:szCs w:val="21"/>
          <w:lang w:val="en-US" w:eastAsia="it-IT"/>
        </w:rPr>
        <w:t xml:space="preserve">    fprintf(stderr, "%02x", dataout[i]);</w:t>
      </w:r>
    </w:p>
    <w:p w:rsidR="00A6362F" w:rsidRPr="00A6362F" w:rsidRDefault="00A6362F" w:rsidP="00A6362F">
      <w:pPr>
        <w:spacing w:after="0" w:line="285" w:lineRule="atLeast"/>
        <w:ind w:left="708"/>
        <w:jc w:val="left"/>
        <w:rPr>
          <w:rFonts w:ascii="Consolas" w:eastAsia="Times New Roman" w:hAnsi="Consolas" w:cs="Times New Roman"/>
          <w:color w:val="000000" w:themeColor="text1"/>
          <w:sz w:val="21"/>
          <w:szCs w:val="21"/>
          <w:lang w:eastAsia="it-IT"/>
        </w:rPr>
      </w:pPr>
      <w:r w:rsidRPr="00A6362F">
        <w:rPr>
          <w:rFonts w:ascii="Consolas" w:eastAsia="Times New Roman" w:hAnsi="Consolas" w:cs="Times New Roman"/>
          <w:color w:val="000000" w:themeColor="text1"/>
          <w:sz w:val="21"/>
          <w:szCs w:val="21"/>
          <w:lang w:eastAsia="it-IT"/>
        </w:rPr>
        <w:t>}</w:t>
      </w:r>
    </w:p>
    <w:p w:rsidR="00A6362F" w:rsidRPr="00717010" w:rsidRDefault="00A6362F" w:rsidP="00A6362F">
      <w:pPr>
        <w:spacing w:after="0" w:line="285" w:lineRule="atLeast"/>
        <w:ind w:left="708"/>
        <w:jc w:val="left"/>
        <w:rPr>
          <w:rFonts w:ascii="Consolas" w:eastAsia="Times New Roman" w:hAnsi="Consolas" w:cs="Times New Roman"/>
          <w:color w:val="000000" w:themeColor="text1"/>
          <w:sz w:val="21"/>
          <w:szCs w:val="21"/>
          <w:lang w:eastAsia="it-IT"/>
        </w:rPr>
      </w:pPr>
    </w:p>
    <w:p w:rsidR="00717010" w:rsidRPr="00717010" w:rsidRDefault="00717010" w:rsidP="00717010">
      <w:pPr>
        <w:rPr>
          <w:lang w:eastAsia="it-IT"/>
        </w:rPr>
      </w:pPr>
    </w:p>
    <w:p w:rsidR="00717010" w:rsidRPr="00717010" w:rsidRDefault="00717010" w:rsidP="00717010">
      <w:pPr>
        <w:rPr>
          <w:lang w:eastAsia="it-IT"/>
        </w:rPr>
      </w:pPr>
    </w:p>
    <w:p w:rsidR="00717010" w:rsidRPr="00717010" w:rsidRDefault="00717010" w:rsidP="00717010">
      <w:pPr>
        <w:rPr>
          <w:lang w:eastAsia="it-IT"/>
        </w:rPr>
      </w:pPr>
    </w:p>
    <w:p w:rsidR="00717010" w:rsidRPr="00396E68" w:rsidRDefault="00717010" w:rsidP="00396E68">
      <w:pPr>
        <w:rPr>
          <w:lang w:eastAsia="it-IT"/>
        </w:rPr>
      </w:pPr>
    </w:p>
    <w:p w:rsidR="00396E68" w:rsidRPr="00396E68" w:rsidRDefault="00CA47E7" w:rsidP="00CA47E7">
      <w:pPr>
        <w:pStyle w:val="Titolo1"/>
      </w:pPr>
      <w:bookmarkStart w:id="259" w:name="_Toc529486523"/>
      <w:r>
        <w:lastRenderedPageBreak/>
        <w:t>Appendice C – AES C</w:t>
      </w:r>
      <w:bookmarkEnd w:id="259"/>
    </w:p>
    <w:p w:rsidR="00CA47E7" w:rsidRDefault="00CA47E7" w:rsidP="00CA47E7">
      <w:r>
        <w:t>Aes-C è l’implementazione dell’algoritmo descritto precedentemente in hardware, via software. Tale libreria è scritta in linguaggio C. È divisa in 3 sezioni principali:</w:t>
      </w:r>
    </w:p>
    <w:p w:rsidR="00CA47E7" w:rsidRDefault="00CA47E7" w:rsidP="00CA47E7">
      <w:pPr>
        <w:pStyle w:val="Paragrafoelenco"/>
        <w:numPr>
          <w:ilvl w:val="0"/>
          <w:numId w:val="23"/>
        </w:numPr>
      </w:pPr>
      <w:r>
        <w:t>math_aes, che implementa tutte le funzioni necessarie all’elaborazione dei campi di Galois</w:t>
      </w:r>
    </w:p>
    <w:p w:rsidR="00CA47E7" w:rsidRDefault="00CA47E7" w:rsidP="00CA47E7">
      <w:pPr>
        <w:pStyle w:val="Paragrafoelenco"/>
        <w:numPr>
          <w:ilvl w:val="0"/>
          <w:numId w:val="23"/>
        </w:numPr>
      </w:pPr>
      <w:r>
        <w:t>sbox, che implementa l’algoritmo dinamico per la generazione della sbox</w:t>
      </w:r>
    </w:p>
    <w:p w:rsidR="00CA47E7" w:rsidRDefault="00CA47E7" w:rsidP="00CA47E7">
      <w:pPr>
        <w:pStyle w:val="Paragrafoelenco"/>
        <w:numPr>
          <w:ilvl w:val="0"/>
          <w:numId w:val="23"/>
        </w:numPr>
      </w:pPr>
      <w:r>
        <w:t>aes, che include tutte le funzioni di cifratura e decifratura.</w:t>
      </w:r>
    </w:p>
    <w:p w:rsidR="00CA47E7" w:rsidRPr="00CA47E7" w:rsidRDefault="00CA47E7" w:rsidP="00CA47E7">
      <w:pPr>
        <w:rPr>
          <w:lang w:val="en-US"/>
        </w:rPr>
      </w:pPr>
      <w:r w:rsidRPr="00CA47E7">
        <w:rPr>
          <w:lang w:val="en-US"/>
        </w:rPr>
        <w:t>Le funzioni principali sono:</w:t>
      </w:r>
    </w:p>
    <w:p w:rsidR="00CA47E7" w:rsidRPr="00CA47E7" w:rsidRDefault="00CA47E7" w:rsidP="00143514">
      <w:pPr>
        <w:spacing w:after="0" w:line="285" w:lineRule="atLeast"/>
        <w:ind w:left="708"/>
        <w:jc w:val="left"/>
        <w:rPr>
          <w:rFonts w:ascii="Consolas" w:eastAsia="Times New Roman" w:hAnsi="Consolas" w:cs="Times New Roman"/>
          <w:color w:val="000000" w:themeColor="text1"/>
          <w:sz w:val="21"/>
          <w:szCs w:val="21"/>
          <w:lang w:val="en-US" w:eastAsia="it-IT"/>
        </w:rPr>
      </w:pPr>
      <w:r w:rsidRPr="00CA47E7">
        <w:rPr>
          <w:rFonts w:ascii="Consolas" w:eastAsia="Times New Roman" w:hAnsi="Consolas" w:cs="Times New Roman"/>
          <w:color w:val="000000" w:themeColor="text1"/>
          <w:sz w:val="21"/>
          <w:szCs w:val="21"/>
          <w:lang w:val="en-US" w:eastAsia="it-IT"/>
        </w:rPr>
        <w:t>int aes_encrypt(uint8_t *in, unsigned int len_in, uint8_t *out, unsigned int len_out, uint8_t *key, unsigned int key_bits);</w:t>
      </w:r>
    </w:p>
    <w:p w:rsidR="00CA47E7" w:rsidRDefault="00CA47E7" w:rsidP="00CA47E7">
      <w:pPr>
        <w:rPr>
          <w:lang w:eastAsia="it-IT"/>
        </w:rPr>
      </w:pPr>
      <w:r w:rsidRPr="00CA47E7">
        <w:rPr>
          <w:lang w:eastAsia="it-IT"/>
        </w:rPr>
        <w:t>Serve per crittografare i dati in ingresso</w:t>
      </w:r>
      <w:r>
        <w:rPr>
          <w:lang w:eastAsia="it-IT"/>
        </w:rPr>
        <w:t>;</w:t>
      </w:r>
      <w:r w:rsidRPr="00CA47E7">
        <w:rPr>
          <w:lang w:eastAsia="it-IT"/>
        </w:rPr>
        <w:t xml:space="preserve"> accetta un vettore di ingressi, la sua </w:t>
      </w:r>
      <w:r>
        <w:rPr>
          <w:lang w:eastAsia="it-IT"/>
        </w:rPr>
        <w:t>dimensione, un vetto</w:t>
      </w:r>
      <w:r w:rsidR="00143514">
        <w:rPr>
          <w:lang w:eastAsia="it-IT"/>
        </w:rPr>
        <w:t>re di uscita, la sua dimensione, la chiave e la lunghezza della chiave.</w:t>
      </w:r>
    </w:p>
    <w:p w:rsidR="00143514" w:rsidRDefault="00143514" w:rsidP="00CA47E7">
      <w:pPr>
        <w:rPr>
          <w:lang w:eastAsia="it-IT"/>
        </w:rPr>
      </w:pPr>
      <w:r>
        <w:rPr>
          <w:lang w:eastAsia="it-IT"/>
        </w:rPr>
        <w:t>Per la decifratura può essere utilizzata:</w:t>
      </w:r>
    </w:p>
    <w:p w:rsidR="00143514" w:rsidRPr="00143514" w:rsidRDefault="00143514" w:rsidP="00143514">
      <w:pPr>
        <w:spacing w:after="0" w:line="285" w:lineRule="atLeast"/>
        <w:ind w:left="708"/>
        <w:jc w:val="left"/>
        <w:rPr>
          <w:rFonts w:ascii="Consolas" w:eastAsia="Times New Roman" w:hAnsi="Consolas" w:cs="Times New Roman"/>
          <w:color w:val="000000" w:themeColor="text1"/>
          <w:sz w:val="21"/>
          <w:szCs w:val="21"/>
          <w:lang w:val="en-US" w:eastAsia="it-IT"/>
        </w:rPr>
      </w:pPr>
      <w:r w:rsidRPr="00143514">
        <w:rPr>
          <w:rFonts w:ascii="Consolas" w:eastAsia="Times New Roman" w:hAnsi="Consolas" w:cs="Times New Roman"/>
          <w:color w:val="000000" w:themeColor="text1"/>
          <w:sz w:val="21"/>
          <w:szCs w:val="21"/>
          <w:lang w:val="en-US" w:eastAsia="it-IT"/>
        </w:rPr>
        <w:t>int aes_decrypt(uint8_t *in, unsigned int len_in, uint8_t *out, unsigned int len_out, uint8_t *key, unsigned int key_bits);</w:t>
      </w:r>
    </w:p>
    <w:p w:rsidR="00CA47E7" w:rsidRPr="00143514" w:rsidRDefault="00143514" w:rsidP="00CA47E7">
      <w:r w:rsidRPr="00143514">
        <w:t>A</w:t>
      </w:r>
      <w:r w:rsidRPr="00CA47E7">
        <w:rPr>
          <w:lang w:eastAsia="it-IT"/>
        </w:rPr>
        <w:t xml:space="preserve">ccetta un vettore di ingressi, la sua </w:t>
      </w:r>
      <w:r>
        <w:rPr>
          <w:lang w:eastAsia="it-IT"/>
        </w:rPr>
        <w:t>dimensione, un vettore di uscita, la sua dimensione, la chiave e la lunghezza della chiave.</w:t>
      </w:r>
    </w:p>
    <w:p w:rsidR="00143514" w:rsidRPr="00143514" w:rsidRDefault="00143514" w:rsidP="00CA47E7">
      <w:r>
        <w:t>Per quanto riguarda la descrizione dell’implementazione rimando al codice che è sufficientemente commentato.</w:t>
      </w:r>
    </w:p>
    <w:p w:rsidR="00396E68" w:rsidRPr="00143514" w:rsidRDefault="00396E68" w:rsidP="007D2409">
      <w:r w:rsidRPr="00143514">
        <w:br w:type="page"/>
      </w:r>
    </w:p>
    <w:bookmarkStart w:id="260" w:name="_Toc529486524" w:displacedByCustomXml="next"/>
    <w:bookmarkStart w:id="261" w:name="_Toc526460090" w:displacedByCustomXml="next"/>
    <w:bookmarkStart w:id="262" w:name="_Toc526460051" w:displacedByCustomXml="next"/>
    <w:bookmarkStart w:id="263" w:name="_Toc526459944" w:displacedByCustomXml="next"/>
    <w:sdt>
      <w:sdtPr>
        <w:rPr>
          <w:rFonts w:eastAsiaTheme="minorHAnsi" w:cstheme="minorBidi"/>
          <w:b w:val="0"/>
          <w:color w:val="auto"/>
          <w:sz w:val="22"/>
          <w:szCs w:val="22"/>
        </w:rPr>
        <w:id w:val="-1330286518"/>
        <w:docPartObj>
          <w:docPartGallery w:val="Bibliographies"/>
          <w:docPartUnique/>
        </w:docPartObj>
      </w:sdtPr>
      <w:sdtEndPr/>
      <w:sdtContent>
        <w:p w:rsidR="000238EF" w:rsidRDefault="000238EF">
          <w:pPr>
            <w:pStyle w:val="Titolo1"/>
          </w:pPr>
          <w:r>
            <w:t>Riferimenti</w:t>
          </w:r>
          <w:bookmarkEnd w:id="260"/>
        </w:p>
        <w:sdt>
          <w:sdtPr>
            <w:id w:val="-573587230"/>
            <w:bibliography/>
          </w:sdtPr>
          <w:sdtEndPr/>
          <w:sdtContent>
            <w:p w:rsidR="00AA1046" w:rsidRDefault="000238EF" w:rsidP="000238EF">
              <w:pPr>
                <w:rPr>
                  <w:rFonts w:asciiTheme="minorHAnsi" w:hAnsiTheme="minorHAnsi"/>
                  <w:noProof/>
                </w:rPr>
              </w:pPr>
              <w:r>
                <w:fldChar w:fldCharType="begin"/>
              </w:r>
              <w:r w:rsidRPr="00CA47E7">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3"/>
                <w:gridCol w:w="9335"/>
              </w:tblGrid>
              <w:tr w:rsidR="00AA1046" w:rsidRPr="008B5180">
                <w:trPr>
                  <w:divId w:val="2030447818"/>
                  <w:tblCellSpacing w:w="15" w:type="dxa"/>
                </w:trPr>
                <w:tc>
                  <w:tcPr>
                    <w:tcW w:w="50" w:type="pct"/>
                    <w:hideMark/>
                  </w:tcPr>
                  <w:p w:rsidR="00AA1046" w:rsidRDefault="00AA1046">
                    <w:pPr>
                      <w:pStyle w:val="Bibliografia"/>
                      <w:rPr>
                        <w:noProof/>
                        <w:sz w:val="24"/>
                        <w:szCs w:val="24"/>
                      </w:rPr>
                    </w:pPr>
                    <w:r>
                      <w:rPr>
                        <w:noProof/>
                      </w:rPr>
                      <w:t xml:space="preserve">[1] </w:t>
                    </w:r>
                  </w:p>
                </w:tc>
                <w:tc>
                  <w:tcPr>
                    <w:tcW w:w="0" w:type="auto"/>
                    <w:hideMark/>
                  </w:tcPr>
                  <w:p w:rsidR="00AA1046" w:rsidRPr="00AA1046" w:rsidRDefault="00AA1046">
                    <w:pPr>
                      <w:pStyle w:val="Bibliografia"/>
                      <w:rPr>
                        <w:noProof/>
                        <w:lang w:val="en-US"/>
                      </w:rPr>
                    </w:pPr>
                    <w:r w:rsidRPr="00AA1046">
                      <w:rPr>
                        <w:noProof/>
                        <w:lang w:val="en-US"/>
                      </w:rPr>
                      <w:t xml:space="preserve">Federal Information Processing, «Advanced Encryption Standard,» Publication 197. </w:t>
                    </w:r>
                  </w:p>
                </w:tc>
              </w:tr>
              <w:tr w:rsidR="00AA1046" w:rsidRPr="008B5180">
                <w:trPr>
                  <w:divId w:val="2030447818"/>
                  <w:tblCellSpacing w:w="15" w:type="dxa"/>
                </w:trPr>
                <w:tc>
                  <w:tcPr>
                    <w:tcW w:w="50" w:type="pct"/>
                    <w:hideMark/>
                  </w:tcPr>
                  <w:p w:rsidR="00AA1046" w:rsidRDefault="00AA1046">
                    <w:pPr>
                      <w:pStyle w:val="Bibliografia"/>
                      <w:rPr>
                        <w:noProof/>
                      </w:rPr>
                    </w:pPr>
                    <w:r>
                      <w:rPr>
                        <w:noProof/>
                      </w:rPr>
                      <w:t xml:space="preserve">[2] </w:t>
                    </w:r>
                  </w:p>
                </w:tc>
                <w:tc>
                  <w:tcPr>
                    <w:tcW w:w="0" w:type="auto"/>
                    <w:hideMark/>
                  </w:tcPr>
                  <w:p w:rsidR="00AA1046" w:rsidRPr="00AA1046" w:rsidRDefault="00AA1046">
                    <w:pPr>
                      <w:pStyle w:val="Bibliografia"/>
                      <w:rPr>
                        <w:noProof/>
                        <w:lang w:val="en-US"/>
                      </w:rPr>
                    </w:pPr>
                    <w:r w:rsidRPr="00AA1046">
                      <w:rPr>
                        <w:noProof/>
                        <w:lang w:val="en-US"/>
                      </w:rPr>
                      <w:t xml:space="preserve">M. A. a. S. D. Stefan Mangard, «Architecture, A Highly Regular and Scalable AES Hardware,» </w:t>
                    </w:r>
                    <w:r w:rsidRPr="00AA1046">
                      <w:rPr>
                        <w:i/>
                        <w:iCs/>
                        <w:noProof/>
                        <w:lang w:val="en-US"/>
                      </w:rPr>
                      <w:t xml:space="preserve">IEEE TRANSACTIONS ON COMPUTERS, VOL. 52, </w:t>
                    </w:r>
                    <w:r w:rsidRPr="00AA1046">
                      <w:rPr>
                        <w:noProof/>
                        <w:lang w:val="en-US"/>
                      </w:rPr>
                      <w:t xml:space="preserve">April 2013. </w:t>
                    </w:r>
                  </w:p>
                </w:tc>
              </w:tr>
              <w:tr w:rsidR="00AA1046" w:rsidRPr="008B5180">
                <w:trPr>
                  <w:divId w:val="2030447818"/>
                  <w:tblCellSpacing w:w="15" w:type="dxa"/>
                </w:trPr>
                <w:tc>
                  <w:tcPr>
                    <w:tcW w:w="50" w:type="pct"/>
                    <w:hideMark/>
                  </w:tcPr>
                  <w:p w:rsidR="00AA1046" w:rsidRDefault="00AA1046">
                    <w:pPr>
                      <w:pStyle w:val="Bibliografia"/>
                      <w:rPr>
                        <w:noProof/>
                      </w:rPr>
                    </w:pPr>
                    <w:r>
                      <w:rPr>
                        <w:noProof/>
                      </w:rPr>
                      <w:t xml:space="preserve">[3] </w:t>
                    </w:r>
                  </w:p>
                </w:tc>
                <w:tc>
                  <w:tcPr>
                    <w:tcW w:w="0" w:type="auto"/>
                    <w:hideMark/>
                  </w:tcPr>
                  <w:p w:rsidR="00AA1046" w:rsidRPr="00AA1046" w:rsidRDefault="00AA1046">
                    <w:pPr>
                      <w:pStyle w:val="Bibliografia"/>
                      <w:rPr>
                        <w:noProof/>
                        <w:lang w:val="en-US"/>
                      </w:rPr>
                    </w:pPr>
                    <w:r w:rsidRPr="00AA1046">
                      <w:rPr>
                        <w:noProof/>
                        <w:lang w:val="en-US"/>
                      </w:rPr>
                      <w:t xml:space="preserve">E. O. a. M. L. Johannes Wolkerstorfer, «An ASIC Implementation of the AES SBoxes». </w:t>
                    </w:r>
                  </w:p>
                </w:tc>
              </w:tr>
            </w:tbl>
            <w:p w:rsidR="00AA1046" w:rsidRPr="00AA1046" w:rsidRDefault="00AA1046">
              <w:pPr>
                <w:divId w:val="2030447818"/>
                <w:rPr>
                  <w:rFonts w:eastAsia="Times New Roman"/>
                  <w:noProof/>
                  <w:lang w:val="en-US"/>
                </w:rPr>
              </w:pPr>
            </w:p>
            <w:p w:rsidR="000238EF" w:rsidRDefault="000238EF" w:rsidP="000238EF">
              <w:r>
                <w:rPr>
                  <w:b/>
                  <w:bCs/>
                </w:rPr>
                <w:fldChar w:fldCharType="end"/>
              </w:r>
            </w:p>
          </w:sdtContent>
        </w:sdt>
      </w:sdtContent>
    </w:sdt>
    <w:p w:rsidR="000238EF" w:rsidRDefault="000238EF" w:rsidP="000238EF"/>
    <w:p w:rsidR="007D2409" w:rsidRDefault="00143514" w:rsidP="00C25854">
      <w:pPr>
        <w:pStyle w:val="Titolo1"/>
      </w:pPr>
      <w:bookmarkStart w:id="264" w:name="_Toc529486525"/>
      <w:r>
        <w:t>Link utili</w:t>
      </w:r>
      <w:bookmarkEnd w:id="264"/>
    </w:p>
    <w:p w:rsidR="00143514" w:rsidRDefault="006400C2" w:rsidP="00143514">
      <w:pPr>
        <w:pStyle w:val="Paragrafoelenco"/>
        <w:numPr>
          <w:ilvl w:val="0"/>
          <w:numId w:val="24"/>
        </w:numPr>
      </w:pPr>
      <w:hyperlink r:id="rId111" w:history="1">
        <w:r w:rsidR="00143514" w:rsidRPr="00143514">
          <w:rPr>
            <w:rStyle w:val="Collegamentoipertestuale"/>
            <w:color w:val="000000" w:themeColor="text1"/>
          </w:rPr>
          <w:t>https://github.com/riccardo25/aes</w:t>
        </w:r>
      </w:hyperlink>
      <w:r w:rsidR="00143514">
        <w:t xml:space="preserve"> - Link github per i sorgenti VHDL e l’implementazione hardware</w:t>
      </w:r>
    </w:p>
    <w:p w:rsidR="00143514" w:rsidRDefault="006400C2" w:rsidP="00143514">
      <w:pPr>
        <w:pStyle w:val="Paragrafoelenco"/>
        <w:numPr>
          <w:ilvl w:val="0"/>
          <w:numId w:val="24"/>
        </w:numPr>
      </w:pPr>
      <w:hyperlink r:id="rId112" w:history="1">
        <w:r w:rsidR="00143514" w:rsidRPr="00143514">
          <w:rPr>
            <w:rStyle w:val="Collegamentoipertestuale"/>
            <w:color w:val="000000" w:themeColor="text1"/>
          </w:rPr>
          <w:t>https://github.com/riccardo25/aes-communicator</w:t>
        </w:r>
      </w:hyperlink>
      <w:r w:rsidR="00143514" w:rsidRPr="00143514">
        <w:rPr>
          <w:color w:val="000000" w:themeColor="text1"/>
        </w:rPr>
        <w:t xml:space="preserve"> - Link </w:t>
      </w:r>
      <w:r w:rsidR="00143514">
        <w:t>github per i sorgenti C per la comunicazione PC – Scheda di sviluppo.</w:t>
      </w:r>
    </w:p>
    <w:p w:rsidR="00143514" w:rsidRDefault="006400C2" w:rsidP="00143514">
      <w:pPr>
        <w:pStyle w:val="Paragrafoelenco"/>
        <w:numPr>
          <w:ilvl w:val="0"/>
          <w:numId w:val="24"/>
        </w:numPr>
      </w:pPr>
      <w:hyperlink r:id="rId113" w:history="1">
        <w:r w:rsidR="00143514" w:rsidRPr="00143514">
          <w:rPr>
            <w:rStyle w:val="Collegamentoipertestuale"/>
            <w:color w:val="000000" w:themeColor="text1"/>
          </w:rPr>
          <w:t>https://github.com/riccardo25/aes-c</w:t>
        </w:r>
      </w:hyperlink>
      <w:r w:rsidR="00143514" w:rsidRPr="00143514">
        <w:rPr>
          <w:color w:val="000000" w:themeColor="text1"/>
        </w:rPr>
        <w:t xml:space="preserve"> - Link </w:t>
      </w:r>
      <w:r w:rsidR="00143514">
        <w:t>github per i sorgenti C dell’implementazione software dell’algoritmo AES.</w:t>
      </w:r>
    </w:p>
    <w:p w:rsidR="00AA1046" w:rsidRDefault="00AA1046" w:rsidP="00AA1046"/>
    <w:p w:rsidR="00AA1046" w:rsidRDefault="00AA1046" w:rsidP="00AA1046">
      <w:pPr>
        <w:pStyle w:val="Titolo1"/>
      </w:pPr>
      <w:bookmarkStart w:id="265" w:name="_Toc529486526"/>
      <w:r>
        <w:t>Indice delle tabelle</w:t>
      </w:r>
      <w:bookmarkEnd w:id="265"/>
    </w:p>
    <w:p w:rsidR="00BB53B1" w:rsidRDefault="00AA1046">
      <w:pPr>
        <w:pStyle w:val="Indicedellefigure"/>
        <w:tabs>
          <w:tab w:val="right" w:leader="dot" w:pos="9628"/>
        </w:tabs>
        <w:rPr>
          <w:rFonts w:asciiTheme="minorHAnsi" w:eastAsiaTheme="minorEastAsia" w:hAnsiTheme="minorHAnsi"/>
          <w:noProof/>
          <w:lang w:eastAsia="it-IT"/>
        </w:rPr>
      </w:pPr>
      <w:r>
        <w:fldChar w:fldCharType="begin"/>
      </w:r>
      <w:r>
        <w:instrText xml:space="preserve"> TOC \h \z \c "Tabella" </w:instrText>
      </w:r>
      <w:r>
        <w:fldChar w:fldCharType="separate"/>
      </w:r>
      <w:hyperlink w:anchor="_Toc529486601" w:history="1">
        <w:r w:rsidR="00BB53B1" w:rsidRPr="00717922">
          <w:rPr>
            <w:rStyle w:val="Collegamentoipertestuale"/>
            <w:noProof/>
          </w:rPr>
          <w:t>Tabella 1</w:t>
        </w:r>
        <w:r w:rsidR="00BB53B1">
          <w:rPr>
            <w:noProof/>
            <w:webHidden/>
          </w:rPr>
          <w:tab/>
        </w:r>
        <w:r w:rsidR="00BB53B1">
          <w:rPr>
            <w:noProof/>
            <w:webHidden/>
          </w:rPr>
          <w:fldChar w:fldCharType="begin"/>
        </w:r>
        <w:r w:rsidR="00BB53B1">
          <w:rPr>
            <w:noProof/>
            <w:webHidden/>
          </w:rPr>
          <w:instrText xml:space="preserve"> PAGEREF _Toc529486601 \h </w:instrText>
        </w:r>
        <w:r w:rsidR="00BB53B1">
          <w:rPr>
            <w:noProof/>
            <w:webHidden/>
          </w:rPr>
        </w:r>
        <w:r w:rsidR="00BB53B1">
          <w:rPr>
            <w:noProof/>
            <w:webHidden/>
          </w:rPr>
          <w:fldChar w:fldCharType="separate"/>
        </w:r>
        <w:r w:rsidR="00BB53B1">
          <w:rPr>
            <w:noProof/>
            <w:webHidden/>
          </w:rPr>
          <w:t>29</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2" w:history="1">
        <w:r w:rsidR="00BB53B1" w:rsidRPr="00717922">
          <w:rPr>
            <w:rStyle w:val="Collegamentoipertestuale"/>
            <w:noProof/>
          </w:rPr>
          <w:t>Tabella 2</w:t>
        </w:r>
        <w:r w:rsidR="00BB53B1">
          <w:rPr>
            <w:noProof/>
            <w:webHidden/>
          </w:rPr>
          <w:tab/>
        </w:r>
        <w:r w:rsidR="00BB53B1">
          <w:rPr>
            <w:noProof/>
            <w:webHidden/>
          </w:rPr>
          <w:fldChar w:fldCharType="begin"/>
        </w:r>
        <w:r w:rsidR="00BB53B1">
          <w:rPr>
            <w:noProof/>
            <w:webHidden/>
          </w:rPr>
          <w:instrText xml:space="preserve"> PAGEREF _Toc529486602 \h </w:instrText>
        </w:r>
        <w:r w:rsidR="00BB53B1">
          <w:rPr>
            <w:noProof/>
            <w:webHidden/>
          </w:rPr>
        </w:r>
        <w:r w:rsidR="00BB53B1">
          <w:rPr>
            <w:noProof/>
            <w:webHidden/>
          </w:rPr>
          <w:fldChar w:fldCharType="separate"/>
        </w:r>
        <w:r w:rsidR="00BB53B1">
          <w:rPr>
            <w:noProof/>
            <w:webHidden/>
          </w:rPr>
          <w:t>64</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3" w:history="1">
        <w:r w:rsidR="00BB53B1" w:rsidRPr="00717922">
          <w:rPr>
            <w:rStyle w:val="Collegamentoipertestuale"/>
            <w:noProof/>
          </w:rPr>
          <w:t>Tabella 3</w:t>
        </w:r>
        <w:r w:rsidR="00BB53B1">
          <w:rPr>
            <w:noProof/>
            <w:webHidden/>
          </w:rPr>
          <w:tab/>
        </w:r>
        <w:r w:rsidR="00BB53B1">
          <w:rPr>
            <w:noProof/>
            <w:webHidden/>
          </w:rPr>
          <w:fldChar w:fldCharType="begin"/>
        </w:r>
        <w:r w:rsidR="00BB53B1">
          <w:rPr>
            <w:noProof/>
            <w:webHidden/>
          </w:rPr>
          <w:instrText xml:space="preserve"> PAGEREF _Toc529486603 \h </w:instrText>
        </w:r>
        <w:r w:rsidR="00BB53B1">
          <w:rPr>
            <w:noProof/>
            <w:webHidden/>
          </w:rPr>
        </w:r>
        <w:r w:rsidR="00BB53B1">
          <w:rPr>
            <w:noProof/>
            <w:webHidden/>
          </w:rPr>
          <w:fldChar w:fldCharType="separate"/>
        </w:r>
        <w:r w:rsidR="00BB53B1">
          <w:rPr>
            <w:noProof/>
            <w:webHidden/>
          </w:rPr>
          <w:t>64</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4" w:history="1">
        <w:r w:rsidR="00BB53B1" w:rsidRPr="00717922">
          <w:rPr>
            <w:rStyle w:val="Collegamentoipertestuale"/>
            <w:noProof/>
          </w:rPr>
          <w:t>Tabella 4</w:t>
        </w:r>
        <w:r w:rsidR="00BB53B1">
          <w:rPr>
            <w:noProof/>
            <w:webHidden/>
          </w:rPr>
          <w:tab/>
        </w:r>
        <w:r w:rsidR="00BB53B1">
          <w:rPr>
            <w:noProof/>
            <w:webHidden/>
          </w:rPr>
          <w:fldChar w:fldCharType="begin"/>
        </w:r>
        <w:r w:rsidR="00BB53B1">
          <w:rPr>
            <w:noProof/>
            <w:webHidden/>
          </w:rPr>
          <w:instrText xml:space="preserve"> PAGEREF _Toc529486604 \h </w:instrText>
        </w:r>
        <w:r w:rsidR="00BB53B1">
          <w:rPr>
            <w:noProof/>
            <w:webHidden/>
          </w:rPr>
        </w:r>
        <w:r w:rsidR="00BB53B1">
          <w:rPr>
            <w:noProof/>
            <w:webHidden/>
          </w:rPr>
          <w:fldChar w:fldCharType="separate"/>
        </w:r>
        <w:r w:rsidR="00BB53B1">
          <w:rPr>
            <w:noProof/>
            <w:webHidden/>
          </w:rPr>
          <w:t>64</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5" w:history="1">
        <w:r w:rsidR="00BB53B1" w:rsidRPr="00717922">
          <w:rPr>
            <w:rStyle w:val="Collegamentoipertestuale"/>
            <w:noProof/>
          </w:rPr>
          <w:t>Tabella 5</w:t>
        </w:r>
        <w:r w:rsidR="00BB53B1">
          <w:rPr>
            <w:noProof/>
            <w:webHidden/>
          </w:rPr>
          <w:tab/>
        </w:r>
        <w:r w:rsidR="00BB53B1">
          <w:rPr>
            <w:noProof/>
            <w:webHidden/>
          </w:rPr>
          <w:fldChar w:fldCharType="begin"/>
        </w:r>
        <w:r w:rsidR="00BB53B1">
          <w:rPr>
            <w:noProof/>
            <w:webHidden/>
          </w:rPr>
          <w:instrText xml:space="preserve"> PAGEREF _Toc529486605 \h </w:instrText>
        </w:r>
        <w:r w:rsidR="00BB53B1">
          <w:rPr>
            <w:noProof/>
            <w:webHidden/>
          </w:rPr>
        </w:r>
        <w:r w:rsidR="00BB53B1">
          <w:rPr>
            <w:noProof/>
            <w:webHidden/>
          </w:rPr>
          <w:fldChar w:fldCharType="separate"/>
        </w:r>
        <w:r w:rsidR="00BB53B1">
          <w:rPr>
            <w:noProof/>
            <w:webHidden/>
          </w:rPr>
          <w:t>65</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6" w:history="1">
        <w:r w:rsidR="00BB53B1" w:rsidRPr="00717922">
          <w:rPr>
            <w:rStyle w:val="Collegamentoipertestuale"/>
            <w:noProof/>
          </w:rPr>
          <w:t>Tabella 6</w:t>
        </w:r>
        <w:r w:rsidR="00BB53B1">
          <w:rPr>
            <w:noProof/>
            <w:webHidden/>
          </w:rPr>
          <w:tab/>
        </w:r>
        <w:r w:rsidR="00BB53B1">
          <w:rPr>
            <w:noProof/>
            <w:webHidden/>
          </w:rPr>
          <w:fldChar w:fldCharType="begin"/>
        </w:r>
        <w:r w:rsidR="00BB53B1">
          <w:rPr>
            <w:noProof/>
            <w:webHidden/>
          </w:rPr>
          <w:instrText xml:space="preserve"> PAGEREF _Toc529486606 \h </w:instrText>
        </w:r>
        <w:r w:rsidR="00BB53B1">
          <w:rPr>
            <w:noProof/>
            <w:webHidden/>
          </w:rPr>
        </w:r>
        <w:r w:rsidR="00BB53B1">
          <w:rPr>
            <w:noProof/>
            <w:webHidden/>
          </w:rPr>
          <w:fldChar w:fldCharType="separate"/>
        </w:r>
        <w:r w:rsidR="00BB53B1">
          <w:rPr>
            <w:noProof/>
            <w:webHidden/>
          </w:rPr>
          <w:t>66</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7" w:history="1">
        <w:r w:rsidR="00BB53B1" w:rsidRPr="00717922">
          <w:rPr>
            <w:rStyle w:val="Collegamentoipertestuale"/>
            <w:noProof/>
          </w:rPr>
          <w:t>Tabella 7</w:t>
        </w:r>
        <w:r w:rsidR="00BB53B1">
          <w:rPr>
            <w:noProof/>
            <w:webHidden/>
          </w:rPr>
          <w:tab/>
        </w:r>
        <w:r w:rsidR="00BB53B1">
          <w:rPr>
            <w:noProof/>
            <w:webHidden/>
          </w:rPr>
          <w:fldChar w:fldCharType="begin"/>
        </w:r>
        <w:r w:rsidR="00BB53B1">
          <w:rPr>
            <w:noProof/>
            <w:webHidden/>
          </w:rPr>
          <w:instrText xml:space="preserve"> PAGEREF _Toc529486607 \h </w:instrText>
        </w:r>
        <w:r w:rsidR="00BB53B1">
          <w:rPr>
            <w:noProof/>
            <w:webHidden/>
          </w:rPr>
        </w:r>
        <w:r w:rsidR="00BB53B1">
          <w:rPr>
            <w:noProof/>
            <w:webHidden/>
          </w:rPr>
          <w:fldChar w:fldCharType="separate"/>
        </w:r>
        <w:r w:rsidR="00BB53B1">
          <w:rPr>
            <w:noProof/>
            <w:webHidden/>
          </w:rPr>
          <w:t>67</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8" w:history="1">
        <w:r w:rsidR="00BB53B1" w:rsidRPr="00717922">
          <w:rPr>
            <w:rStyle w:val="Collegamentoipertestuale"/>
            <w:noProof/>
          </w:rPr>
          <w:t>Tabella 8</w:t>
        </w:r>
        <w:r w:rsidR="00BB53B1">
          <w:rPr>
            <w:noProof/>
            <w:webHidden/>
          </w:rPr>
          <w:tab/>
        </w:r>
        <w:r w:rsidR="00BB53B1">
          <w:rPr>
            <w:noProof/>
            <w:webHidden/>
          </w:rPr>
          <w:fldChar w:fldCharType="begin"/>
        </w:r>
        <w:r w:rsidR="00BB53B1">
          <w:rPr>
            <w:noProof/>
            <w:webHidden/>
          </w:rPr>
          <w:instrText xml:space="preserve"> PAGEREF _Toc529486608 \h </w:instrText>
        </w:r>
        <w:r w:rsidR="00BB53B1">
          <w:rPr>
            <w:noProof/>
            <w:webHidden/>
          </w:rPr>
        </w:r>
        <w:r w:rsidR="00BB53B1">
          <w:rPr>
            <w:noProof/>
            <w:webHidden/>
          </w:rPr>
          <w:fldChar w:fldCharType="separate"/>
        </w:r>
        <w:r w:rsidR="00BB53B1">
          <w:rPr>
            <w:noProof/>
            <w:webHidden/>
          </w:rPr>
          <w:t>67</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09" w:history="1">
        <w:r w:rsidR="00BB53B1" w:rsidRPr="00717922">
          <w:rPr>
            <w:rStyle w:val="Collegamentoipertestuale"/>
            <w:noProof/>
          </w:rPr>
          <w:t>Tabella 9</w:t>
        </w:r>
        <w:r w:rsidR="00BB53B1">
          <w:rPr>
            <w:noProof/>
            <w:webHidden/>
          </w:rPr>
          <w:tab/>
        </w:r>
        <w:r w:rsidR="00BB53B1">
          <w:rPr>
            <w:noProof/>
            <w:webHidden/>
          </w:rPr>
          <w:fldChar w:fldCharType="begin"/>
        </w:r>
        <w:r w:rsidR="00BB53B1">
          <w:rPr>
            <w:noProof/>
            <w:webHidden/>
          </w:rPr>
          <w:instrText xml:space="preserve"> PAGEREF _Toc529486609 \h </w:instrText>
        </w:r>
        <w:r w:rsidR="00BB53B1">
          <w:rPr>
            <w:noProof/>
            <w:webHidden/>
          </w:rPr>
        </w:r>
        <w:r w:rsidR="00BB53B1">
          <w:rPr>
            <w:noProof/>
            <w:webHidden/>
          </w:rPr>
          <w:fldChar w:fldCharType="separate"/>
        </w:r>
        <w:r w:rsidR="00BB53B1">
          <w:rPr>
            <w:noProof/>
            <w:webHidden/>
          </w:rPr>
          <w:t>70</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10" w:history="1">
        <w:r w:rsidR="00BB53B1" w:rsidRPr="00717922">
          <w:rPr>
            <w:rStyle w:val="Collegamentoipertestuale"/>
            <w:noProof/>
          </w:rPr>
          <w:t>Tabella 10</w:t>
        </w:r>
        <w:r w:rsidR="00BB53B1">
          <w:rPr>
            <w:noProof/>
            <w:webHidden/>
          </w:rPr>
          <w:tab/>
        </w:r>
        <w:r w:rsidR="00BB53B1">
          <w:rPr>
            <w:noProof/>
            <w:webHidden/>
          </w:rPr>
          <w:fldChar w:fldCharType="begin"/>
        </w:r>
        <w:r w:rsidR="00BB53B1">
          <w:rPr>
            <w:noProof/>
            <w:webHidden/>
          </w:rPr>
          <w:instrText xml:space="preserve"> PAGEREF _Toc529486610 \h </w:instrText>
        </w:r>
        <w:r w:rsidR="00BB53B1">
          <w:rPr>
            <w:noProof/>
            <w:webHidden/>
          </w:rPr>
        </w:r>
        <w:r w:rsidR="00BB53B1">
          <w:rPr>
            <w:noProof/>
            <w:webHidden/>
          </w:rPr>
          <w:fldChar w:fldCharType="separate"/>
        </w:r>
        <w:r w:rsidR="00BB53B1">
          <w:rPr>
            <w:noProof/>
            <w:webHidden/>
          </w:rPr>
          <w:t>70</w:t>
        </w:r>
        <w:r w:rsidR="00BB53B1">
          <w:rPr>
            <w:noProof/>
            <w:webHidden/>
          </w:rPr>
          <w:fldChar w:fldCharType="end"/>
        </w:r>
      </w:hyperlink>
    </w:p>
    <w:p w:rsidR="00BB53B1" w:rsidRDefault="006400C2">
      <w:pPr>
        <w:pStyle w:val="Indicedellefigure"/>
        <w:tabs>
          <w:tab w:val="right" w:leader="dot" w:pos="9628"/>
        </w:tabs>
        <w:rPr>
          <w:rFonts w:asciiTheme="minorHAnsi" w:eastAsiaTheme="minorEastAsia" w:hAnsiTheme="minorHAnsi"/>
          <w:noProof/>
          <w:lang w:eastAsia="it-IT"/>
        </w:rPr>
      </w:pPr>
      <w:hyperlink w:anchor="_Toc529486611" w:history="1">
        <w:r w:rsidR="00BB53B1" w:rsidRPr="00717922">
          <w:rPr>
            <w:rStyle w:val="Collegamentoipertestuale"/>
            <w:noProof/>
          </w:rPr>
          <w:t>Tabella 11</w:t>
        </w:r>
        <w:r w:rsidR="00BB53B1">
          <w:rPr>
            <w:noProof/>
            <w:webHidden/>
          </w:rPr>
          <w:tab/>
        </w:r>
        <w:r w:rsidR="00BB53B1">
          <w:rPr>
            <w:noProof/>
            <w:webHidden/>
          </w:rPr>
          <w:fldChar w:fldCharType="begin"/>
        </w:r>
        <w:r w:rsidR="00BB53B1">
          <w:rPr>
            <w:noProof/>
            <w:webHidden/>
          </w:rPr>
          <w:instrText xml:space="preserve"> PAGEREF _Toc529486611 \h </w:instrText>
        </w:r>
        <w:r w:rsidR="00BB53B1">
          <w:rPr>
            <w:noProof/>
            <w:webHidden/>
          </w:rPr>
        </w:r>
        <w:r w:rsidR="00BB53B1">
          <w:rPr>
            <w:noProof/>
            <w:webHidden/>
          </w:rPr>
          <w:fldChar w:fldCharType="separate"/>
        </w:r>
        <w:r w:rsidR="00BB53B1">
          <w:rPr>
            <w:noProof/>
            <w:webHidden/>
          </w:rPr>
          <w:t>75</w:t>
        </w:r>
        <w:r w:rsidR="00BB53B1">
          <w:rPr>
            <w:noProof/>
            <w:webHidden/>
          </w:rPr>
          <w:fldChar w:fldCharType="end"/>
        </w:r>
      </w:hyperlink>
    </w:p>
    <w:p w:rsidR="00143514" w:rsidRDefault="00AA1046" w:rsidP="00143514">
      <w:r>
        <w:fldChar w:fldCharType="end"/>
      </w:r>
    </w:p>
    <w:p w:rsidR="00AA1046" w:rsidRDefault="00AA1046">
      <w:pPr>
        <w:jc w:val="left"/>
      </w:pPr>
      <w:r>
        <w:br w:type="page"/>
      </w:r>
    </w:p>
    <w:p w:rsidR="00AA1046" w:rsidRPr="00143514" w:rsidRDefault="00AA1046" w:rsidP="00AA1046">
      <w:pPr>
        <w:pStyle w:val="Titolo1"/>
      </w:pPr>
      <w:bookmarkStart w:id="266" w:name="_Toc529486527"/>
      <w:r>
        <w:lastRenderedPageBreak/>
        <w:t>Indice delle figure</w:t>
      </w:r>
      <w:bookmarkEnd w:id="266"/>
    </w:p>
    <w:p w:rsidR="00A85595" w:rsidRDefault="00AA1046">
      <w:pPr>
        <w:pStyle w:val="Indicedellefigure"/>
        <w:tabs>
          <w:tab w:val="right" w:leader="dot" w:pos="9628"/>
        </w:tabs>
        <w:rPr>
          <w:rFonts w:asciiTheme="minorHAnsi" w:eastAsiaTheme="minorEastAsia" w:hAnsiTheme="minorHAnsi"/>
          <w:noProof/>
          <w:lang w:eastAsia="it-IT"/>
        </w:rPr>
      </w:pPr>
      <w:r>
        <w:fldChar w:fldCharType="begin"/>
      </w:r>
      <w:r>
        <w:instrText xml:space="preserve"> TOC \h \z \c "Figure" </w:instrText>
      </w:r>
      <w:r>
        <w:fldChar w:fldCharType="separate"/>
      </w:r>
      <w:hyperlink w:anchor="_Toc529537408" w:history="1">
        <w:r w:rsidR="00A85595" w:rsidRPr="00E15274">
          <w:rPr>
            <w:rStyle w:val="Collegamentoipertestuale"/>
            <w:noProof/>
          </w:rPr>
          <w:t>Figure 1</w:t>
        </w:r>
        <w:r w:rsidR="00A85595">
          <w:rPr>
            <w:noProof/>
            <w:webHidden/>
          </w:rPr>
          <w:tab/>
        </w:r>
        <w:r w:rsidR="00A85595">
          <w:rPr>
            <w:noProof/>
            <w:webHidden/>
          </w:rPr>
          <w:fldChar w:fldCharType="begin"/>
        </w:r>
        <w:r w:rsidR="00A85595">
          <w:rPr>
            <w:noProof/>
            <w:webHidden/>
          </w:rPr>
          <w:instrText xml:space="preserve"> PAGEREF _Toc529537408 \h </w:instrText>
        </w:r>
        <w:r w:rsidR="00A85595">
          <w:rPr>
            <w:noProof/>
            <w:webHidden/>
          </w:rPr>
        </w:r>
        <w:r w:rsidR="00A85595">
          <w:rPr>
            <w:noProof/>
            <w:webHidden/>
          </w:rPr>
          <w:fldChar w:fldCharType="separate"/>
        </w:r>
        <w:r w:rsidR="00A85595">
          <w:rPr>
            <w:noProof/>
            <w:webHidden/>
          </w:rPr>
          <w:t>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09" w:history="1">
        <w:r w:rsidR="00A85595" w:rsidRPr="00E15274">
          <w:rPr>
            <w:rStyle w:val="Collegamentoipertestuale"/>
            <w:noProof/>
          </w:rPr>
          <w:t>Figure 2</w:t>
        </w:r>
        <w:r w:rsidR="00A85595">
          <w:rPr>
            <w:noProof/>
            <w:webHidden/>
          </w:rPr>
          <w:tab/>
        </w:r>
        <w:r w:rsidR="00A85595">
          <w:rPr>
            <w:noProof/>
            <w:webHidden/>
          </w:rPr>
          <w:fldChar w:fldCharType="begin"/>
        </w:r>
        <w:r w:rsidR="00A85595">
          <w:rPr>
            <w:noProof/>
            <w:webHidden/>
          </w:rPr>
          <w:instrText xml:space="preserve"> PAGEREF _Toc529537409 \h </w:instrText>
        </w:r>
        <w:r w:rsidR="00A85595">
          <w:rPr>
            <w:noProof/>
            <w:webHidden/>
          </w:rPr>
        </w:r>
        <w:r w:rsidR="00A85595">
          <w:rPr>
            <w:noProof/>
            <w:webHidden/>
          </w:rPr>
          <w:fldChar w:fldCharType="separate"/>
        </w:r>
        <w:r w:rsidR="00A85595">
          <w:rPr>
            <w:noProof/>
            <w:webHidden/>
          </w:rPr>
          <w:t>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0" w:history="1">
        <w:r w:rsidR="00A85595" w:rsidRPr="00E15274">
          <w:rPr>
            <w:rStyle w:val="Collegamentoipertestuale"/>
            <w:noProof/>
          </w:rPr>
          <w:t>Figure 3</w:t>
        </w:r>
        <w:r w:rsidR="00A85595">
          <w:rPr>
            <w:noProof/>
            <w:webHidden/>
          </w:rPr>
          <w:tab/>
        </w:r>
        <w:r w:rsidR="00A85595">
          <w:rPr>
            <w:noProof/>
            <w:webHidden/>
          </w:rPr>
          <w:fldChar w:fldCharType="begin"/>
        </w:r>
        <w:r w:rsidR="00A85595">
          <w:rPr>
            <w:noProof/>
            <w:webHidden/>
          </w:rPr>
          <w:instrText xml:space="preserve"> PAGEREF _Toc529537410 \h </w:instrText>
        </w:r>
        <w:r w:rsidR="00A85595">
          <w:rPr>
            <w:noProof/>
            <w:webHidden/>
          </w:rPr>
        </w:r>
        <w:r w:rsidR="00A85595">
          <w:rPr>
            <w:noProof/>
            <w:webHidden/>
          </w:rPr>
          <w:fldChar w:fldCharType="separate"/>
        </w:r>
        <w:r w:rsidR="00A85595">
          <w:rPr>
            <w:noProof/>
            <w:webHidden/>
          </w:rPr>
          <w:t>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1" w:history="1">
        <w:r w:rsidR="00A85595" w:rsidRPr="00E15274">
          <w:rPr>
            <w:rStyle w:val="Collegamentoipertestuale"/>
            <w:noProof/>
          </w:rPr>
          <w:t>Figure 4</w:t>
        </w:r>
        <w:r w:rsidR="00A85595">
          <w:rPr>
            <w:noProof/>
            <w:webHidden/>
          </w:rPr>
          <w:tab/>
        </w:r>
        <w:r w:rsidR="00A85595">
          <w:rPr>
            <w:noProof/>
            <w:webHidden/>
          </w:rPr>
          <w:fldChar w:fldCharType="begin"/>
        </w:r>
        <w:r w:rsidR="00A85595">
          <w:rPr>
            <w:noProof/>
            <w:webHidden/>
          </w:rPr>
          <w:instrText xml:space="preserve"> PAGEREF _Toc529537411 \h </w:instrText>
        </w:r>
        <w:r w:rsidR="00A85595">
          <w:rPr>
            <w:noProof/>
            <w:webHidden/>
          </w:rPr>
        </w:r>
        <w:r w:rsidR="00A85595">
          <w:rPr>
            <w:noProof/>
            <w:webHidden/>
          </w:rPr>
          <w:fldChar w:fldCharType="separate"/>
        </w:r>
        <w:r w:rsidR="00A85595">
          <w:rPr>
            <w:noProof/>
            <w:webHidden/>
          </w:rPr>
          <w:t>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2" w:history="1">
        <w:r w:rsidR="00A85595" w:rsidRPr="00E15274">
          <w:rPr>
            <w:rStyle w:val="Collegamentoipertestuale"/>
            <w:noProof/>
          </w:rPr>
          <w:t>Figure 5</w:t>
        </w:r>
        <w:r w:rsidR="00A85595">
          <w:rPr>
            <w:noProof/>
            <w:webHidden/>
          </w:rPr>
          <w:tab/>
        </w:r>
        <w:r w:rsidR="00A85595">
          <w:rPr>
            <w:noProof/>
            <w:webHidden/>
          </w:rPr>
          <w:fldChar w:fldCharType="begin"/>
        </w:r>
        <w:r w:rsidR="00A85595">
          <w:rPr>
            <w:noProof/>
            <w:webHidden/>
          </w:rPr>
          <w:instrText xml:space="preserve"> PAGEREF _Toc529537412 \h </w:instrText>
        </w:r>
        <w:r w:rsidR="00A85595">
          <w:rPr>
            <w:noProof/>
            <w:webHidden/>
          </w:rPr>
        </w:r>
        <w:r w:rsidR="00A85595">
          <w:rPr>
            <w:noProof/>
            <w:webHidden/>
          </w:rPr>
          <w:fldChar w:fldCharType="separate"/>
        </w:r>
        <w:r w:rsidR="00A85595">
          <w:rPr>
            <w:noProof/>
            <w:webHidden/>
          </w:rPr>
          <w:t>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3" w:history="1">
        <w:r w:rsidR="00A85595" w:rsidRPr="00E15274">
          <w:rPr>
            <w:rStyle w:val="Collegamentoipertestuale"/>
            <w:noProof/>
          </w:rPr>
          <w:t>Figure 6</w:t>
        </w:r>
        <w:r w:rsidR="00A85595">
          <w:rPr>
            <w:noProof/>
            <w:webHidden/>
          </w:rPr>
          <w:tab/>
        </w:r>
        <w:r w:rsidR="00A85595">
          <w:rPr>
            <w:noProof/>
            <w:webHidden/>
          </w:rPr>
          <w:fldChar w:fldCharType="begin"/>
        </w:r>
        <w:r w:rsidR="00A85595">
          <w:rPr>
            <w:noProof/>
            <w:webHidden/>
          </w:rPr>
          <w:instrText xml:space="preserve"> PAGEREF _Toc529537413 \h </w:instrText>
        </w:r>
        <w:r w:rsidR="00A85595">
          <w:rPr>
            <w:noProof/>
            <w:webHidden/>
          </w:rPr>
        </w:r>
        <w:r w:rsidR="00A85595">
          <w:rPr>
            <w:noProof/>
            <w:webHidden/>
          </w:rPr>
          <w:fldChar w:fldCharType="separate"/>
        </w:r>
        <w:r w:rsidR="00A85595">
          <w:rPr>
            <w:noProof/>
            <w:webHidden/>
          </w:rPr>
          <w:t>10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4" w:history="1">
        <w:r w:rsidR="00A85595" w:rsidRPr="00E15274">
          <w:rPr>
            <w:rStyle w:val="Collegamentoipertestuale"/>
            <w:noProof/>
          </w:rPr>
          <w:t>Figure 7</w:t>
        </w:r>
        <w:r w:rsidR="00A85595">
          <w:rPr>
            <w:noProof/>
            <w:webHidden/>
          </w:rPr>
          <w:tab/>
        </w:r>
        <w:r w:rsidR="00A85595">
          <w:rPr>
            <w:noProof/>
            <w:webHidden/>
          </w:rPr>
          <w:fldChar w:fldCharType="begin"/>
        </w:r>
        <w:r w:rsidR="00A85595">
          <w:rPr>
            <w:noProof/>
            <w:webHidden/>
          </w:rPr>
          <w:instrText xml:space="preserve"> PAGEREF _Toc529537414 \h </w:instrText>
        </w:r>
        <w:r w:rsidR="00A85595">
          <w:rPr>
            <w:noProof/>
            <w:webHidden/>
          </w:rPr>
        </w:r>
        <w:r w:rsidR="00A85595">
          <w:rPr>
            <w:noProof/>
            <w:webHidden/>
          </w:rPr>
          <w:fldChar w:fldCharType="separate"/>
        </w:r>
        <w:r w:rsidR="00A85595">
          <w:rPr>
            <w:noProof/>
            <w:webHidden/>
          </w:rPr>
          <w:t>11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5" w:history="1">
        <w:r w:rsidR="00A85595" w:rsidRPr="00E15274">
          <w:rPr>
            <w:rStyle w:val="Collegamentoipertestuale"/>
            <w:noProof/>
          </w:rPr>
          <w:t>Figure 8</w:t>
        </w:r>
        <w:r w:rsidR="00A85595">
          <w:rPr>
            <w:noProof/>
            <w:webHidden/>
          </w:rPr>
          <w:tab/>
        </w:r>
        <w:r w:rsidR="00A85595">
          <w:rPr>
            <w:noProof/>
            <w:webHidden/>
          </w:rPr>
          <w:fldChar w:fldCharType="begin"/>
        </w:r>
        <w:r w:rsidR="00A85595">
          <w:rPr>
            <w:noProof/>
            <w:webHidden/>
          </w:rPr>
          <w:instrText xml:space="preserve"> PAGEREF _Toc529537415 \h </w:instrText>
        </w:r>
        <w:r w:rsidR="00A85595">
          <w:rPr>
            <w:noProof/>
            <w:webHidden/>
          </w:rPr>
        </w:r>
        <w:r w:rsidR="00A85595">
          <w:rPr>
            <w:noProof/>
            <w:webHidden/>
          </w:rPr>
          <w:fldChar w:fldCharType="separate"/>
        </w:r>
        <w:r w:rsidR="00A85595">
          <w:rPr>
            <w:noProof/>
            <w:webHidden/>
          </w:rPr>
          <w:t>11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6" w:history="1">
        <w:r w:rsidR="00A85595" w:rsidRPr="00E15274">
          <w:rPr>
            <w:rStyle w:val="Collegamentoipertestuale"/>
            <w:noProof/>
          </w:rPr>
          <w:t>Figure 9</w:t>
        </w:r>
        <w:r w:rsidR="00A85595">
          <w:rPr>
            <w:noProof/>
            <w:webHidden/>
          </w:rPr>
          <w:tab/>
        </w:r>
        <w:r w:rsidR="00A85595">
          <w:rPr>
            <w:noProof/>
            <w:webHidden/>
          </w:rPr>
          <w:fldChar w:fldCharType="begin"/>
        </w:r>
        <w:r w:rsidR="00A85595">
          <w:rPr>
            <w:noProof/>
            <w:webHidden/>
          </w:rPr>
          <w:instrText xml:space="preserve"> PAGEREF _Toc529537416 \h </w:instrText>
        </w:r>
        <w:r w:rsidR="00A85595">
          <w:rPr>
            <w:noProof/>
            <w:webHidden/>
          </w:rPr>
        </w:r>
        <w:r w:rsidR="00A85595">
          <w:rPr>
            <w:noProof/>
            <w:webHidden/>
          </w:rPr>
          <w:fldChar w:fldCharType="separate"/>
        </w:r>
        <w:r w:rsidR="00A85595">
          <w:rPr>
            <w:noProof/>
            <w:webHidden/>
          </w:rPr>
          <w:t>11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7" w:history="1">
        <w:r w:rsidR="00A85595" w:rsidRPr="00E15274">
          <w:rPr>
            <w:rStyle w:val="Collegamentoipertestuale"/>
            <w:noProof/>
          </w:rPr>
          <w:t>Figure 10</w:t>
        </w:r>
        <w:r w:rsidR="00A85595">
          <w:rPr>
            <w:noProof/>
            <w:webHidden/>
          </w:rPr>
          <w:tab/>
        </w:r>
        <w:r w:rsidR="00A85595">
          <w:rPr>
            <w:noProof/>
            <w:webHidden/>
          </w:rPr>
          <w:fldChar w:fldCharType="begin"/>
        </w:r>
        <w:r w:rsidR="00A85595">
          <w:rPr>
            <w:noProof/>
            <w:webHidden/>
          </w:rPr>
          <w:instrText xml:space="preserve"> PAGEREF _Toc529537417 \h </w:instrText>
        </w:r>
        <w:r w:rsidR="00A85595">
          <w:rPr>
            <w:noProof/>
            <w:webHidden/>
          </w:rPr>
        </w:r>
        <w:r w:rsidR="00A85595">
          <w:rPr>
            <w:noProof/>
            <w:webHidden/>
          </w:rPr>
          <w:fldChar w:fldCharType="separate"/>
        </w:r>
        <w:r w:rsidR="00A85595">
          <w:rPr>
            <w:noProof/>
            <w:webHidden/>
          </w:rPr>
          <w:t>14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8" w:history="1">
        <w:r w:rsidR="00A85595" w:rsidRPr="00E15274">
          <w:rPr>
            <w:rStyle w:val="Collegamentoipertestuale"/>
            <w:noProof/>
          </w:rPr>
          <w:t>Figure 11</w:t>
        </w:r>
        <w:r w:rsidR="00A85595">
          <w:rPr>
            <w:noProof/>
            <w:webHidden/>
          </w:rPr>
          <w:tab/>
        </w:r>
        <w:r w:rsidR="00A85595">
          <w:rPr>
            <w:noProof/>
            <w:webHidden/>
          </w:rPr>
          <w:fldChar w:fldCharType="begin"/>
        </w:r>
        <w:r w:rsidR="00A85595">
          <w:rPr>
            <w:noProof/>
            <w:webHidden/>
          </w:rPr>
          <w:instrText xml:space="preserve"> PAGEREF _Toc529537418 \h </w:instrText>
        </w:r>
        <w:r w:rsidR="00A85595">
          <w:rPr>
            <w:noProof/>
            <w:webHidden/>
          </w:rPr>
        </w:r>
        <w:r w:rsidR="00A85595">
          <w:rPr>
            <w:noProof/>
            <w:webHidden/>
          </w:rPr>
          <w:fldChar w:fldCharType="separate"/>
        </w:r>
        <w:r w:rsidR="00A85595">
          <w:rPr>
            <w:noProof/>
            <w:webHidden/>
          </w:rPr>
          <w:t>16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19" w:history="1">
        <w:r w:rsidR="00A85595" w:rsidRPr="00E15274">
          <w:rPr>
            <w:rStyle w:val="Collegamentoipertestuale"/>
            <w:noProof/>
          </w:rPr>
          <w:t>Figure 12</w:t>
        </w:r>
        <w:r w:rsidR="00A85595">
          <w:rPr>
            <w:noProof/>
            <w:webHidden/>
          </w:rPr>
          <w:tab/>
        </w:r>
        <w:r w:rsidR="00A85595">
          <w:rPr>
            <w:noProof/>
            <w:webHidden/>
          </w:rPr>
          <w:fldChar w:fldCharType="begin"/>
        </w:r>
        <w:r w:rsidR="00A85595">
          <w:rPr>
            <w:noProof/>
            <w:webHidden/>
          </w:rPr>
          <w:instrText xml:space="preserve"> PAGEREF _Toc529537419 \h </w:instrText>
        </w:r>
        <w:r w:rsidR="00A85595">
          <w:rPr>
            <w:noProof/>
            <w:webHidden/>
          </w:rPr>
        </w:r>
        <w:r w:rsidR="00A85595">
          <w:rPr>
            <w:noProof/>
            <w:webHidden/>
          </w:rPr>
          <w:fldChar w:fldCharType="separate"/>
        </w:r>
        <w:r w:rsidR="00A85595">
          <w:rPr>
            <w:noProof/>
            <w:webHidden/>
          </w:rPr>
          <w:t>16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0" w:history="1">
        <w:r w:rsidR="00A85595" w:rsidRPr="00E15274">
          <w:rPr>
            <w:rStyle w:val="Collegamentoipertestuale"/>
            <w:noProof/>
          </w:rPr>
          <w:t>Figure 13</w:t>
        </w:r>
        <w:r w:rsidR="00A85595">
          <w:rPr>
            <w:noProof/>
            <w:webHidden/>
          </w:rPr>
          <w:tab/>
        </w:r>
        <w:r w:rsidR="00A85595">
          <w:rPr>
            <w:noProof/>
            <w:webHidden/>
          </w:rPr>
          <w:fldChar w:fldCharType="begin"/>
        </w:r>
        <w:r w:rsidR="00A85595">
          <w:rPr>
            <w:noProof/>
            <w:webHidden/>
          </w:rPr>
          <w:instrText xml:space="preserve"> PAGEREF _Toc529537420 \h </w:instrText>
        </w:r>
        <w:r w:rsidR="00A85595">
          <w:rPr>
            <w:noProof/>
            <w:webHidden/>
          </w:rPr>
        </w:r>
        <w:r w:rsidR="00A85595">
          <w:rPr>
            <w:noProof/>
            <w:webHidden/>
          </w:rPr>
          <w:fldChar w:fldCharType="separate"/>
        </w:r>
        <w:r w:rsidR="00A85595">
          <w:rPr>
            <w:noProof/>
            <w:webHidden/>
          </w:rPr>
          <w:t>17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1" w:history="1">
        <w:r w:rsidR="00A85595" w:rsidRPr="00E15274">
          <w:rPr>
            <w:rStyle w:val="Collegamentoipertestuale"/>
            <w:noProof/>
          </w:rPr>
          <w:t>Figure 14</w:t>
        </w:r>
        <w:r w:rsidR="00A85595">
          <w:rPr>
            <w:noProof/>
            <w:webHidden/>
          </w:rPr>
          <w:tab/>
        </w:r>
        <w:r w:rsidR="00A85595">
          <w:rPr>
            <w:noProof/>
            <w:webHidden/>
          </w:rPr>
          <w:fldChar w:fldCharType="begin"/>
        </w:r>
        <w:r w:rsidR="00A85595">
          <w:rPr>
            <w:noProof/>
            <w:webHidden/>
          </w:rPr>
          <w:instrText xml:space="preserve"> PAGEREF _Toc529537421 \h </w:instrText>
        </w:r>
        <w:r w:rsidR="00A85595">
          <w:rPr>
            <w:noProof/>
            <w:webHidden/>
          </w:rPr>
        </w:r>
        <w:r w:rsidR="00A85595">
          <w:rPr>
            <w:noProof/>
            <w:webHidden/>
          </w:rPr>
          <w:fldChar w:fldCharType="separate"/>
        </w:r>
        <w:r w:rsidR="00A85595">
          <w:rPr>
            <w:noProof/>
            <w:webHidden/>
          </w:rPr>
          <w:t>19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2" w:history="1">
        <w:r w:rsidR="00A85595" w:rsidRPr="00E15274">
          <w:rPr>
            <w:rStyle w:val="Collegamentoipertestuale"/>
            <w:noProof/>
          </w:rPr>
          <w:t>Figure 15</w:t>
        </w:r>
        <w:r w:rsidR="00A85595">
          <w:rPr>
            <w:noProof/>
            <w:webHidden/>
          </w:rPr>
          <w:tab/>
        </w:r>
        <w:r w:rsidR="00A85595">
          <w:rPr>
            <w:noProof/>
            <w:webHidden/>
          </w:rPr>
          <w:fldChar w:fldCharType="begin"/>
        </w:r>
        <w:r w:rsidR="00A85595">
          <w:rPr>
            <w:noProof/>
            <w:webHidden/>
          </w:rPr>
          <w:instrText xml:space="preserve"> PAGEREF _Toc529537422 \h </w:instrText>
        </w:r>
        <w:r w:rsidR="00A85595">
          <w:rPr>
            <w:noProof/>
            <w:webHidden/>
          </w:rPr>
        </w:r>
        <w:r w:rsidR="00A85595">
          <w:rPr>
            <w:noProof/>
            <w:webHidden/>
          </w:rPr>
          <w:fldChar w:fldCharType="separate"/>
        </w:r>
        <w:r w:rsidR="00A85595">
          <w:rPr>
            <w:noProof/>
            <w:webHidden/>
          </w:rPr>
          <w:t>20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3" w:history="1">
        <w:r w:rsidR="00A85595" w:rsidRPr="00E15274">
          <w:rPr>
            <w:rStyle w:val="Collegamentoipertestuale"/>
            <w:noProof/>
          </w:rPr>
          <w:t>Figure 16</w:t>
        </w:r>
        <w:r w:rsidR="00A85595">
          <w:rPr>
            <w:noProof/>
            <w:webHidden/>
          </w:rPr>
          <w:tab/>
        </w:r>
        <w:r w:rsidR="00A85595">
          <w:rPr>
            <w:noProof/>
            <w:webHidden/>
          </w:rPr>
          <w:fldChar w:fldCharType="begin"/>
        </w:r>
        <w:r w:rsidR="00A85595">
          <w:rPr>
            <w:noProof/>
            <w:webHidden/>
          </w:rPr>
          <w:instrText xml:space="preserve"> PAGEREF _Toc529537423 \h </w:instrText>
        </w:r>
        <w:r w:rsidR="00A85595">
          <w:rPr>
            <w:noProof/>
            <w:webHidden/>
          </w:rPr>
        </w:r>
        <w:r w:rsidR="00A85595">
          <w:rPr>
            <w:noProof/>
            <w:webHidden/>
          </w:rPr>
          <w:fldChar w:fldCharType="separate"/>
        </w:r>
        <w:r w:rsidR="00A85595">
          <w:rPr>
            <w:noProof/>
            <w:webHidden/>
          </w:rPr>
          <w:t>21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4" w:history="1">
        <w:r w:rsidR="00A85595" w:rsidRPr="00E15274">
          <w:rPr>
            <w:rStyle w:val="Collegamentoipertestuale"/>
            <w:noProof/>
          </w:rPr>
          <w:t>Figure 17</w:t>
        </w:r>
        <w:r w:rsidR="00A85595">
          <w:rPr>
            <w:noProof/>
            <w:webHidden/>
          </w:rPr>
          <w:tab/>
        </w:r>
        <w:r w:rsidR="00A85595">
          <w:rPr>
            <w:noProof/>
            <w:webHidden/>
          </w:rPr>
          <w:fldChar w:fldCharType="begin"/>
        </w:r>
        <w:r w:rsidR="00A85595">
          <w:rPr>
            <w:noProof/>
            <w:webHidden/>
          </w:rPr>
          <w:instrText xml:space="preserve"> PAGEREF _Toc529537424 \h </w:instrText>
        </w:r>
        <w:r w:rsidR="00A85595">
          <w:rPr>
            <w:noProof/>
            <w:webHidden/>
          </w:rPr>
        </w:r>
        <w:r w:rsidR="00A85595">
          <w:rPr>
            <w:noProof/>
            <w:webHidden/>
          </w:rPr>
          <w:fldChar w:fldCharType="separate"/>
        </w:r>
        <w:r w:rsidR="00A85595">
          <w:rPr>
            <w:noProof/>
            <w:webHidden/>
          </w:rPr>
          <w:t>21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5" w:history="1">
        <w:r w:rsidR="00A85595" w:rsidRPr="00E15274">
          <w:rPr>
            <w:rStyle w:val="Collegamentoipertestuale"/>
            <w:noProof/>
          </w:rPr>
          <w:t>Figure 18</w:t>
        </w:r>
        <w:r w:rsidR="00A85595">
          <w:rPr>
            <w:noProof/>
            <w:webHidden/>
          </w:rPr>
          <w:tab/>
        </w:r>
        <w:r w:rsidR="00A85595">
          <w:rPr>
            <w:noProof/>
            <w:webHidden/>
          </w:rPr>
          <w:fldChar w:fldCharType="begin"/>
        </w:r>
        <w:r w:rsidR="00A85595">
          <w:rPr>
            <w:noProof/>
            <w:webHidden/>
          </w:rPr>
          <w:instrText xml:space="preserve"> PAGEREF _Toc529537425 \h </w:instrText>
        </w:r>
        <w:r w:rsidR="00A85595">
          <w:rPr>
            <w:noProof/>
            <w:webHidden/>
          </w:rPr>
        </w:r>
        <w:r w:rsidR="00A85595">
          <w:rPr>
            <w:noProof/>
            <w:webHidden/>
          </w:rPr>
          <w:fldChar w:fldCharType="separate"/>
        </w:r>
        <w:r w:rsidR="00A85595">
          <w:rPr>
            <w:noProof/>
            <w:webHidden/>
          </w:rPr>
          <w:t>23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6" w:history="1">
        <w:r w:rsidR="00A85595" w:rsidRPr="00E15274">
          <w:rPr>
            <w:rStyle w:val="Collegamentoipertestuale"/>
            <w:noProof/>
          </w:rPr>
          <w:t>Figure 19</w:t>
        </w:r>
        <w:r w:rsidR="00A85595">
          <w:rPr>
            <w:noProof/>
            <w:webHidden/>
          </w:rPr>
          <w:tab/>
        </w:r>
        <w:r w:rsidR="00A85595">
          <w:rPr>
            <w:noProof/>
            <w:webHidden/>
          </w:rPr>
          <w:fldChar w:fldCharType="begin"/>
        </w:r>
        <w:r w:rsidR="00A85595">
          <w:rPr>
            <w:noProof/>
            <w:webHidden/>
          </w:rPr>
          <w:instrText xml:space="preserve"> PAGEREF _Toc529537426 \h </w:instrText>
        </w:r>
        <w:r w:rsidR="00A85595">
          <w:rPr>
            <w:noProof/>
            <w:webHidden/>
          </w:rPr>
        </w:r>
        <w:r w:rsidR="00A85595">
          <w:rPr>
            <w:noProof/>
            <w:webHidden/>
          </w:rPr>
          <w:fldChar w:fldCharType="separate"/>
        </w:r>
        <w:r w:rsidR="00A85595">
          <w:rPr>
            <w:noProof/>
            <w:webHidden/>
          </w:rPr>
          <w:t>24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7" w:history="1">
        <w:r w:rsidR="00A85595" w:rsidRPr="00E15274">
          <w:rPr>
            <w:rStyle w:val="Collegamentoipertestuale"/>
            <w:noProof/>
          </w:rPr>
          <w:t>Figure 20</w:t>
        </w:r>
        <w:r w:rsidR="00A85595">
          <w:rPr>
            <w:noProof/>
            <w:webHidden/>
          </w:rPr>
          <w:tab/>
        </w:r>
        <w:r w:rsidR="00A85595">
          <w:rPr>
            <w:noProof/>
            <w:webHidden/>
          </w:rPr>
          <w:fldChar w:fldCharType="begin"/>
        </w:r>
        <w:r w:rsidR="00A85595">
          <w:rPr>
            <w:noProof/>
            <w:webHidden/>
          </w:rPr>
          <w:instrText xml:space="preserve"> PAGEREF _Toc529537427 \h </w:instrText>
        </w:r>
        <w:r w:rsidR="00A85595">
          <w:rPr>
            <w:noProof/>
            <w:webHidden/>
          </w:rPr>
        </w:r>
        <w:r w:rsidR="00A85595">
          <w:rPr>
            <w:noProof/>
            <w:webHidden/>
          </w:rPr>
          <w:fldChar w:fldCharType="separate"/>
        </w:r>
        <w:r w:rsidR="00A85595">
          <w:rPr>
            <w:noProof/>
            <w:webHidden/>
          </w:rPr>
          <w:t>24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8" w:history="1">
        <w:r w:rsidR="00A85595" w:rsidRPr="00E15274">
          <w:rPr>
            <w:rStyle w:val="Collegamentoipertestuale"/>
            <w:noProof/>
          </w:rPr>
          <w:t>Figure 21</w:t>
        </w:r>
        <w:r w:rsidR="00A85595">
          <w:rPr>
            <w:noProof/>
            <w:webHidden/>
          </w:rPr>
          <w:tab/>
        </w:r>
        <w:r w:rsidR="00A85595">
          <w:rPr>
            <w:noProof/>
            <w:webHidden/>
          </w:rPr>
          <w:fldChar w:fldCharType="begin"/>
        </w:r>
        <w:r w:rsidR="00A85595">
          <w:rPr>
            <w:noProof/>
            <w:webHidden/>
          </w:rPr>
          <w:instrText xml:space="preserve"> PAGEREF _Toc529537428 \h </w:instrText>
        </w:r>
        <w:r w:rsidR="00A85595">
          <w:rPr>
            <w:noProof/>
            <w:webHidden/>
          </w:rPr>
        </w:r>
        <w:r w:rsidR="00A85595">
          <w:rPr>
            <w:noProof/>
            <w:webHidden/>
          </w:rPr>
          <w:fldChar w:fldCharType="separate"/>
        </w:r>
        <w:r w:rsidR="00A85595">
          <w:rPr>
            <w:noProof/>
            <w:webHidden/>
          </w:rPr>
          <w:t>25</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29" w:history="1">
        <w:r w:rsidR="00A85595" w:rsidRPr="00E15274">
          <w:rPr>
            <w:rStyle w:val="Collegamentoipertestuale"/>
            <w:noProof/>
            <w:lang w:val="en-US"/>
          </w:rPr>
          <w:t>Figure 22</w:t>
        </w:r>
        <w:r w:rsidR="00A85595">
          <w:rPr>
            <w:noProof/>
            <w:webHidden/>
          </w:rPr>
          <w:tab/>
        </w:r>
        <w:r w:rsidR="00A85595">
          <w:rPr>
            <w:noProof/>
            <w:webHidden/>
          </w:rPr>
          <w:fldChar w:fldCharType="begin"/>
        </w:r>
        <w:r w:rsidR="00A85595">
          <w:rPr>
            <w:noProof/>
            <w:webHidden/>
          </w:rPr>
          <w:instrText xml:space="preserve"> PAGEREF _Toc529537429 \h </w:instrText>
        </w:r>
        <w:r w:rsidR="00A85595">
          <w:rPr>
            <w:noProof/>
            <w:webHidden/>
          </w:rPr>
        </w:r>
        <w:r w:rsidR="00A85595">
          <w:rPr>
            <w:noProof/>
            <w:webHidden/>
          </w:rPr>
          <w:fldChar w:fldCharType="separate"/>
        </w:r>
        <w:r w:rsidR="00A85595">
          <w:rPr>
            <w:noProof/>
            <w:webHidden/>
          </w:rPr>
          <w:t>25</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0" w:history="1">
        <w:r w:rsidR="00A85595" w:rsidRPr="00E15274">
          <w:rPr>
            <w:rStyle w:val="Collegamentoipertestuale"/>
            <w:noProof/>
          </w:rPr>
          <w:t>Figure 23</w:t>
        </w:r>
        <w:r w:rsidR="00A85595">
          <w:rPr>
            <w:noProof/>
            <w:webHidden/>
          </w:rPr>
          <w:tab/>
        </w:r>
        <w:r w:rsidR="00A85595">
          <w:rPr>
            <w:noProof/>
            <w:webHidden/>
          </w:rPr>
          <w:fldChar w:fldCharType="begin"/>
        </w:r>
        <w:r w:rsidR="00A85595">
          <w:rPr>
            <w:noProof/>
            <w:webHidden/>
          </w:rPr>
          <w:instrText xml:space="preserve"> PAGEREF _Toc529537430 \h </w:instrText>
        </w:r>
        <w:r w:rsidR="00A85595">
          <w:rPr>
            <w:noProof/>
            <w:webHidden/>
          </w:rPr>
        </w:r>
        <w:r w:rsidR="00A85595">
          <w:rPr>
            <w:noProof/>
            <w:webHidden/>
          </w:rPr>
          <w:fldChar w:fldCharType="separate"/>
        </w:r>
        <w:r w:rsidR="00A85595">
          <w:rPr>
            <w:noProof/>
            <w:webHidden/>
          </w:rPr>
          <w:t>26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1" w:history="1">
        <w:r w:rsidR="00A85595" w:rsidRPr="00E15274">
          <w:rPr>
            <w:rStyle w:val="Collegamentoipertestuale"/>
            <w:noProof/>
          </w:rPr>
          <w:t>Figure 24</w:t>
        </w:r>
        <w:r w:rsidR="00A85595">
          <w:rPr>
            <w:noProof/>
            <w:webHidden/>
          </w:rPr>
          <w:tab/>
        </w:r>
        <w:r w:rsidR="00A85595">
          <w:rPr>
            <w:noProof/>
            <w:webHidden/>
          </w:rPr>
          <w:fldChar w:fldCharType="begin"/>
        </w:r>
        <w:r w:rsidR="00A85595">
          <w:rPr>
            <w:noProof/>
            <w:webHidden/>
          </w:rPr>
          <w:instrText xml:space="preserve"> PAGEREF _Toc529537431 \h </w:instrText>
        </w:r>
        <w:r w:rsidR="00A85595">
          <w:rPr>
            <w:noProof/>
            <w:webHidden/>
          </w:rPr>
        </w:r>
        <w:r w:rsidR="00A85595">
          <w:rPr>
            <w:noProof/>
            <w:webHidden/>
          </w:rPr>
          <w:fldChar w:fldCharType="separate"/>
        </w:r>
        <w:r w:rsidR="00A85595">
          <w:rPr>
            <w:noProof/>
            <w:webHidden/>
          </w:rPr>
          <w:t>26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2" w:history="1">
        <w:r w:rsidR="00A85595" w:rsidRPr="00E15274">
          <w:rPr>
            <w:rStyle w:val="Collegamentoipertestuale"/>
            <w:noProof/>
          </w:rPr>
          <w:t>Figure 25</w:t>
        </w:r>
        <w:r w:rsidR="00A85595">
          <w:rPr>
            <w:noProof/>
            <w:webHidden/>
          </w:rPr>
          <w:tab/>
        </w:r>
        <w:r w:rsidR="00A85595">
          <w:rPr>
            <w:noProof/>
            <w:webHidden/>
          </w:rPr>
          <w:fldChar w:fldCharType="begin"/>
        </w:r>
        <w:r w:rsidR="00A85595">
          <w:rPr>
            <w:noProof/>
            <w:webHidden/>
          </w:rPr>
          <w:instrText xml:space="preserve"> PAGEREF _Toc529537432 \h </w:instrText>
        </w:r>
        <w:r w:rsidR="00A85595">
          <w:rPr>
            <w:noProof/>
            <w:webHidden/>
          </w:rPr>
        </w:r>
        <w:r w:rsidR="00A85595">
          <w:rPr>
            <w:noProof/>
            <w:webHidden/>
          </w:rPr>
          <w:fldChar w:fldCharType="separate"/>
        </w:r>
        <w:r w:rsidR="00A85595">
          <w:rPr>
            <w:noProof/>
            <w:webHidden/>
          </w:rPr>
          <w:t>27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3" w:history="1">
        <w:r w:rsidR="00A85595" w:rsidRPr="00E15274">
          <w:rPr>
            <w:rStyle w:val="Collegamentoipertestuale"/>
            <w:noProof/>
          </w:rPr>
          <w:t>Figure 26</w:t>
        </w:r>
        <w:r w:rsidR="00A85595">
          <w:rPr>
            <w:noProof/>
            <w:webHidden/>
          </w:rPr>
          <w:tab/>
        </w:r>
        <w:r w:rsidR="00A85595">
          <w:rPr>
            <w:noProof/>
            <w:webHidden/>
          </w:rPr>
          <w:fldChar w:fldCharType="begin"/>
        </w:r>
        <w:r w:rsidR="00A85595">
          <w:rPr>
            <w:noProof/>
            <w:webHidden/>
          </w:rPr>
          <w:instrText xml:space="preserve"> PAGEREF _Toc529537433 \h </w:instrText>
        </w:r>
        <w:r w:rsidR="00A85595">
          <w:rPr>
            <w:noProof/>
            <w:webHidden/>
          </w:rPr>
        </w:r>
        <w:r w:rsidR="00A85595">
          <w:rPr>
            <w:noProof/>
            <w:webHidden/>
          </w:rPr>
          <w:fldChar w:fldCharType="separate"/>
        </w:r>
        <w:r w:rsidR="00A85595">
          <w:rPr>
            <w:noProof/>
            <w:webHidden/>
          </w:rPr>
          <w:t>27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4" w:history="1">
        <w:r w:rsidR="00A85595" w:rsidRPr="00E15274">
          <w:rPr>
            <w:rStyle w:val="Collegamentoipertestuale"/>
            <w:noProof/>
          </w:rPr>
          <w:t>Figure 27</w:t>
        </w:r>
        <w:r w:rsidR="00A85595">
          <w:rPr>
            <w:noProof/>
            <w:webHidden/>
          </w:rPr>
          <w:tab/>
        </w:r>
        <w:r w:rsidR="00A85595">
          <w:rPr>
            <w:noProof/>
            <w:webHidden/>
          </w:rPr>
          <w:fldChar w:fldCharType="begin"/>
        </w:r>
        <w:r w:rsidR="00A85595">
          <w:rPr>
            <w:noProof/>
            <w:webHidden/>
          </w:rPr>
          <w:instrText xml:space="preserve"> PAGEREF _Toc529537434 \h </w:instrText>
        </w:r>
        <w:r w:rsidR="00A85595">
          <w:rPr>
            <w:noProof/>
            <w:webHidden/>
          </w:rPr>
        </w:r>
        <w:r w:rsidR="00A85595">
          <w:rPr>
            <w:noProof/>
            <w:webHidden/>
          </w:rPr>
          <w:fldChar w:fldCharType="separate"/>
        </w:r>
        <w:r w:rsidR="00A85595">
          <w:rPr>
            <w:noProof/>
            <w:webHidden/>
          </w:rPr>
          <w:t>28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5" w:history="1">
        <w:r w:rsidR="00A85595" w:rsidRPr="00E15274">
          <w:rPr>
            <w:rStyle w:val="Collegamentoipertestuale"/>
            <w:noProof/>
          </w:rPr>
          <w:t>Figure 28</w:t>
        </w:r>
        <w:r w:rsidR="00A85595">
          <w:rPr>
            <w:noProof/>
            <w:webHidden/>
          </w:rPr>
          <w:tab/>
        </w:r>
        <w:r w:rsidR="00A85595">
          <w:rPr>
            <w:noProof/>
            <w:webHidden/>
          </w:rPr>
          <w:fldChar w:fldCharType="begin"/>
        </w:r>
        <w:r w:rsidR="00A85595">
          <w:rPr>
            <w:noProof/>
            <w:webHidden/>
          </w:rPr>
          <w:instrText xml:space="preserve"> PAGEREF _Toc529537435 \h </w:instrText>
        </w:r>
        <w:r w:rsidR="00A85595">
          <w:rPr>
            <w:noProof/>
            <w:webHidden/>
          </w:rPr>
        </w:r>
        <w:r w:rsidR="00A85595">
          <w:rPr>
            <w:noProof/>
            <w:webHidden/>
          </w:rPr>
          <w:fldChar w:fldCharType="separate"/>
        </w:r>
        <w:r w:rsidR="00A85595">
          <w:rPr>
            <w:noProof/>
            <w:webHidden/>
          </w:rPr>
          <w:t>28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6" w:history="1">
        <w:r w:rsidR="00A85595" w:rsidRPr="00E15274">
          <w:rPr>
            <w:rStyle w:val="Collegamentoipertestuale"/>
            <w:noProof/>
          </w:rPr>
          <w:t>Figure 29</w:t>
        </w:r>
        <w:r w:rsidR="00A85595">
          <w:rPr>
            <w:noProof/>
            <w:webHidden/>
          </w:rPr>
          <w:tab/>
        </w:r>
        <w:r w:rsidR="00A85595">
          <w:rPr>
            <w:noProof/>
            <w:webHidden/>
          </w:rPr>
          <w:fldChar w:fldCharType="begin"/>
        </w:r>
        <w:r w:rsidR="00A85595">
          <w:rPr>
            <w:noProof/>
            <w:webHidden/>
          </w:rPr>
          <w:instrText xml:space="preserve"> PAGEREF _Toc529537436 \h </w:instrText>
        </w:r>
        <w:r w:rsidR="00A85595">
          <w:rPr>
            <w:noProof/>
            <w:webHidden/>
          </w:rPr>
        </w:r>
        <w:r w:rsidR="00A85595">
          <w:rPr>
            <w:noProof/>
            <w:webHidden/>
          </w:rPr>
          <w:fldChar w:fldCharType="separate"/>
        </w:r>
        <w:r w:rsidR="00A85595">
          <w:rPr>
            <w:noProof/>
            <w:webHidden/>
          </w:rPr>
          <w:t>29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7" w:history="1">
        <w:r w:rsidR="00A85595" w:rsidRPr="00E15274">
          <w:rPr>
            <w:rStyle w:val="Collegamentoipertestuale"/>
            <w:noProof/>
          </w:rPr>
          <w:t>Figure 30</w:t>
        </w:r>
        <w:r w:rsidR="00A85595">
          <w:rPr>
            <w:noProof/>
            <w:webHidden/>
          </w:rPr>
          <w:tab/>
        </w:r>
        <w:r w:rsidR="00A85595">
          <w:rPr>
            <w:noProof/>
            <w:webHidden/>
          </w:rPr>
          <w:fldChar w:fldCharType="begin"/>
        </w:r>
        <w:r w:rsidR="00A85595">
          <w:rPr>
            <w:noProof/>
            <w:webHidden/>
          </w:rPr>
          <w:instrText xml:space="preserve"> PAGEREF _Toc529537437 \h </w:instrText>
        </w:r>
        <w:r w:rsidR="00A85595">
          <w:rPr>
            <w:noProof/>
            <w:webHidden/>
          </w:rPr>
        </w:r>
        <w:r w:rsidR="00A85595">
          <w:rPr>
            <w:noProof/>
            <w:webHidden/>
          </w:rPr>
          <w:fldChar w:fldCharType="separate"/>
        </w:r>
        <w:r w:rsidR="00A85595">
          <w:rPr>
            <w:noProof/>
            <w:webHidden/>
          </w:rPr>
          <w:t>31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8" w:history="1">
        <w:r w:rsidR="00A85595" w:rsidRPr="00E15274">
          <w:rPr>
            <w:rStyle w:val="Collegamentoipertestuale"/>
            <w:noProof/>
          </w:rPr>
          <w:t>Figure 31</w:t>
        </w:r>
        <w:r w:rsidR="00A85595">
          <w:rPr>
            <w:noProof/>
            <w:webHidden/>
          </w:rPr>
          <w:tab/>
        </w:r>
        <w:r w:rsidR="00A85595">
          <w:rPr>
            <w:noProof/>
            <w:webHidden/>
          </w:rPr>
          <w:fldChar w:fldCharType="begin"/>
        </w:r>
        <w:r w:rsidR="00A85595">
          <w:rPr>
            <w:noProof/>
            <w:webHidden/>
          </w:rPr>
          <w:instrText xml:space="preserve"> PAGEREF _Toc529537438 \h </w:instrText>
        </w:r>
        <w:r w:rsidR="00A85595">
          <w:rPr>
            <w:noProof/>
            <w:webHidden/>
          </w:rPr>
        </w:r>
        <w:r w:rsidR="00A85595">
          <w:rPr>
            <w:noProof/>
            <w:webHidden/>
          </w:rPr>
          <w:fldChar w:fldCharType="separate"/>
        </w:r>
        <w:r w:rsidR="00A85595">
          <w:rPr>
            <w:noProof/>
            <w:webHidden/>
          </w:rPr>
          <w:t>33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39" w:history="1">
        <w:r w:rsidR="00A85595" w:rsidRPr="00E15274">
          <w:rPr>
            <w:rStyle w:val="Collegamentoipertestuale"/>
            <w:noProof/>
          </w:rPr>
          <w:t>Figure 32</w:t>
        </w:r>
        <w:r w:rsidR="00A85595">
          <w:rPr>
            <w:noProof/>
            <w:webHidden/>
          </w:rPr>
          <w:tab/>
        </w:r>
        <w:r w:rsidR="00A85595">
          <w:rPr>
            <w:noProof/>
            <w:webHidden/>
          </w:rPr>
          <w:fldChar w:fldCharType="begin"/>
        </w:r>
        <w:r w:rsidR="00A85595">
          <w:rPr>
            <w:noProof/>
            <w:webHidden/>
          </w:rPr>
          <w:instrText xml:space="preserve"> PAGEREF _Toc529537439 \h </w:instrText>
        </w:r>
        <w:r w:rsidR="00A85595">
          <w:rPr>
            <w:noProof/>
            <w:webHidden/>
          </w:rPr>
        </w:r>
        <w:r w:rsidR="00A85595">
          <w:rPr>
            <w:noProof/>
            <w:webHidden/>
          </w:rPr>
          <w:fldChar w:fldCharType="separate"/>
        </w:r>
        <w:r w:rsidR="00A85595">
          <w:rPr>
            <w:noProof/>
            <w:webHidden/>
          </w:rPr>
          <w:t>34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0" w:history="1">
        <w:r w:rsidR="00A85595" w:rsidRPr="00E15274">
          <w:rPr>
            <w:rStyle w:val="Collegamentoipertestuale"/>
            <w:noProof/>
          </w:rPr>
          <w:t>Figure 33</w:t>
        </w:r>
        <w:r w:rsidR="00A85595">
          <w:rPr>
            <w:noProof/>
            <w:webHidden/>
          </w:rPr>
          <w:tab/>
        </w:r>
        <w:r w:rsidR="00A85595">
          <w:rPr>
            <w:noProof/>
            <w:webHidden/>
          </w:rPr>
          <w:fldChar w:fldCharType="begin"/>
        </w:r>
        <w:r w:rsidR="00A85595">
          <w:rPr>
            <w:noProof/>
            <w:webHidden/>
          </w:rPr>
          <w:instrText xml:space="preserve"> PAGEREF _Toc529537440 \h </w:instrText>
        </w:r>
        <w:r w:rsidR="00A85595">
          <w:rPr>
            <w:noProof/>
            <w:webHidden/>
          </w:rPr>
        </w:r>
        <w:r w:rsidR="00A85595">
          <w:rPr>
            <w:noProof/>
            <w:webHidden/>
          </w:rPr>
          <w:fldChar w:fldCharType="separate"/>
        </w:r>
        <w:r w:rsidR="00A85595">
          <w:rPr>
            <w:noProof/>
            <w:webHidden/>
          </w:rPr>
          <w:t>35</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1" w:history="1">
        <w:r w:rsidR="00A85595" w:rsidRPr="00E15274">
          <w:rPr>
            <w:rStyle w:val="Collegamentoipertestuale"/>
            <w:noProof/>
          </w:rPr>
          <w:t>Figure 34</w:t>
        </w:r>
        <w:r w:rsidR="00A85595">
          <w:rPr>
            <w:noProof/>
            <w:webHidden/>
          </w:rPr>
          <w:tab/>
        </w:r>
        <w:r w:rsidR="00A85595">
          <w:rPr>
            <w:noProof/>
            <w:webHidden/>
          </w:rPr>
          <w:fldChar w:fldCharType="begin"/>
        </w:r>
        <w:r w:rsidR="00A85595">
          <w:rPr>
            <w:noProof/>
            <w:webHidden/>
          </w:rPr>
          <w:instrText xml:space="preserve"> PAGEREF _Toc529537441 \h </w:instrText>
        </w:r>
        <w:r w:rsidR="00A85595">
          <w:rPr>
            <w:noProof/>
            <w:webHidden/>
          </w:rPr>
        </w:r>
        <w:r w:rsidR="00A85595">
          <w:rPr>
            <w:noProof/>
            <w:webHidden/>
          </w:rPr>
          <w:fldChar w:fldCharType="separate"/>
        </w:r>
        <w:r w:rsidR="00A85595">
          <w:rPr>
            <w:noProof/>
            <w:webHidden/>
          </w:rPr>
          <w:t>36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2" w:history="1">
        <w:r w:rsidR="00A85595" w:rsidRPr="00E15274">
          <w:rPr>
            <w:rStyle w:val="Collegamentoipertestuale"/>
            <w:noProof/>
          </w:rPr>
          <w:t>Figure 35</w:t>
        </w:r>
        <w:r w:rsidR="00A85595">
          <w:rPr>
            <w:noProof/>
            <w:webHidden/>
          </w:rPr>
          <w:tab/>
        </w:r>
        <w:r w:rsidR="00A85595">
          <w:rPr>
            <w:noProof/>
            <w:webHidden/>
          </w:rPr>
          <w:fldChar w:fldCharType="begin"/>
        </w:r>
        <w:r w:rsidR="00A85595">
          <w:rPr>
            <w:noProof/>
            <w:webHidden/>
          </w:rPr>
          <w:instrText xml:space="preserve"> PAGEREF _Toc529537442 \h </w:instrText>
        </w:r>
        <w:r w:rsidR="00A85595">
          <w:rPr>
            <w:noProof/>
            <w:webHidden/>
          </w:rPr>
        </w:r>
        <w:r w:rsidR="00A85595">
          <w:rPr>
            <w:noProof/>
            <w:webHidden/>
          </w:rPr>
          <w:fldChar w:fldCharType="separate"/>
        </w:r>
        <w:r w:rsidR="00A85595">
          <w:rPr>
            <w:noProof/>
            <w:webHidden/>
          </w:rPr>
          <w:t>37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3" w:history="1">
        <w:r w:rsidR="00A85595" w:rsidRPr="00E15274">
          <w:rPr>
            <w:rStyle w:val="Collegamentoipertestuale"/>
            <w:noProof/>
          </w:rPr>
          <w:t>Figure 36</w:t>
        </w:r>
        <w:r w:rsidR="00A85595">
          <w:rPr>
            <w:noProof/>
            <w:webHidden/>
          </w:rPr>
          <w:tab/>
        </w:r>
        <w:r w:rsidR="00A85595">
          <w:rPr>
            <w:noProof/>
            <w:webHidden/>
          </w:rPr>
          <w:fldChar w:fldCharType="begin"/>
        </w:r>
        <w:r w:rsidR="00A85595">
          <w:rPr>
            <w:noProof/>
            <w:webHidden/>
          </w:rPr>
          <w:instrText xml:space="preserve"> PAGEREF _Toc529537443 \h </w:instrText>
        </w:r>
        <w:r w:rsidR="00A85595">
          <w:rPr>
            <w:noProof/>
            <w:webHidden/>
          </w:rPr>
        </w:r>
        <w:r w:rsidR="00A85595">
          <w:rPr>
            <w:noProof/>
            <w:webHidden/>
          </w:rPr>
          <w:fldChar w:fldCharType="separate"/>
        </w:r>
        <w:r w:rsidR="00A85595">
          <w:rPr>
            <w:noProof/>
            <w:webHidden/>
          </w:rPr>
          <w:t>37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4" w:history="1">
        <w:r w:rsidR="00A85595" w:rsidRPr="00E15274">
          <w:rPr>
            <w:rStyle w:val="Collegamentoipertestuale"/>
            <w:noProof/>
          </w:rPr>
          <w:t>Figure 37</w:t>
        </w:r>
        <w:r w:rsidR="00A85595">
          <w:rPr>
            <w:noProof/>
            <w:webHidden/>
          </w:rPr>
          <w:tab/>
        </w:r>
        <w:r w:rsidR="00A85595">
          <w:rPr>
            <w:noProof/>
            <w:webHidden/>
          </w:rPr>
          <w:fldChar w:fldCharType="begin"/>
        </w:r>
        <w:r w:rsidR="00A85595">
          <w:rPr>
            <w:noProof/>
            <w:webHidden/>
          </w:rPr>
          <w:instrText xml:space="preserve"> PAGEREF _Toc529537444 \h </w:instrText>
        </w:r>
        <w:r w:rsidR="00A85595">
          <w:rPr>
            <w:noProof/>
            <w:webHidden/>
          </w:rPr>
        </w:r>
        <w:r w:rsidR="00A85595">
          <w:rPr>
            <w:noProof/>
            <w:webHidden/>
          </w:rPr>
          <w:fldChar w:fldCharType="separate"/>
        </w:r>
        <w:r w:rsidR="00A85595">
          <w:rPr>
            <w:noProof/>
            <w:webHidden/>
          </w:rPr>
          <w:t>38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5" w:history="1">
        <w:r w:rsidR="00A85595" w:rsidRPr="00E15274">
          <w:rPr>
            <w:rStyle w:val="Collegamentoipertestuale"/>
            <w:noProof/>
          </w:rPr>
          <w:t>Figure 38</w:t>
        </w:r>
        <w:r w:rsidR="00A85595">
          <w:rPr>
            <w:noProof/>
            <w:webHidden/>
          </w:rPr>
          <w:tab/>
        </w:r>
        <w:r w:rsidR="00A85595">
          <w:rPr>
            <w:noProof/>
            <w:webHidden/>
          </w:rPr>
          <w:fldChar w:fldCharType="begin"/>
        </w:r>
        <w:r w:rsidR="00A85595">
          <w:rPr>
            <w:noProof/>
            <w:webHidden/>
          </w:rPr>
          <w:instrText xml:space="preserve"> PAGEREF _Toc529537445 \h </w:instrText>
        </w:r>
        <w:r w:rsidR="00A85595">
          <w:rPr>
            <w:noProof/>
            <w:webHidden/>
          </w:rPr>
        </w:r>
        <w:r w:rsidR="00A85595">
          <w:rPr>
            <w:noProof/>
            <w:webHidden/>
          </w:rPr>
          <w:fldChar w:fldCharType="separate"/>
        </w:r>
        <w:r w:rsidR="00A85595">
          <w:rPr>
            <w:noProof/>
            <w:webHidden/>
          </w:rPr>
          <w:t>39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6" w:history="1">
        <w:r w:rsidR="00A85595" w:rsidRPr="00E15274">
          <w:rPr>
            <w:rStyle w:val="Collegamentoipertestuale"/>
            <w:noProof/>
          </w:rPr>
          <w:t>Figure 39</w:t>
        </w:r>
        <w:r w:rsidR="00A85595">
          <w:rPr>
            <w:noProof/>
            <w:webHidden/>
          </w:rPr>
          <w:tab/>
        </w:r>
        <w:r w:rsidR="00A85595">
          <w:rPr>
            <w:noProof/>
            <w:webHidden/>
          </w:rPr>
          <w:fldChar w:fldCharType="begin"/>
        </w:r>
        <w:r w:rsidR="00A85595">
          <w:rPr>
            <w:noProof/>
            <w:webHidden/>
          </w:rPr>
          <w:instrText xml:space="preserve"> PAGEREF _Toc529537446 \h </w:instrText>
        </w:r>
        <w:r w:rsidR="00A85595">
          <w:rPr>
            <w:noProof/>
            <w:webHidden/>
          </w:rPr>
        </w:r>
        <w:r w:rsidR="00A85595">
          <w:rPr>
            <w:noProof/>
            <w:webHidden/>
          </w:rPr>
          <w:fldChar w:fldCharType="separate"/>
        </w:r>
        <w:r w:rsidR="00A85595">
          <w:rPr>
            <w:noProof/>
            <w:webHidden/>
          </w:rPr>
          <w:t>39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7" w:history="1">
        <w:r w:rsidR="00A85595" w:rsidRPr="00E15274">
          <w:rPr>
            <w:rStyle w:val="Collegamentoipertestuale"/>
            <w:noProof/>
          </w:rPr>
          <w:t>Figure 40</w:t>
        </w:r>
        <w:r w:rsidR="00A85595">
          <w:rPr>
            <w:noProof/>
            <w:webHidden/>
          </w:rPr>
          <w:tab/>
        </w:r>
        <w:r w:rsidR="00A85595">
          <w:rPr>
            <w:noProof/>
            <w:webHidden/>
          </w:rPr>
          <w:fldChar w:fldCharType="begin"/>
        </w:r>
        <w:r w:rsidR="00A85595">
          <w:rPr>
            <w:noProof/>
            <w:webHidden/>
          </w:rPr>
          <w:instrText xml:space="preserve"> PAGEREF _Toc529537447 \h </w:instrText>
        </w:r>
        <w:r w:rsidR="00A85595">
          <w:rPr>
            <w:noProof/>
            <w:webHidden/>
          </w:rPr>
        </w:r>
        <w:r w:rsidR="00A85595">
          <w:rPr>
            <w:noProof/>
            <w:webHidden/>
          </w:rPr>
          <w:fldChar w:fldCharType="separate"/>
        </w:r>
        <w:r w:rsidR="00A85595">
          <w:rPr>
            <w:noProof/>
            <w:webHidden/>
          </w:rPr>
          <w:t>42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8" w:history="1">
        <w:r w:rsidR="00A85595" w:rsidRPr="00E15274">
          <w:rPr>
            <w:rStyle w:val="Collegamentoipertestuale"/>
            <w:noProof/>
          </w:rPr>
          <w:t>Figure 41</w:t>
        </w:r>
        <w:r w:rsidR="00A85595">
          <w:rPr>
            <w:noProof/>
            <w:webHidden/>
          </w:rPr>
          <w:tab/>
        </w:r>
        <w:r w:rsidR="00A85595">
          <w:rPr>
            <w:noProof/>
            <w:webHidden/>
          </w:rPr>
          <w:fldChar w:fldCharType="begin"/>
        </w:r>
        <w:r w:rsidR="00A85595">
          <w:rPr>
            <w:noProof/>
            <w:webHidden/>
          </w:rPr>
          <w:instrText xml:space="preserve"> PAGEREF _Toc529537448 \h </w:instrText>
        </w:r>
        <w:r w:rsidR="00A85595">
          <w:rPr>
            <w:noProof/>
            <w:webHidden/>
          </w:rPr>
        </w:r>
        <w:r w:rsidR="00A85595">
          <w:rPr>
            <w:noProof/>
            <w:webHidden/>
          </w:rPr>
          <w:fldChar w:fldCharType="separate"/>
        </w:r>
        <w:r w:rsidR="00A85595">
          <w:rPr>
            <w:noProof/>
            <w:webHidden/>
          </w:rPr>
          <w:t>42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49" w:history="1">
        <w:r w:rsidR="00A85595" w:rsidRPr="00E15274">
          <w:rPr>
            <w:rStyle w:val="Collegamentoipertestuale"/>
            <w:noProof/>
          </w:rPr>
          <w:t>Figure 42</w:t>
        </w:r>
        <w:r w:rsidR="00A85595">
          <w:rPr>
            <w:noProof/>
            <w:webHidden/>
          </w:rPr>
          <w:tab/>
        </w:r>
        <w:r w:rsidR="00A85595">
          <w:rPr>
            <w:noProof/>
            <w:webHidden/>
          </w:rPr>
          <w:fldChar w:fldCharType="begin"/>
        </w:r>
        <w:r w:rsidR="00A85595">
          <w:rPr>
            <w:noProof/>
            <w:webHidden/>
          </w:rPr>
          <w:instrText xml:space="preserve"> PAGEREF _Toc529537449 \h </w:instrText>
        </w:r>
        <w:r w:rsidR="00A85595">
          <w:rPr>
            <w:noProof/>
            <w:webHidden/>
          </w:rPr>
        </w:r>
        <w:r w:rsidR="00A85595">
          <w:rPr>
            <w:noProof/>
            <w:webHidden/>
          </w:rPr>
          <w:fldChar w:fldCharType="separate"/>
        </w:r>
        <w:r w:rsidR="00A85595">
          <w:rPr>
            <w:noProof/>
            <w:webHidden/>
          </w:rPr>
          <w:t>42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0" w:history="1">
        <w:r w:rsidR="00A85595" w:rsidRPr="00E15274">
          <w:rPr>
            <w:rStyle w:val="Collegamentoipertestuale"/>
            <w:noProof/>
          </w:rPr>
          <w:t>Figure 43</w:t>
        </w:r>
        <w:r w:rsidR="00A85595">
          <w:rPr>
            <w:noProof/>
            <w:webHidden/>
          </w:rPr>
          <w:tab/>
        </w:r>
        <w:r w:rsidR="00A85595">
          <w:rPr>
            <w:noProof/>
            <w:webHidden/>
          </w:rPr>
          <w:fldChar w:fldCharType="begin"/>
        </w:r>
        <w:r w:rsidR="00A85595">
          <w:rPr>
            <w:noProof/>
            <w:webHidden/>
          </w:rPr>
          <w:instrText xml:space="preserve"> PAGEREF _Toc529537450 \h </w:instrText>
        </w:r>
        <w:r w:rsidR="00A85595">
          <w:rPr>
            <w:noProof/>
            <w:webHidden/>
          </w:rPr>
        </w:r>
        <w:r w:rsidR="00A85595">
          <w:rPr>
            <w:noProof/>
            <w:webHidden/>
          </w:rPr>
          <w:fldChar w:fldCharType="separate"/>
        </w:r>
        <w:r w:rsidR="00A85595">
          <w:rPr>
            <w:noProof/>
            <w:webHidden/>
          </w:rPr>
          <w:t>43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1" w:history="1">
        <w:r w:rsidR="00A85595" w:rsidRPr="00E15274">
          <w:rPr>
            <w:rStyle w:val="Collegamentoipertestuale"/>
            <w:noProof/>
          </w:rPr>
          <w:t>Figure 44</w:t>
        </w:r>
        <w:r w:rsidR="00A85595">
          <w:rPr>
            <w:noProof/>
            <w:webHidden/>
          </w:rPr>
          <w:tab/>
        </w:r>
        <w:r w:rsidR="00A85595">
          <w:rPr>
            <w:noProof/>
            <w:webHidden/>
          </w:rPr>
          <w:fldChar w:fldCharType="begin"/>
        </w:r>
        <w:r w:rsidR="00A85595">
          <w:rPr>
            <w:noProof/>
            <w:webHidden/>
          </w:rPr>
          <w:instrText xml:space="preserve"> PAGEREF _Toc529537451 \h </w:instrText>
        </w:r>
        <w:r w:rsidR="00A85595">
          <w:rPr>
            <w:noProof/>
            <w:webHidden/>
          </w:rPr>
        </w:r>
        <w:r w:rsidR="00A85595">
          <w:rPr>
            <w:noProof/>
            <w:webHidden/>
          </w:rPr>
          <w:fldChar w:fldCharType="separate"/>
        </w:r>
        <w:r w:rsidR="00A85595">
          <w:rPr>
            <w:noProof/>
            <w:webHidden/>
          </w:rPr>
          <w:t>43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2" w:history="1">
        <w:r w:rsidR="00A85595" w:rsidRPr="00E15274">
          <w:rPr>
            <w:rStyle w:val="Collegamentoipertestuale"/>
            <w:noProof/>
          </w:rPr>
          <w:t>Figure 45</w:t>
        </w:r>
        <w:r w:rsidR="00A85595">
          <w:rPr>
            <w:noProof/>
            <w:webHidden/>
          </w:rPr>
          <w:tab/>
        </w:r>
        <w:r w:rsidR="00A85595">
          <w:rPr>
            <w:noProof/>
            <w:webHidden/>
          </w:rPr>
          <w:fldChar w:fldCharType="begin"/>
        </w:r>
        <w:r w:rsidR="00A85595">
          <w:rPr>
            <w:noProof/>
            <w:webHidden/>
          </w:rPr>
          <w:instrText xml:space="preserve"> PAGEREF _Toc529537452 \h </w:instrText>
        </w:r>
        <w:r w:rsidR="00A85595">
          <w:rPr>
            <w:noProof/>
            <w:webHidden/>
          </w:rPr>
        </w:r>
        <w:r w:rsidR="00A85595">
          <w:rPr>
            <w:noProof/>
            <w:webHidden/>
          </w:rPr>
          <w:fldChar w:fldCharType="separate"/>
        </w:r>
        <w:r w:rsidR="00A85595">
          <w:rPr>
            <w:noProof/>
            <w:webHidden/>
          </w:rPr>
          <w:t>44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3" w:history="1">
        <w:r w:rsidR="00A85595" w:rsidRPr="00E15274">
          <w:rPr>
            <w:rStyle w:val="Collegamentoipertestuale"/>
            <w:noProof/>
          </w:rPr>
          <w:t>Figure 46</w:t>
        </w:r>
        <w:r w:rsidR="00A85595">
          <w:rPr>
            <w:noProof/>
            <w:webHidden/>
          </w:rPr>
          <w:tab/>
        </w:r>
        <w:r w:rsidR="00A85595">
          <w:rPr>
            <w:noProof/>
            <w:webHidden/>
          </w:rPr>
          <w:fldChar w:fldCharType="begin"/>
        </w:r>
        <w:r w:rsidR="00A85595">
          <w:rPr>
            <w:noProof/>
            <w:webHidden/>
          </w:rPr>
          <w:instrText xml:space="preserve"> PAGEREF _Toc529537453 \h </w:instrText>
        </w:r>
        <w:r w:rsidR="00A85595">
          <w:rPr>
            <w:noProof/>
            <w:webHidden/>
          </w:rPr>
        </w:r>
        <w:r w:rsidR="00A85595">
          <w:rPr>
            <w:noProof/>
            <w:webHidden/>
          </w:rPr>
          <w:fldChar w:fldCharType="separate"/>
        </w:r>
        <w:r w:rsidR="00A85595">
          <w:rPr>
            <w:noProof/>
            <w:webHidden/>
          </w:rPr>
          <w:t>46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4" w:history="1">
        <w:r w:rsidR="00A85595" w:rsidRPr="00E15274">
          <w:rPr>
            <w:rStyle w:val="Collegamentoipertestuale"/>
            <w:noProof/>
          </w:rPr>
          <w:t>Figure 47</w:t>
        </w:r>
        <w:r w:rsidR="00A85595">
          <w:rPr>
            <w:noProof/>
            <w:webHidden/>
          </w:rPr>
          <w:tab/>
        </w:r>
        <w:r w:rsidR="00A85595">
          <w:rPr>
            <w:noProof/>
            <w:webHidden/>
          </w:rPr>
          <w:fldChar w:fldCharType="begin"/>
        </w:r>
        <w:r w:rsidR="00A85595">
          <w:rPr>
            <w:noProof/>
            <w:webHidden/>
          </w:rPr>
          <w:instrText xml:space="preserve"> PAGEREF _Toc529537454 \h </w:instrText>
        </w:r>
        <w:r w:rsidR="00A85595">
          <w:rPr>
            <w:noProof/>
            <w:webHidden/>
          </w:rPr>
        </w:r>
        <w:r w:rsidR="00A85595">
          <w:rPr>
            <w:noProof/>
            <w:webHidden/>
          </w:rPr>
          <w:fldChar w:fldCharType="separate"/>
        </w:r>
        <w:r w:rsidR="00A85595">
          <w:rPr>
            <w:noProof/>
            <w:webHidden/>
          </w:rPr>
          <w:t>47</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5" w:history="1">
        <w:r w:rsidR="00A85595" w:rsidRPr="00E15274">
          <w:rPr>
            <w:rStyle w:val="Collegamentoipertestuale"/>
            <w:noProof/>
          </w:rPr>
          <w:t>Figure 48</w:t>
        </w:r>
        <w:r w:rsidR="00A85595">
          <w:rPr>
            <w:noProof/>
            <w:webHidden/>
          </w:rPr>
          <w:tab/>
        </w:r>
        <w:r w:rsidR="00A85595">
          <w:rPr>
            <w:noProof/>
            <w:webHidden/>
          </w:rPr>
          <w:fldChar w:fldCharType="begin"/>
        </w:r>
        <w:r w:rsidR="00A85595">
          <w:rPr>
            <w:noProof/>
            <w:webHidden/>
          </w:rPr>
          <w:instrText xml:space="preserve"> PAGEREF _Toc529537455 \h </w:instrText>
        </w:r>
        <w:r w:rsidR="00A85595">
          <w:rPr>
            <w:noProof/>
            <w:webHidden/>
          </w:rPr>
        </w:r>
        <w:r w:rsidR="00A85595">
          <w:rPr>
            <w:noProof/>
            <w:webHidden/>
          </w:rPr>
          <w:fldChar w:fldCharType="separate"/>
        </w:r>
        <w:r w:rsidR="00A85595">
          <w:rPr>
            <w:noProof/>
            <w:webHidden/>
          </w:rPr>
          <w:t>48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6" w:history="1">
        <w:r w:rsidR="00A85595" w:rsidRPr="00E15274">
          <w:rPr>
            <w:rStyle w:val="Collegamentoipertestuale"/>
            <w:noProof/>
          </w:rPr>
          <w:t>Figure 49</w:t>
        </w:r>
        <w:r w:rsidR="00A85595">
          <w:rPr>
            <w:noProof/>
            <w:webHidden/>
          </w:rPr>
          <w:tab/>
        </w:r>
        <w:r w:rsidR="00A85595">
          <w:rPr>
            <w:noProof/>
            <w:webHidden/>
          </w:rPr>
          <w:fldChar w:fldCharType="begin"/>
        </w:r>
        <w:r w:rsidR="00A85595">
          <w:rPr>
            <w:noProof/>
            <w:webHidden/>
          </w:rPr>
          <w:instrText xml:space="preserve"> PAGEREF _Toc529537456 \h </w:instrText>
        </w:r>
        <w:r w:rsidR="00A85595">
          <w:rPr>
            <w:noProof/>
            <w:webHidden/>
          </w:rPr>
        </w:r>
        <w:r w:rsidR="00A85595">
          <w:rPr>
            <w:noProof/>
            <w:webHidden/>
          </w:rPr>
          <w:fldChar w:fldCharType="separate"/>
        </w:r>
        <w:r w:rsidR="00A85595">
          <w:rPr>
            <w:noProof/>
            <w:webHidden/>
          </w:rPr>
          <w:t>49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7" w:history="1">
        <w:r w:rsidR="00A85595" w:rsidRPr="00E15274">
          <w:rPr>
            <w:rStyle w:val="Collegamentoipertestuale"/>
            <w:noProof/>
          </w:rPr>
          <w:t>Figure 50</w:t>
        </w:r>
        <w:r w:rsidR="00A85595">
          <w:rPr>
            <w:noProof/>
            <w:webHidden/>
          </w:rPr>
          <w:tab/>
        </w:r>
        <w:r w:rsidR="00A85595">
          <w:rPr>
            <w:noProof/>
            <w:webHidden/>
          </w:rPr>
          <w:fldChar w:fldCharType="begin"/>
        </w:r>
        <w:r w:rsidR="00A85595">
          <w:rPr>
            <w:noProof/>
            <w:webHidden/>
          </w:rPr>
          <w:instrText xml:space="preserve"> PAGEREF _Toc529537457 \h </w:instrText>
        </w:r>
        <w:r w:rsidR="00A85595">
          <w:rPr>
            <w:noProof/>
            <w:webHidden/>
          </w:rPr>
        </w:r>
        <w:r w:rsidR="00A85595">
          <w:rPr>
            <w:noProof/>
            <w:webHidden/>
          </w:rPr>
          <w:fldChar w:fldCharType="separate"/>
        </w:r>
        <w:r w:rsidR="00A85595">
          <w:rPr>
            <w:noProof/>
            <w:webHidden/>
          </w:rPr>
          <w:t>49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8" w:history="1">
        <w:r w:rsidR="00A85595" w:rsidRPr="00E15274">
          <w:rPr>
            <w:rStyle w:val="Collegamentoipertestuale"/>
            <w:noProof/>
          </w:rPr>
          <w:t>Figure 51</w:t>
        </w:r>
        <w:r w:rsidR="00A85595">
          <w:rPr>
            <w:noProof/>
            <w:webHidden/>
          </w:rPr>
          <w:tab/>
        </w:r>
        <w:r w:rsidR="00A85595">
          <w:rPr>
            <w:noProof/>
            <w:webHidden/>
          </w:rPr>
          <w:fldChar w:fldCharType="begin"/>
        </w:r>
        <w:r w:rsidR="00A85595">
          <w:rPr>
            <w:noProof/>
            <w:webHidden/>
          </w:rPr>
          <w:instrText xml:space="preserve"> PAGEREF _Toc529537458 \h </w:instrText>
        </w:r>
        <w:r w:rsidR="00A85595">
          <w:rPr>
            <w:noProof/>
            <w:webHidden/>
          </w:rPr>
        </w:r>
        <w:r w:rsidR="00A85595">
          <w:rPr>
            <w:noProof/>
            <w:webHidden/>
          </w:rPr>
          <w:fldChar w:fldCharType="separate"/>
        </w:r>
        <w:r w:rsidR="00A85595">
          <w:rPr>
            <w:noProof/>
            <w:webHidden/>
          </w:rPr>
          <w:t>49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59" w:history="1">
        <w:r w:rsidR="00A85595" w:rsidRPr="00E15274">
          <w:rPr>
            <w:rStyle w:val="Collegamentoipertestuale"/>
            <w:noProof/>
          </w:rPr>
          <w:t>Figure 52</w:t>
        </w:r>
        <w:r w:rsidR="00A85595">
          <w:rPr>
            <w:noProof/>
            <w:webHidden/>
          </w:rPr>
          <w:tab/>
        </w:r>
        <w:r w:rsidR="00A85595">
          <w:rPr>
            <w:noProof/>
            <w:webHidden/>
          </w:rPr>
          <w:fldChar w:fldCharType="begin"/>
        </w:r>
        <w:r w:rsidR="00A85595">
          <w:rPr>
            <w:noProof/>
            <w:webHidden/>
          </w:rPr>
          <w:instrText xml:space="preserve"> PAGEREF _Toc529537459 \h </w:instrText>
        </w:r>
        <w:r w:rsidR="00A85595">
          <w:rPr>
            <w:noProof/>
            <w:webHidden/>
          </w:rPr>
        </w:r>
        <w:r w:rsidR="00A85595">
          <w:rPr>
            <w:noProof/>
            <w:webHidden/>
          </w:rPr>
          <w:fldChar w:fldCharType="separate"/>
        </w:r>
        <w:r w:rsidR="00A85595">
          <w:rPr>
            <w:noProof/>
            <w:webHidden/>
          </w:rPr>
          <w:t>50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0" w:history="1">
        <w:r w:rsidR="00A85595" w:rsidRPr="00E15274">
          <w:rPr>
            <w:rStyle w:val="Collegamentoipertestuale"/>
            <w:noProof/>
          </w:rPr>
          <w:t>Figure 53</w:t>
        </w:r>
        <w:r w:rsidR="00A85595">
          <w:rPr>
            <w:noProof/>
            <w:webHidden/>
          </w:rPr>
          <w:tab/>
        </w:r>
        <w:r w:rsidR="00A85595">
          <w:rPr>
            <w:noProof/>
            <w:webHidden/>
          </w:rPr>
          <w:fldChar w:fldCharType="begin"/>
        </w:r>
        <w:r w:rsidR="00A85595">
          <w:rPr>
            <w:noProof/>
            <w:webHidden/>
          </w:rPr>
          <w:instrText xml:space="preserve"> PAGEREF _Toc529537460 \h </w:instrText>
        </w:r>
        <w:r w:rsidR="00A85595">
          <w:rPr>
            <w:noProof/>
            <w:webHidden/>
          </w:rPr>
        </w:r>
        <w:r w:rsidR="00A85595">
          <w:rPr>
            <w:noProof/>
            <w:webHidden/>
          </w:rPr>
          <w:fldChar w:fldCharType="separate"/>
        </w:r>
        <w:r w:rsidR="00A85595">
          <w:rPr>
            <w:noProof/>
            <w:webHidden/>
          </w:rPr>
          <w:t>50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1" w:history="1">
        <w:r w:rsidR="00A85595" w:rsidRPr="00E15274">
          <w:rPr>
            <w:rStyle w:val="Collegamentoipertestuale"/>
            <w:noProof/>
          </w:rPr>
          <w:t>Figure 54</w:t>
        </w:r>
        <w:r w:rsidR="00A85595">
          <w:rPr>
            <w:noProof/>
            <w:webHidden/>
          </w:rPr>
          <w:tab/>
        </w:r>
        <w:r w:rsidR="00A85595">
          <w:rPr>
            <w:noProof/>
            <w:webHidden/>
          </w:rPr>
          <w:fldChar w:fldCharType="begin"/>
        </w:r>
        <w:r w:rsidR="00A85595">
          <w:rPr>
            <w:noProof/>
            <w:webHidden/>
          </w:rPr>
          <w:instrText xml:space="preserve"> PAGEREF _Toc529537461 \h </w:instrText>
        </w:r>
        <w:r w:rsidR="00A85595">
          <w:rPr>
            <w:noProof/>
            <w:webHidden/>
          </w:rPr>
        </w:r>
        <w:r w:rsidR="00A85595">
          <w:rPr>
            <w:noProof/>
            <w:webHidden/>
          </w:rPr>
          <w:fldChar w:fldCharType="separate"/>
        </w:r>
        <w:r w:rsidR="00A85595">
          <w:rPr>
            <w:noProof/>
            <w:webHidden/>
          </w:rPr>
          <w:t>50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2" w:history="1">
        <w:r w:rsidR="00A85595" w:rsidRPr="00E15274">
          <w:rPr>
            <w:rStyle w:val="Collegamentoipertestuale"/>
            <w:noProof/>
          </w:rPr>
          <w:t>Figure 55</w:t>
        </w:r>
        <w:r w:rsidR="00A85595">
          <w:rPr>
            <w:noProof/>
            <w:webHidden/>
          </w:rPr>
          <w:tab/>
        </w:r>
        <w:r w:rsidR="00A85595">
          <w:rPr>
            <w:noProof/>
            <w:webHidden/>
          </w:rPr>
          <w:fldChar w:fldCharType="begin"/>
        </w:r>
        <w:r w:rsidR="00A85595">
          <w:rPr>
            <w:noProof/>
            <w:webHidden/>
          </w:rPr>
          <w:instrText xml:space="preserve"> PAGEREF _Toc529537462 \h </w:instrText>
        </w:r>
        <w:r w:rsidR="00A85595">
          <w:rPr>
            <w:noProof/>
            <w:webHidden/>
          </w:rPr>
        </w:r>
        <w:r w:rsidR="00A85595">
          <w:rPr>
            <w:noProof/>
            <w:webHidden/>
          </w:rPr>
          <w:fldChar w:fldCharType="separate"/>
        </w:r>
        <w:r w:rsidR="00A85595">
          <w:rPr>
            <w:noProof/>
            <w:webHidden/>
          </w:rPr>
          <w:t>51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3" w:history="1">
        <w:r w:rsidR="00A85595" w:rsidRPr="00E15274">
          <w:rPr>
            <w:rStyle w:val="Collegamentoipertestuale"/>
            <w:noProof/>
          </w:rPr>
          <w:t>Figure 56</w:t>
        </w:r>
        <w:r w:rsidR="00A85595">
          <w:rPr>
            <w:noProof/>
            <w:webHidden/>
          </w:rPr>
          <w:tab/>
        </w:r>
        <w:r w:rsidR="00A85595">
          <w:rPr>
            <w:noProof/>
            <w:webHidden/>
          </w:rPr>
          <w:fldChar w:fldCharType="begin"/>
        </w:r>
        <w:r w:rsidR="00A85595">
          <w:rPr>
            <w:noProof/>
            <w:webHidden/>
          </w:rPr>
          <w:instrText xml:space="preserve"> PAGEREF _Toc529537463 \h </w:instrText>
        </w:r>
        <w:r w:rsidR="00A85595">
          <w:rPr>
            <w:noProof/>
            <w:webHidden/>
          </w:rPr>
        </w:r>
        <w:r w:rsidR="00A85595">
          <w:rPr>
            <w:noProof/>
            <w:webHidden/>
          </w:rPr>
          <w:fldChar w:fldCharType="separate"/>
        </w:r>
        <w:r w:rsidR="00A85595">
          <w:rPr>
            <w:noProof/>
            <w:webHidden/>
          </w:rPr>
          <w:t>52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4" w:history="1">
        <w:r w:rsidR="00A85595" w:rsidRPr="00E15274">
          <w:rPr>
            <w:rStyle w:val="Collegamentoipertestuale"/>
            <w:noProof/>
          </w:rPr>
          <w:t>Figure 57</w:t>
        </w:r>
        <w:r w:rsidR="00A85595">
          <w:rPr>
            <w:noProof/>
            <w:webHidden/>
          </w:rPr>
          <w:tab/>
        </w:r>
        <w:r w:rsidR="00A85595">
          <w:rPr>
            <w:noProof/>
            <w:webHidden/>
          </w:rPr>
          <w:fldChar w:fldCharType="begin"/>
        </w:r>
        <w:r w:rsidR="00A85595">
          <w:rPr>
            <w:noProof/>
            <w:webHidden/>
          </w:rPr>
          <w:instrText xml:space="preserve"> PAGEREF _Toc529537464 \h </w:instrText>
        </w:r>
        <w:r w:rsidR="00A85595">
          <w:rPr>
            <w:noProof/>
            <w:webHidden/>
          </w:rPr>
        </w:r>
        <w:r w:rsidR="00A85595">
          <w:rPr>
            <w:noProof/>
            <w:webHidden/>
          </w:rPr>
          <w:fldChar w:fldCharType="separate"/>
        </w:r>
        <w:r w:rsidR="00A85595">
          <w:rPr>
            <w:noProof/>
            <w:webHidden/>
          </w:rPr>
          <w:t>53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5" w:history="1">
        <w:r w:rsidR="00A85595" w:rsidRPr="00E15274">
          <w:rPr>
            <w:rStyle w:val="Collegamentoipertestuale"/>
            <w:noProof/>
          </w:rPr>
          <w:t>Figure 58</w:t>
        </w:r>
        <w:r w:rsidR="00A85595">
          <w:rPr>
            <w:noProof/>
            <w:webHidden/>
          </w:rPr>
          <w:tab/>
        </w:r>
        <w:r w:rsidR="00A85595">
          <w:rPr>
            <w:noProof/>
            <w:webHidden/>
          </w:rPr>
          <w:fldChar w:fldCharType="begin"/>
        </w:r>
        <w:r w:rsidR="00A85595">
          <w:rPr>
            <w:noProof/>
            <w:webHidden/>
          </w:rPr>
          <w:instrText xml:space="preserve"> PAGEREF _Toc529537465 \h </w:instrText>
        </w:r>
        <w:r w:rsidR="00A85595">
          <w:rPr>
            <w:noProof/>
            <w:webHidden/>
          </w:rPr>
        </w:r>
        <w:r w:rsidR="00A85595">
          <w:rPr>
            <w:noProof/>
            <w:webHidden/>
          </w:rPr>
          <w:fldChar w:fldCharType="separate"/>
        </w:r>
        <w:r w:rsidR="00A85595">
          <w:rPr>
            <w:noProof/>
            <w:webHidden/>
          </w:rPr>
          <w:t>54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6" w:history="1">
        <w:r w:rsidR="00A85595" w:rsidRPr="00E15274">
          <w:rPr>
            <w:rStyle w:val="Collegamentoipertestuale"/>
            <w:noProof/>
          </w:rPr>
          <w:t>Figure 59</w:t>
        </w:r>
        <w:r w:rsidR="00A85595">
          <w:rPr>
            <w:noProof/>
            <w:webHidden/>
          </w:rPr>
          <w:tab/>
        </w:r>
        <w:r w:rsidR="00A85595">
          <w:rPr>
            <w:noProof/>
            <w:webHidden/>
          </w:rPr>
          <w:fldChar w:fldCharType="begin"/>
        </w:r>
        <w:r w:rsidR="00A85595">
          <w:rPr>
            <w:noProof/>
            <w:webHidden/>
          </w:rPr>
          <w:instrText xml:space="preserve"> PAGEREF _Toc529537466 \h </w:instrText>
        </w:r>
        <w:r w:rsidR="00A85595">
          <w:rPr>
            <w:noProof/>
            <w:webHidden/>
          </w:rPr>
        </w:r>
        <w:r w:rsidR="00A85595">
          <w:rPr>
            <w:noProof/>
            <w:webHidden/>
          </w:rPr>
          <w:fldChar w:fldCharType="separate"/>
        </w:r>
        <w:r w:rsidR="00A85595">
          <w:rPr>
            <w:noProof/>
            <w:webHidden/>
          </w:rPr>
          <w:t>56</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7" w:history="1">
        <w:r w:rsidR="00A85595" w:rsidRPr="00E15274">
          <w:rPr>
            <w:rStyle w:val="Collegamentoipertestuale"/>
            <w:noProof/>
          </w:rPr>
          <w:t>Figure 60</w:t>
        </w:r>
        <w:r w:rsidR="00A85595">
          <w:rPr>
            <w:noProof/>
            <w:webHidden/>
          </w:rPr>
          <w:tab/>
        </w:r>
        <w:r w:rsidR="00A85595">
          <w:rPr>
            <w:noProof/>
            <w:webHidden/>
          </w:rPr>
          <w:fldChar w:fldCharType="begin"/>
        </w:r>
        <w:r w:rsidR="00A85595">
          <w:rPr>
            <w:noProof/>
            <w:webHidden/>
          </w:rPr>
          <w:instrText xml:space="preserve"> PAGEREF _Toc529537467 \h </w:instrText>
        </w:r>
        <w:r w:rsidR="00A85595">
          <w:rPr>
            <w:noProof/>
            <w:webHidden/>
          </w:rPr>
        </w:r>
        <w:r w:rsidR="00A85595">
          <w:rPr>
            <w:noProof/>
            <w:webHidden/>
          </w:rPr>
          <w:fldChar w:fldCharType="separate"/>
        </w:r>
        <w:r w:rsidR="00A85595">
          <w:rPr>
            <w:noProof/>
            <w:webHidden/>
          </w:rPr>
          <w:t>59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8" w:history="1">
        <w:r w:rsidR="00A85595" w:rsidRPr="00E15274">
          <w:rPr>
            <w:rStyle w:val="Collegamentoipertestuale"/>
            <w:noProof/>
          </w:rPr>
          <w:t>Figure 61</w:t>
        </w:r>
        <w:r w:rsidR="00A85595">
          <w:rPr>
            <w:noProof/>
            <w:webHidden/>
          </w:rPr>
          <w:tab/>
        </w:r>
        <w:r w:rsidR="00A85595">
          <w:rPr>
            <w:noProof/>
            <w:webHidden/>
          </w:rPr>
          <w:fldChar w:fldCharType="begin"/>
        </w:r>
        <w:r w:rsidR="00A85595">
          <w:rPr>
            <w:noProof/>
            <w:webHidden/>
          </w:rPr>
          <w:instrText xml:space="preserve"> PAGEREF _Toc529537468 \h </w:instrText>
        </w:r>
        <w:r w:rsidR="00A85595">
          <w:rPr>
            <w:noProof/>
            <w:webHidden/>
          </w:rPr>
        </w:r>
        <w:r w:rsidR="00A85595">
          <w:rPr>
            <w:noProof/>
            <w:webHidden/>
          </w:rPr>
          <w:fldChar w:fldCharType="separate"/>
        </w:r>
        <w:r w:rsidR="00A85595">
          <w:rPr>
            <w:noProof/>
            <w:webHidden/>
          </w:rPr>
          <w:t>60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69" w:history="1">
        <w:r w:rsidR="00A85595" w:rsidRPr="00E15274">
          <w:rPr>
            <w:rStyle w:val="Collegamentoipertestuale"/>
            <w:noProof/>
          </w:rPr>
          <w:t>Figure 62</w:t>
        </w:r>
        <w:r w:rsidR="00A85595">
          <w:rPr>
            <w:noProof/>
            <w:webHidden/>
          </w:rPr>
          <w:tab/>
        </w:r>
        <w:r w:rsidR="00A85595">
          <w:rPr>
            <w:noProof/>
            <w:webHidden/>
          </w:rPr>
          <w:fldChar w:fldCharType="begin"/>
        </w:r>
        <w:r w:rsidR="00A85595">
          <w:rPr>
            <w:noProof/>
            <w:webHidden/>
          </w:rPr>
          <w:instrText xml:space="preserve"> PAGEREF _Toc529537469 \h </w:instrText>
        </w:r>
        <w:r w:rsidR="00A85595">
          <w:rPr>
            <w:noProof/>
            <w:webHidden/>
          </w:rPr>
        </w:r>
        <w:r w:rsidR="00A85595">
          <w:rPr>
            <w:noProof/>
            <w:webHidden/>
          </w:rPr>
          <w:fldChar w:fldCharType="separate"/>
        </w:r>
        <w:r w:rsidR="00A85595">
          <w:rPr>
            <w:noProof/>
            <w:webHidden/>
          </w:rPr>
          <w:t>61</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0" w:history="1">
        <w:r w:rsidR="00A85595" w:rsidRPr="00E15274">
          <w:rPr>
            <w:rStyle w:val="Collegamentoipertestuale"/>
            <w:noProof/>
          </w:rPr>
          <w:t>Figure 63</w:t>
        </w:r>
        <w:r w:rsidR="00A85595">
          <w:rPr>
            <w:noProof/>
            <w:webHidden/>
          </w:rPr>
          <w:tab/>
        </w:r>
        <w:r w:rsidR="00A85595">
          <w:rPr>
            <w:noProof/>
            <w:webHidden/>
          </w:rPr>
          <w:fldChar w:fldCharType="begin"/>
        </w:r>
        <w:r w:rsidR="00A85595">
          <w:rPr>
            <w:noProof/>
            <w:webHidden/>
          </w:rPr>
          <w:instrText xml:space="preserve"> PAGEREF _Toc529537470 \h </w:instrText>
        </w:r>
        <w:r w:rsidR="00A85595">
          <w:rPr>
            <w:noProof/>
            <w:webHidden/>
          </w:rPr>
        </w:r>
        <w:r w:rsidR="00A85595">
          <w:rPr>
            <w:noProof/>
            <w:webHidden/>
          </w:rPr>
          <w:fldChar w:fldCharType="separate"/>
        </w:r>
        <w:r w:rsidR="00A85595">
          <w:rPr>
            <w:noProof/>
            <w:webHidden/>
          </w:rPr>
          <w:t>62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1" w:history="1">
        <w:r w:rsidR="00A85595" w:rsidRPr="00E15274">
          <w:rPr>
            <w:rStyle w:val="Collegamentoipertestuale"/>
            <w:noProof/>
          </w:rPr>
          <w:t>Figure 64</w:t>
        </w:r>
        <w:r w:rsidR="00A85595">
          <w:rPr>
            <w:noProof/>
            <w:webHidden/>
          </w:rPr>
          <w:tab/>
        </w:r>
        <w:r w:rsidR="00A85595">
          <w:rPr>
            <w:noProof/>
            <w:webHidden/>
          </w:rPr>
          <w:fldChar w:fldCharType="begin"/>
        </w:r>
        <w:r w:rsidR="00A85595">
          <w:rPr>
            <w:noProof/>
            <w:webHidden/>
          </w:rPr>
          <w:instrText xml:space="preserve"> PAGEREF _Toc529537471 \h </w:instrText>
        </w:r>
        <w:r w:rsidR="00A85595">
          <w:rPr>
            <w:noProof/>
            <w:webHidden/>
          </w:rPr>
        </w:r>
        <w:r w:rsidR="00A85595">
          <w:rPr>
            <w:noProof/>
            <w:webHidden/>
          </w:rPr>
          <w:fldChar w:fldCharType="separate"/>
        </w:r>
        <w:r w:rsidR="00A85595">
          <w:rPr>
            <w:noProof/>
            <w:webHidden/>
          </w:rPr>
          <w:t>68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2" w:history="1">
        <w:r w:rsidR="00A85595" w:rsidRPr="00E15274">
          <w:rPr>
            <w:rStyle w:val="Collegamentoipertestuale"/>
            <w:noProof/>
          </w:rPr>
          <w:t>Figure 65</w:t>
        </w:r>
        <w:r w:rsidR="00A85595">
          <w:rPr>
            <w:noProof/>
            <w:webHidden/>
          </w:rPr>
          <w:tab/>
        </w:r>
        <w:r w:rsidR="00A85595">
          <w:rPr>
            <w:noProof/>
            <w:webHidden/>
          </w:rPr>
          <w:fldChar w:fldCharType="begin"/>
        </w:r>
        <w:r w:rsidR="00A85595">
          <w:rPr>
            <w:noProof/>
            <w:webHidden/>
          </w:rPr>
          <w:instrText xml:space="preserve"> PAGEREF _Toc529537472 \h </w:instrText>
        </w:r>
        <w:r w:rsidR="00A85595">
          <w:rPr>
            <w:noProof/>
            <w:webHidden/>
          </w:rPr>
        </w:r>
        <w:r w:rsidR="00A85595">
          <w:rPr>
            <w:noProof/>
            <w:webHidden/>
          </w:rPr>
          <w:fldChar w:fldCharType="separate"/>
        </w:r>
        <w:r w:rsidR="00A85595">
          <w:rPr>
            <w:noProof/>
            <w:webHidden/>
          </w:rPr>
          <w:t>68</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3" w:history="1">
        <w:r w:rsidR="00A85595" w:rsidRPr="00E15274">
          <w:rPr>
            <w:rStyle w:val="Collegamentoipertestuale"/>
            <w:noProof/>
          </w:rPr>
          <w:t>Figure 66</w:t>
        </w:r>
        <w:r w:rsidR="00A85595">
          <w:rPr>
            <w:noProof/>
            <w:webHidden/>
          </w:rPr>
          <w:tab/>
        </w:r>
        <w:r w:rsidR="00A85595">
          <w:rPr>
            <w:noProof/>
            <w:webHidden/>
          </w:rPr>
          <w:fldChar w:fldCharType="begin"/>
        </w:r>
        <w:r w:rsidR="00A85595">
          <w:rPr>
            <w:noProof/>
            <w:webHidden/>
          </w:rPr>
          <w:instrText xml:space="preserve"> PAGEREF _Toc529537473 \h </w:instrText>
        </w:r>
        <w:r w:rsidR="00A85595">
          <w:rPr>
            <w:noProof/>
            <w:webHidden/>
          </w:rPr>
        </w:r>
        <w:r w:rsidR="00A85595">
          <w:rPr>
            <w:noProof/>
            <w:webHidden/>
          </w:rPr>
          <w:fldChar w:fldCharType="separate"/>
        </w:r>
        <w:r w:rsidR="00A85595">
          <w:rPr>
            <w:noProof/>
            <w:webHidden/>
          </w:rPr>
          <w:t>69</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4" w:history="1">
        <w:r w:rsidR="00A85595" w:rsidRPr="00E15274">
          <w:rPr>
            <w:rStyle w:val="Collegamentoipertestuale"/>
            <w:noProof/>
          </w:rPr>
          <w:t>Figure 67</w:t>
        </w:r>
        <w:r w:rsidR="00A85595">
          <w:rPr>
            <w:noProof/>
            <w:webHidden/>
          </w:rPr>
          <w:tab/>
        </w:r>
        <w:r w:rsidR="00A85595">
          <w:rPr>
            <w:noProof/>
            <w:webHidden/>
          </w:rPr>
          <w:fldChar w:fldCharType="begin"/>
        </w:r>
        <w:r w:rsidR="00A85595">
          <w:rPr>
            <w:noProof/>
            <w:webHidden/>
          </w:rPr>
          <w:instrText xml:space="preserve"> PAGEREF _Toc529537474 \h </w:instrText>
        </w:r>
        <w:r w:rsidR="00A85595">
          <w:rPr>
            <w:noProof/>
            <w:webHidden/>
          </w:rPr>
        </w:r>
        <w:r w:rsidR="00A85595">
          <w:rPr>
            <w:noProof/>
            <w:webHidden/>
          </w:rPr>
          <w:fldChar w:fldCharType="separate"/>
        </w:r>
        <w:r w:rsidR="00A85595">
          <w:rPr>
            <w:noProof/>
            <w:webHidden/>
          </w:rPr>
          <w:t>70</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5" w:history="1">
        <w:r w:rsidR="00A85595" w:rsidRPr="00E15274">
          <w:rPr>
            <w:rStyle w:val="Collegamentoipertestuale"/>
            <w:noProof/>
          </w:rPr>
          <w:t>Figure 68</w:t>
        </w:r>
        <w:r w:rsidR="00A85595">
          <w:rPr>
            <w:noProof/>
            <w:webHidden/>
          </w:rPr>
          <w:tab/>
        </w:r>
        <w:r w:rsidR="00A85595">
          <w:rPr>
            <w:noProof/>
            <w:webHidden/>
          </w:rPr>
          <w:fldChar w:fldCharType="begin"/>
        </w:r>
        <w:r w:rsidR="00A85595">
          <w:rPr>
            <w:noProof/>
            <w:webHidden/>
          </w:rPr>
          <w:instrText xml:space="preserve"> PAGEREF _Toc529537475 \h </w:instrText>
        </w:r>
        <w:r w:rsidR="00A85595">
          <w:rPr>
            <w:noProof/>
            <w:webHidden/>
          </w:rPr>
        </w:r>
        <w:r w:rsidR="00A85595">
          <w:rPr>
            <w:noProof/>
            <w:webHidden/>
          </w:rPr>
          <w:fldChar w:fldCharType="separate"/>
        </w:r>
        <w:r w:rsidR="00A85595">
          <w:rPr>
            <w:noProof/>
            <w:webHidden/>
          </w:rPr>
          <w:t>72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6" w:history="1">
        <w:r w:rsidR="00A85595" w:rsidRPr="00E15274">
          <w:rPr>
            <w:rStyle w:val="Collegamentoipertestuale"/>
            <w:noProof/>
          </w:rPr>
          <w:t>Figure 69</w:t>
        </w:r>
        <w:r w:rsidR="00A85595">
          <w:rPr>
            <w:noProof/>
            <w:webHidden/>
          </w:rPr>
          <w:tab/>
        </w:r>
        <w:r w:rsidR="00A85595">
          <w:rPr>
            <w:noProof/>
            <w:webHidden/>
          </w:rPr>
          <w:fldChar w:fldCharType="begin"/>
        </w:r>
        <w:r w:rsidR="00A85595">
          <w:rPr>
            <w:noProof/>
            <w:webHidden/>
          </w:rPr>
          <w:instrText xml:space="preserve"> PAGEREF _Toc529537476 \h </w:instrText>
        </w:r>
        <w:r w:rsidR="00A85595">
          <w:rPr>
            <w:noProof/>
            <w:webHidden/>
          </w:rPr>
        </w:r>
        <w:r w:rsidR="00A85595">
          <w:rPr>
            <w:noProof/>
            <w:webHidden/>
          </w:rPr>
          <w:fldChar w:fldCharType="separate"/>
        </w:r>
        <w:r w:rsidR="00A85595">
          <w:rPr>
            <w:noProof/>
            <w:webHidden/>
          </w:rPr>
          <w:t>72</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7" w:history="1">
        <w:r w:rsidR="00A85595" w:rsidRPr="00E15274">
          <w:rPr>
            <w:rStyle w:val="Collegamentoipertestuale"/>
            <w:noProof/>
          </w:rPr>
          <w:t>Figure 70</w:t>
        </w:r>
        <w:r w:rsidR="00A85595">
          <w:rPr>
            <w:noProof/>
            <w:webHidden/>
          </w:rPr>
          <w:tab/>
        </w:r>
        <w:r w:rsidR="00A85595">
          <w:rPr>
            <w:noProof/>
            <w:webHidden/>
          </w:rPr>
          <w:fldChar w:fldCharType="begin"/>
        </w:r>
        <w:r w:rsidR="00A85595">
          <w:rPr>
            <w:noProof/>
            <w:webHidden/>
          </w:rPr>
          <w:instrText xml:space="preserve"> PAGEREF _Toc529537477 \h </w:instrText>
        </w:r>
        <w:r w:rsidR="00A85595">
          <w:rPr>
            <w:noProof/>
            <w:webHidden/>
          </w:rPr>
        </w:r>
        <w:r w:rsidR="00A85595">
          <w:rPr>
            <w:noProof/>
            <w:webHidden/>
          </w:rPr>
          <w:fldChar w:fldCharType="separate"/>
        </w:r>
        <w:r w:rsidR="00A85595">
          <w:rPr>
            <w:noProof/>
            <w:webHidden/>
          </w:rPr>
          <w:t>73</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8" w:history="1">
        <w:r w:rsidR="00A85595" w:rsidRPr="00E15274">
          <w:rPr>
            <w:rStyle w:val="Collegamentoipertestuale"/>
            <w:noProof/>
          </w:rPr>
          <w:t>Figure 71</w:t>
        </w:r>
        <w:r w:rsidR="00A85595">
          <w:rPr>
            <w:noProof/>
            <w:webHidden/>
          </w:rPr>
          <w:tab/>
        </w:r>
        <w:r w:rsidR="00A85595">
          <w:rPr>
            <w:noProof/>
            <w:webHidden/>
          </w:rPr>
          <w:fldChar w:fldCharType="begin"/>
        </w:r>
        <w:r w:rsidR="00A85595">
          <w:rPr>
            <w:noProof/>
            <w:webHidden/>
          </w:rPr>
          <w:instrText xml:space="preserve"> PAGEREF _Toc529537478 \h </w:instrText>
        </w:r>
        <w:r w:rsidR="00A85595">
          <w:rPr>
            <w:noProof/>
            <w:webHidden/>
          </w:rPr>
        </w:r>
        <w:r w:rsidR="00A85595">
          <w:rPr>
            <w:noProof/>
            <w:webHidden/>
          </w:rPr>
          <w:fldChar w:fldCharType="separate"/>
        </w:r>
        <w:r w:rsidR="00A85595">
          <w:rPr>
            <w:noProof/>
            <w:webHidden/>
          </w:rPr>
          <w:t>74</w:t>
        </w:r>
        <w:r w:rsidR="00A85595">
          <w:rPr>
            <w:noProof/>
            <w:webHidden/>
          </w:rPr>
          <w:fldChar w:fldCharType="end"/>
        </w:r>
      </w:hyperlink>
    </w:p>
    <w:p w:rsidR="00A85595" w:rsidRDefault="006400C2">
      <w:pPr>
        <w:pStyle w:val="Indicedellefigure"/>
        <w:tabs>
          <w:tab w:val="right" w:leader="dot" w:pos="9628"/>
        </w:tabs>
        <w:rPr>
          <w:rFonts w:asciiTheme="minorHAnsi" w:eastAsiaTheme="minorEastAsia" w:hAnsiTheme="minorHAnsi"/>
          <w:noProof/>
          <w:lang w:eastAsia="it-IT"/>
        </w:rPr>
      </w:pPr>
      <w:hyperlink w:anchor="_Toc529537479" w:history="1">
        <w:r w:rsidR="00A85595" w:rsidRPr="00E15274">
          <w:rPr>
            <w:rStyle w:val="Collegamentoipertestuale"/>
            <w:noProof/>
          </w:rPr>
          <w:t>Figure 72</w:t>
        </w:r>
        <w:r w:rsidR="00A85595">
          <w:rPr>
            <w:noProof/>
            <w:webHidden/>
          </w:rPr>
          <w:tab/>
        </w:r>
        <w:r w:rsidR="00A85595">
          <w:rPr>
            <w:noProof/>
            <w:webHidden/>
          </w:rPr>
          <w:fldChar w:fldCharType="begin"/>
        </w:r>
        <w:r w:rsidR="00A85595">
          <w:rPr>
            <w:noProof/>
            <w:webHidden/>
          </w:rPr>
          <w:instrText xml:space="preserve"> PAGEREF _Toc529537479 \h </w:instrText>
        </w:r>
        <w:r w:rsidR="00A85595">
          <w:rPr>
            <w:noProof/>
            <w:webHidden/>
          </w:rPr>
        </w:r>
        <w:r w:rsidR="00A85595">
          <w:rPr>
            <w:noProof/>
            <w:webHidden/>
          </w:rPr>
          <w:fldChar w:fldCharType="separate"/>
        </w:r>
        <w:r w:rsidR="00A85595">
          <w:rPr>
            <w:noProof/>
            <w:webHidden/>
          </w:rPr>
          <w:t>74</w:t>
        </w:r>
        <w:r w:rsidR="00A85595">
          <w:rPr>
            <w:noProof/>
            <w:webHidden/>
          </w:rPr>
          <w:fldChar w:fldCharType="end"/>
        </w:r>
      </w:hyperlink>
    </w:p>
    <w:p w:rsidR="007D2409" w:rsidRDefault="00AA1046" w:rsidP="007D2409">
      <w:r>
        <w:fldChar w:fldCharType="end"/>
      </w:r>
    </w:p>
    <w:p w:rsidR="007D2409" w:rsidRDefault="007D2409" w:rsidP="007D2409">
      <w:r>
        <w:br w:type="page"/>
      </w:r>
    </w:p>
    <w:p w:rsidR="007D2409" w:rsidRDefault="007D2409" w:rsidP="007D2409">
      <w:pPr>
        <w:pStyle w:val="Titolo1"/>
      </w:pPr>
      <w:bookmarkStart w:id="267" w:name="_Toc529486528"/>
      <w:r>
        <w:lastRenderedPageBreak/>
        <w:t>Sommario</w:t>
      </w:r>
      <w:bookmarkEnd w:id="263"/>
      <w:bookmarkEnd w:id="262"/>
      <w:bookmarkEnd w:id="261"/>
      <w:bookmarkEnd w:id="267"/>
    </w:p>
    <w:p w:rsidR="00BB53B1" w:rsidRDefault="007D2409">
      <w:pPr>
        <w:pStyle w:val="Sommario1"/>
        <w:tabs>
          <w:tab w:val="left" w:pos="440"/>
          <w:tab w:val="right" w:leader="dot" w:pos="9628"/>
        </w:tabs>
        <w:rPr>
          <w:rFonts w:asciiTheme="minorHAnsi" w:hAnsiTheme="minorHAnsi" w:cstheme="minorBidi"/>
          <w:b w:val="0"/>
          <w:noProof/>
        </w:rPr>
      </w:pPr>
      <w:r>
        <w:fldChar w:fldCharType="begin"/>
      </w:r>
      <w:r>
        <w:instrText xml:space="preserve"> TOC \o "1-3" \h \z \u </w:instrText>
      </w:r>
      <w:r>
        <w:fldChar w:fldCharType="separate"/>
      </w:r>
      <w:hyperlink w:anchor="_Toc529486469" w:history="1">
        <w:r w:rsidR="00BB53B1" w:rsidRPr="00631840">
          <w:rPr>
            <w:rStyle w:val="Collegamentoipertestuale"/>
            <w:noProof/>
          </w:rPr>
          <w:t>1</w:t>
        </w:r>
        <w:r w:rsidR="00BB53B1">
          <w:rPr>
            <w:rFonts w:asciiTheme="minorHAnsi" w:hAnsiTheme="minorHAnsi" w:cstheme="minorBidi"/>
            <w:b w:val="0"/>
            <w:noProof/>
          </w:rPr>
          <w:tab/>
        </w:r>
        <w:r w:rsidR="00BB53B1" w:rsidRPr="00631840">
          <w:rPr>
            <w:rStyle w:val="Collegamentoipertestuale"/>
            <w:noProof/>
          </w:rPr>
          <w:t>Introduzione</w:t>
        </w:r>
        <w:r w:rsidR="00BB53B1">
          <w:rPr>
            <w:noProof/>
            <w:webHidden/>
          </w:rPr>
          <w:tab/>
        </w:r>
        <w:r w:rsidR="00BB53B1">
          <w:rPr>
            <w:noProof/>
            <w:webHidden/>
          </w:rPr>
          <w:fldChar w:fldCharType="begin"/>
        </w:r>
        <w:r w:rsidR="00BB53B1">
          <w:rPr>
            <w:noProof/>
            <w:webHidden/>
          </w:rPr>
          <w:instrText xml:space="preserve"> PAGEREF _Toc529486469 \h </w:instrText>
        </w:r>
        <w:r w:rsidR="00BB53B1">
          <w:rPr>
            <w:noProof/>
            <w:webHidden/>
          </w:rPr>
        </w:r>
        <w:r w:rsidR="00BB53B1">
          <w:rPr>
            <w:noProof/>
            <w:webHidden/>
          </w:rPr>
          <w:fldChar w:fldCharType="separate"/>
        </w:r>
        <w:r w:rsidR="00A85595">
          <w:rPr>
            <w:noProof/>
            <w:webHidden/>
          </w:rPr>
          <w:t>2</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0" w:history="1">
        <w:r w:rsidR="00BB53B1" w:rsidRPr="00631840">
          <w:rPr>
            <w:rStyle w:val="Collegamentoipertestuale"/>
            <w:noProof/>
          </w:rPr>
          <w:t>1.1</w:t>
        </w:r>
        <w:r w:rsidR="00BB53B1">
          <w:rPr>
            <w:rFonts w:asciiTheme="minorHAnsi" w:hAnsiTheme="minorHAnsi" w:cstheme="minorBidi"/>
            <w:noProof/>
          </w:rPr>
          <w:tab/>
        </w:r>
        <w:r w:rsidR="00BB53B1" w:rsidRPr="00631840">
          <w:rPr>
            <w:rStyle w:val="Collegamentoipertestuale"/>
            <w:noProof/>
          </w:rPr>
          <w:t>AES</w:t>
        </w:r>
        <w:r w:rsidR="00BB53B1">
          <w:rPr>
            <w:noProof/>
            <w:webHidden/>
          </w:rPr>
          <w:tab/>
        </w:r>
        <w:r w:rsidR="00BB53B1">
          <w:rPr>
            <w:noProof/>
            <w:webHidden/>
          </w:rPr>
          <w:fldChar w:fldCharType="begin"/>
        </w:r>
        <w:r w:rsidR="00BB53B1">
          <w:rPr>
            <w:noProof/>
            <w:webHidden/>
          </w:rPr>
          <w:instrText xml:space="preserve"> PAGEREF _Toc529486470 \h </w:instrText>
        </w:r>
        <w:r w:rsidR="00BB53B1">
          <w:rPr>
            <w:noProof/>
            <w:webHidden/>
          </w:rPr>
        </w:r>
        <w:r w:rsidR="00BB53B1">
          <w:rPr>
            <w:noProof/>
            <w:webHidden/>
          </w:rPr>
          <w:fldChar w:fldCharType="separate"/>
        </w:r>
        <w:r w:rsidR="00A85595">
          <w:rPr>
            <w:noProof/>
            <w:webHidden/>
          </w:rPr>
          <w:t>2</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1" w:history="1">
        <w:r w:rsidR="00BB53B1" w:rsidRPr="00631840">
          <w:rPr>
            <w:rStyle w:val="Collegamentoipertestuale"/>
            <w:noProof/>
          </w:rPr>
          <w:t>1.2</w:t>
        </w:r>
        <w:r w:rsidR="00BB53B1">
          <w:rPr>
            <w:rFonts w:asciiTheme="minorHAnsi" w:hAnsiTheme="minorHAnsi" w:cstheme="minorBidi"/>
            <w:noProof/>
          </w:rPr>
          <w:tab/>
        </w:r>
        <w:r w:rsidR="00BB53B1" w:rsidRPr="00631840">
          <w:rPr>
            <w:rStyle w:val="Collegamentoipertestuale"/>
            <w:noProof/>
          </w:rPr>
          <w:t>Implementazione hardware</w:t>
        </w:r>
        <w:r w:rsidR="00BB53B1">
          <w:rPr>
            <w:noProof/>
            <w:webHidden/>
          </w:rPr>
          <w:tab/>
        </w:r>
        <w:r w:rsidR="00BB53B1">
          <w:rPr>
            <w:noProof/>
            <w:webHidden/>
          </w:rPr>
          <w:fldChar w:fldCharType="begin"/>
        </w:r>
        <w:r w:rsidR="00BB53B1">
          <w:rPr>
            <w:noProof/>
            <w:webHidden/>
          </w:rPr>
          <w:instrText xml:space="preserve"> PAGEREF _Toc529486471 \h </w:instrText>
        </w:r>
        <w:r w:rsidR="00BB53B1">
          <w:rPr>
            <w:noProof/>
            <w:webHidden/>
          </w:rPr>
        </w:r>
        <w:r w:rsidR="00BB53B1">
          <w:rPr>
            <w:noProof/>
            <w:webHidden/>
          </w:rPr>
          <w:fldChar w:fldCharType="separate"/>
        </w:r>
        <w:r w:rsidR="00A85595">
          <w:rPr>
            <w:noProof/>
            <w:webHidden/>
          </w:rPr>
          <w:t>2</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2" w:history="1">
        <w:r w:rsidR="00BB53B1" w:rsidRPr="00631840">
          <w:rPr>
            <w:rStyle w:val="Collegamentoipertestuale"/>
            <w:noProof/>
          </w:rPr>
          <w:t>1.3</w:t>
        </w:r>
        <w:r w:rsidR="00BB53B1">
          <w:rPr>
            <w:rFonts w:asciiTheme="minorHAnsi" w:hAnsiTheme="minorHAnsi" w:cstheme="minorBidi"/>
            <w:noProof/>
          </w:rPr>
          <w:tab/>
        </w:r>
        <w:r w:rsidR="00BB53B1" w:rsidRPr="00631840">
          <w:rPr>
            <w:rStyle w:val="Collegamentoipertestuale"/>
            <w:noProof/>
          </w:rPr>
          <w:t>Principio di funzionamento</w:t>
        </w:r>
        <w:r w:rsidR="00BB53B1">
          <w:rPr>
            <w:noProof/>
            <w:webHidden/>
          </w:rPr>
          <w:tab/>
        </w:r>
        <w:r w:rsidR="00BB53B1">
          <w:rPr>
            <w:noProof/>
            <w:webHidden/>
          </w:rPr>
          <w:fldChar w:fldCharType="begin"/>
        </w:r>
        <w:r w:rsidR="00BB53B1">
          <w:rPr>
            <w:noProof/>
            <w:webHidden/>
          </w:rPr>
          <w:instrText xml:space="preserve"> PAGEREF _Toc529486472 \h </w:instrText>
        </w:r>
        <w:r w:rsidR="00BB53B1">
          <w:rPr>
            <w:noProof/>
            <w:webHidden/>
          </w:rPr>
        </w:r>
        <w:r w:rsidR="00BB53B1">
          <w:rPr>
            <w:noProof/>
            <w:webHidden/>
          </w:rPr>
          <w:fldChar w:fldCharType="separate"/>
        </w:r>
        <w:r w:rsidR="00A85595">
          <w:rPr>
            <w:noProof/>
            <w:webHidden/>
          </w:rPr>
          <w:t>4</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73" w:history="1">
        <w:r w:rsidR="00BB53B1" w:rsidRPr="00631840">
          <w:rPr>
            <w:rStyle w:val="Collegamentoipertestuale"/>
            <w:noProof/>
          </w:rPr>
          <w:t>2</w:t>
        </w:r>
        <w:r w:rsidR="00BB53B1">
          <w:rPr>
            <w:rFonts w:asciiTheme="minorHAnsi" w:hAnsiTheme="minorHAnsi" w:cstheme="minorBidi"/>
            <w:b w:val="0"/>
            <w:noProof/>
          </w:rPr>
          <w:tab/>
        </w:r>
        <w:r w:rsidR="00BB53B1" w:rsidRPr="00631840">
          <w:rPr>
            <w:rStyle w:val="Collegamentoipertestuale"/>
            <w:noProof/>
          </w:rPr>
          <w:t>Strumenti utilizzati</w:t>
        </w:r>
        <w:r w:rsidR="00BB53B1">
          <w:rPr>
            <w:noProof/>
            <w:webHidden/>
          </w:rPr>
          <w:tab/>
        </w:r>
        <w:r w:rsidR="00BB53B1">
          <w:rPr>
            <w:noProof/>
            <w:webHidden/>
          </w:rPr>
          <w:fldChar w:fldCharType="begin"/>
        </w:r>
        <w:r w:rsidR="00BB53B1">
          <w:rPr>
            <w:noProof/>
            <w:webHidden/>
          </w:rPr>
          <w:instrText xml:space="preserve"> PAGEREF _Toc529486473 \h </w:instrText>
        </w:r>
        <w:r w:rsidR="00BB53B1">
          <w:rPr>
            <w:noProof/>
            <w:webHidden/>
          </w:rPr>
        </w:r>
        <w:r w:rsidR="00BB53B1">
          <w:rPr>
            <w:noProof/>
            <w:webHidden/>
          </w:rPr>
          <w:fldChar w:fldCharType="separate"/>
        </w:r>
        <w:r w:rsidR="00A85595">
          <w:rPr>
            <w:noProof/>
            <w:webHidden/>
          </w:rPr>
          <w:t>5</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74" w:history="1">
        <w:r w:rsidR="00BB53B1" w:rsidRPr="00631840">
          <w:rPr>
            <w:rStyle w:val="Collegamentoipertestuale"/>
            <w:noProof/>
          </w:rPr>
          <w:t>3</w:t>
        </w:r>
        <w:r w:rsidR="00BB53B1">
          <w:rPr>
            <w:rFonts w:asciiTheme="minorHAnsi" w:hAnsiTheme="minorHAnsi" w:cstheme="minorBidi"/>
            <w:b w:val="0"/>
            <w:noProof/>
          </w:rPr>
          <w:tab/>
        </w:r>
        <w:r w:rsidR="00BB53B1" w:rsidRPr="00631840">
          <w:rPr>
            <w:rStyle w:val="Collegamentoipertestuale"/>
            <w:noProof/>
          </w:rPr>
          <w:t>Gestione del progetto</w:t>
        </w:r>
        <w:r w:rsidR="00BB53B1">
          <w:rPr>
            <w:noProof/>
            <w:webHidden/>
          </w:rPr>
          <w:tab/>
        </w:r>
        <w:r w:rsidR="00BB53B1">
          <w:rPr>
            <w:noProof/>
            <w:webHidden/>
          </w:rPr>
          <w:fldChar w:fldCharType="begin"/>
        </w:r>
        <w:r w:rsidR="00BB53B1">
          <w:rPr>
            <w:noProof/>
            <w:webHidden/>
          </w:rPr>
          <w:instrText xml:space="preserve"> PAGEREF _Toc529486474 \h </w:instrText>
        </w:r>
        <w:r w:rsidR="00BB53B1">
          <w:rPr>
            <w:noProof/>
            <w:webHidden/>
          </w:rPr>
        </w:r>
        <w:r w:rsidR="00BB53B1">
          <w:rPr>
            <w:noProof/>
            <w:webHidden/>
          </w:rPr>
          <w:fldChar w:fldCharType="separate"/>
        </w:r>
        <w:r w:rsidR="00A85595">
          <w:rPr>
            <w:noProof/>
            <w:webHidden/>
          </w:rPr>
          <w:t>5</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75" w:history="1">
        <w:r w:rsidR="00BB53B1" w:rsidRPr="00631840">
          <w:rPr>
            <w:rStyle w:val="Collegamentoipertestuale"/>
            <w:noProof/>
          </w:rPr>
          <w:t>4</w:t>
        </w:r>
        <w:r w:rsidR="00BB53B1">
          <w:rPr>
            <w:rFonts w:asciiTheme="minorHAnsi" w:hAnsiTheme="minorHAnsi" w:cstheme="minorBidi"/>
            <w:b w:val="0"/>
            <w:noProof/>
          </w:rPr>
          <w:tab/>
        </w:r>
        <w:r w:rsidR="00BB53B1" w:rsidRPr="00631840">
          <w:rPr>
            <w:rStyle w:val="Collegamentoipertestuale"/>
            <w:noProof/>
          </w:rPr>
          <w:t>Basi matematiche</w:t>
        </w:r>
        <w:r w:rsidR="00BB53B1">
          <w:rPr>
            <w:noProof/>
            <w:webHidden/>
          </w:rPr>
          <w:tab/>
        </w:r>
        <w:r w:rsidR="00BB53B1">
          <w:rPr>
            <w:noProof/>
            <w:webHidden/>
          </w:rPr>
          <w:fldChar w:fldCharType="begin"/>
        </w:r>
        <w:r w:rsidR="00BB53B1">
          <w:rPr>
            <w:noProof/>
            <w:webHidden/>
          </w:rPr>
          <w:instrText xml:space="preserve"> PAGEREF _Toc529486475 \h </w:instrText>
        </w:r>
        <w:r w:rsidR="00BB53B1">
          <w:rPr>
            <w:noProof/>
            <w:webHidden/>
          </w:rPr>
        </w:r>
        <w:r w:rsidR="00BB53B1">
          <w:rPr>
            <w:noProof/>
            <w:webHidden/>
          </w:rPr>
          <w:fldChar w:fldCharType="separate"/>
        </w:r>
        <w:r w:rsidR="00A85595">
          <w:rPr>
            <w:noProof/>
            <w:webHidden/>
          </w:rPr>
          <w:t>6</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76" w:history="1">
        <w:r w:rsidR="00BB53B1" w:rsidRPr="00631840">
          <w:rPr>
            <w:rStyle w:val="Collegamentoipertestuale"/>
            <w:noProof/>
          </w:rPr>
          <w:t>5</w:t>
        </w:r>
        <w:r w:rsidR="00BB53B1">
          <w:rPr>
            <w:rFonts w:asciiTheme="minorHAnsi" w:hAnsiTheme="minorHAnsi" w:cstheme="minorBidi"/>
            <w:b w:val="0"/>
            <w:noProof/>
          </w:rPr>
          <w:tab/>
        </w:r>
        <w:r w:rsidR="00BB53B1" w:rsidRPr="00631840">
          <w:rPr>
            <w:rStyle w:val="Collegamentoipertestuale"/>
            <w:noProof/>
          </w:rPr>
          <w:t>SBOX</w:t>
        </w:r>
        <w:r w:rsidR="00BB53B1">
          <w:rPr>
            <w:noProof/>
            <w:webHidden/>
          </w:rPr>
          <w:tab/>
        </w:r>
        <w:r w:rsidR="00BB53B1">
          <w:rPr>
            <w:noProof/>
            <w:webHidden/>
          </w:rPr>
          <w:fldChar w:fldCharType="begin"/>
        </w:r>
        <w:r w:rsidR="00BB53B1">
          <w:rPr>
            <w:noProof/>
            <w:webHidden/>
          </w:rPr>
          <w:instrText xml:space="preserve"> PAGEREF _Toc529486476 \h </w:instrText>
        </w:r>
        <w:r w:rsidR="00BB53B1">
          <w:rPr>
            <w:noProof/>
            <w:webHidden/>
          </w:rPr>
        </w:r>
        <w:r w:rsidR="00BB53B1">
          <w:rPr>
            <w:noProof/>
            <w:webHidden/>
          </w:rPr>
          <w:fldChar w:fldCharType="separate"/>
        </w:r>
        <w:r w:rsidR="00A85595">
          <w:rPr>
            <w:noProof/>
            <w:webHidden/>
          </w:rPr>
          <w:t>8</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7" w:history="1">
        <w:r w:rsidR="00BB53B1" w:rsidRPr="00631840">
          <w:rPr>
            <w:rStyle w:val="Collegamentoipertestuale"/>
            <w:noProof/>
          </w:rPr>
          <w:t>5.1</w:t>
        </w:r>
        <w:r w:rsidR="00BB53B1">
          <w:rPr>
            <w:rFonts w:asciiTheme="minorHAnsi" w:hAnsiTheme="minorHAnsi" w:cstheme="minorBidi"/>
            <w:noProof/>
          </w:rPr>
          <w:tab/>
        </w:r>
        <w:r w:rsidR="00BB53B1" w:rsidRPr="00631840">
          <w:rPr>
            <w:rStyle w:val="Collegamentoipertestuale"/>
            <w:noProof/>
          </w:rPr>
          <w:t>Definizione</w:t>
        </w:r>
        <w:r w:rsidR="00BB53B1">
          <w:rPr>
            <w:noProof/>
            <w:webHidden/>
          </w:rPr>
          <w:tab/>
        </w:r>
        <w:r w:rsidR="00BB53B1">
          <w:rPr>
            <w:noProof/>
            <w:webHidden/>
          </w:rPr>
          <w:fldChar w:fldCharType="begin"/>
        </w:r>
        <w:r w:rsidR="00BB53B1">
          <w:rPr>
            <w:noProof/>
            <w:webHidden/>
          </w:rPr>
          <w:instrText xml:space="preserve"> PAGEREF _Toc529486477 \h </w:instrText>
        </w:r>
        <w:r w:rsidR="00BB53B1">
          <w:rPr>
            <w:noProof/>
            <w:webHidden/>
          </w:rPr>
        </w:r>
        <w:r w:rsidR="00BB53B1">
          <w:rPr>
            <w:noProof/>
            <w:webHidden/>
          </w:rPr>
          <w:fldChar w:fldCharType="separate"/>
        </w:r>
        <w:r w:rsidR="00A85595">
          <w:rPr>
            <w:noProof/>
            <w:webHidden/>
          </w:rPr>
          <w:t>8</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8" w:history="1">
        <w:r w:rsidR="00BB53B1" w:rsidRPr="00631840">
          <w:rPr>
            <w:rStyle w:val="Collegamentoipertestuale"/>
            <w:noProof/>
          </w:rPr>
          <w:t>5.2</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_Toc529486478 \h </w:instrText>
        </w:r>
        <w:r w:rsidR="00BB53B1">
          <w:rPr>
            <w:noProof/>
            <w:webHidden/>
          </w:rPr>
        </w:r>
        <w:r w:rsidR="00BB53B1">
          <w:rPr>
            <w:noProof/>
            <w:webHidden/>
          </w:rPr>
          <w:fldChar w:fldCharType="separate"/>
        </w:r>
        <w:r w:rsidR="00A85595">
          <w:rPr>
            <w:noProof/>
            <w:webHidden/>
          </w:rPr>
          <w:t>9</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79" w:history="1">
        <w:r w:rsidR="00BB53B1" w:rsidRPr="00631840">
          <w:rPr>
            <w:rStyle w:val="Collegamentoipertestuale"/>
            <w:noProof/>
          </w:rPr>
          <w:t>5.3</w:t>
        </w:r>
        <w:r w:rsidR="00BB53B1">
          <w:rPr>
            <w:rFonts w:asciiTheme="minorHAnsi" w:hAnsiTheme="minorHAnsi" w:cstheme="minorBidi"/>
            <w:noProof/>
          </w:rPr>
          <w:tab/>
        </w:r>
        <w:r w:rsidR="00BB53B1" w:rsidRPr="00631840">
          <w:rPr>
            <w:rStyle w:val="Collegamentoipertestuale"/>
            <w:noProof/>
          </w:rPr>
          <w:t>Simulazione</w:t>
        </w:r>
        <w:r w:rsidR="00BB53B1">
          <w:rPr>
            <w:noProof/>
            <w:webHidden/>
          </w:rPr>
          <w:tab/>
        </w:r>
        <w:r w:rsidR="00BB53B1">
          <w:rPr>
            <w:noProof/>
            <w:webHidden/>
          </w:rPr>
          <w:fldChar w:fldCharType="begin"/>
        </w:r>
        <w:r w:rsidR="00BB53B1">
          <w:rPr>
            <w:noProof/>
            <w:webHidden/>
          </w:rPr>
          <w:instrText xml:space="preserve"> PAGEREF _Toc529486479 \h </w:instrText>
        </w:r>
        <w:r w:rsidR="00BB53B1">
          <w:rPr>
            <w:noProof/>
            <w:webHidden/>
          </w:rPr>
        </w:r>
        <w:r w:rsidR="00BB53B1">
          <w:rPr>
            <w:noProof/>
            <w:webHidden/>
          </w:rPr>
          <w:fldChar w:fldCharType="separate"/>
        </w:r>
        <w:r w:rsidR="00A85595">
          <w:rPr>
            <w:noProof/>
            <w:webHidden/>
          </w:rPr>
          <w:t>11</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80" w:history="1">
        <w:r w:rsidR="00BB53B1" w:rsidRPr="00631840">
          <w:rPr>
            <w:rStyle w:val="Collegamentoipertestuale"/>
            <w:noProof/>
          </w:rPr>
          <w:t>6</w:t>
        </w:r>
        <w:r w:rsidR="00BB53B1">
          <w:rPr>
            <w:rFonts w:asciiTheme="minorHAnsi" w:hAnsiTheme="minorHAnsi" w:cstheme="minorBidi"/>
            <w:b w:val="0"/>
            <w:noProof/>
          </w:rPr>
          <w:tab/>
        </w:r>
        <w:r w:rsidR="00BB53B1" w:rsidRPr="00631840">
          <w:rPr>
            <w:rStyle w:val="Collegamentoipertestuale"/>
            <w:noProof/>
          </w:rPr>
          <w:t>Generatore di chiavi</w:t>
        </w:r>
        <w:r w:rsidR="00BB53B1">
          <w:rPr>
            <w:noProof/>
            <w:webHidden/>
          </w:rPr>
          <w:tab/>
        </w:r>
        <w:r w:rsidR="00BB53B1">
          <w:rPr>
            <w:noProof/>
            <w:webHidden/>
          </w:rPr>
          <w:fldChar w:fldCharType="begin"/>
        </w:r>
        <w:r w:rsidR="00BB53B1">
          <w:rPr>
            <w:noProof/>
            <w:webHidden/>
          </w:rPr>
          <w:instrText xml:space="preserve"> PAGEREF _Toc529486480 \h </w:instrText>
        </w:r>
        <w:r w:rsidR="00BB53B1">
          <w:rPr>
            <w:noProof/>
            <w:webHidden/>
          </w:rPr>
        </w:r>
        <w:r w:rsidR="00BB53B1">
          <w:rPr>
            <w:noProof/>
            <w:webHidden/>
          </w:rPr>
          <w:fldChar w:fldCharType="separate"/>
        </w:r>
        <w:r w:rsidR="00A85595">
          <w:rPr>
            <w:noProof/>
            <w:webHidden/>
          </w:rPr>
          <w:t>12</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81" w:history="1">
        <w:r w:rsidR="00BB53B1" w:rsidRPr="00631840">
          <w:rPr>
            <w:rStyle w:val="Collegamentoipertestuale"/>
            <w:noProof/>
          </w:rPr>
          <w:t>6.1</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_Toc529486481 \h </w:instrText>
        </w:r>
        <w:r w:rsidR="00BB53B1">
          <w:rPr>
            <w:noProof/>
            <w:webHidden/>
          </w:rPr>
        </w:r>
        <w:r w:rsidR="00BB53B1">
          <w:rPr>
            <w:noProof/>
            <w:webHidden/>
          </w:rPr>
          <w:fldChar w:fldCharType="separate"/>
        </w:r>
        <w:r w:rsidR="00A85595">
          <w:rPr>
            <w:noProof/>
            <w:webHidden/>
          </w:rPr>
          <w:t>13</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2" w:history="1">
        <w:r w:rsidR="00BB53B1" w:rsidRPr="00631840">
          <w:rPr>
            <w:rStyle w:val="Collegamentoipertestuale"/>
            <w:noProof/>
          </w:rPr>
          <w:t>6.1.1</w:t>
        </w:r>
        <w:r w:rsidR="00BB53B1">
          <w:rPr>
            <w:rFonts w:asciiTheme="minorHAnsi" w:hAnsiTheme="minorHAnsi" w:cstheme="minorBidi"/>
            <w:noProof/>
          </w:rPr>
          <w:tab/>
        </w:r>
        <w:r w:rsidR="00BB53B1" w:rsidRPr="00631840">
          <w:rPr>
            <w:rStyle w:val="Collegamentoipertestuale"/>
            <w:noProof/>
          </w:rPr>
          <w:t>Interface</w:t>
        </w:r>
        <w:r w:rsidR="00BB53B1">
          <w:rPr>
            <w:noProof/>
            <w:webHidden/>
          </w:rPr>
          <w:tab/>
        </w:r>
        <w:r w:rsidR="00BB53B1">
          <w:rPr>
            <w:noProof/>
            <w:webHidden/>
          </w:rPr>
          <w:fldChar w:fldCharType="begin"/>
        </w:r>
        <w:r w:rsidR="00BB53B1">
          <w:rPr>
            <w:noProof/>
            <w:webHidden/>
          </w:rPr>
          <w:instrText xml:space="preserve"> PAGEREF _Toc529486482 \h </w:instrText>
        </w:r>
        <w:r w:rsidR="00BB53B1">
          <w:rPr>
            <w:noProof/>
            <w:webHidden/>
          </w:rPr>
        </w:r>
        <w:r w:rsidR="00BB53B1">
          <w:rPr>
            <w:noProof/>
            <w:webHidden/>
          </w:rPr>
          <w:fldChar w:fldCharType="separate"/>
        </w:r>
        <w:r w:rsidR="00A85595">
          <w:rPr>
            <w:noProof/>
            <w:webHidden/>
          </w:rPr>
          <w:t>15</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3" w:history="1">
        <w:r w:rsidR="00BB53B1" w:rsidRPr="00631840">
          <w:rPr>
            <w:rStyle w:val="Collegamentoipertestuale"/>
            <w:noProof/>
          </w:rPr>
          <w:t>6.1.2</w:t>
        </w:r>
        <w:r w:rsidR="00BB53B1">
          <w:rPr>
            <w:rFonts w:asciiTheme="minorHAnsi" w:hAnsiTheme="minorHAnsi" w:cstheme="minorBidi"/>
            <w:noProof/>
          </w:rPr>
          <w:tab/>
        </w:r>
        <w:r w:rsidR="00BB53B1" w:rsidRPr="00631840">
          <w:rPr>
            <w:rStyle w:val="Collegamentoipertestuale"/>
            <w:noProof/>
          </w:rPr>
          <w:t>Key store</w:t>
        </w:r>
        <w:r w:rsidR="00BB53B1">
          <w:rPr>
            <w:noProof/>
            <w:webHidden/>
          </w:rPr>
          <w:tab/>
        </w:r>
        <w:r w:rsidR="00BB53B1">
          <w:rPr>
            <w:noProof/>
            <w:webHidden/>
          </w:rPr>
          <w:fldChar w:fldCharType="begin"/>
        </w:r>
        <w:r w:rsidR="00BB53B1">
          <w:rPr>
            <w:noProof/>
            <w:webHidden/>
          </w:rPr>
          <w:instrText xml:space="preserve"> PAGEREF _Toc529486483 \h </w:instrText>
        </w:r>
        <w:r w:rsidR="00BB53B1">
          <w:rPr>
            <w:noProof/>
            <w:webHidden/>
          </w:rPr>
        </w:r>
        <w:r w:rsidR="00BB53B1">
          <w:rPr>
            <w:noProof/>
            <w:webHidden/>
          </w:rPr>
          <w:fldChar w:fldCharType="separate"/>
        </w:r>
        <w:r w:rsidR="00A85595">
          <w:rPr>
            <w:noProof/>
            <w:webHidden/>
          </w:rPr>
          <w:t>18</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4" w:history="1">
        <w:r w:rsidR="00BB53B1" w:rsidRPr="00631840">
          <w:rPr>
            <w:rStyle w:val="Collegamentoipertestuale"/>
            <w:noProof/>
          </w:rPr>
          <w:t>6.1.3</w:t>
        </w:r>
        <w:r w:rsidR="00BB53B1">
          <w:rPr>
            <w:rFonts w:asciiTheme="minorHAnsi" w:hAnsiTheme="minorHAnsi" w:cstheme="minorBidi"/>
            <w:noProof/>
          </w:rPr>
          <w:tab/>
        </w:r>
        <w:r w:rsidR="00BB53B1" w:rsidRPr="00631840">
          <w:rPr>
            <w:rStyle w:val="Collegamentoipertestuale"/>
            <w:noProof/>
          </w:rPr>
          <w:t>Key generator</w:t>
        </w:r>
        <w:r w:rsidR="00BB53B1">
          <w:rPr>
            <w:noProof/>
            <w:webHidden/>
          </w:rPr>
          <w:tab/>
        </w:r>
        <w:r w:rsidR="00BB53B1">
          <w:rPr>
            <w:noProof/>
            <w:webHidden/>
          </w:rPr>
          <w:fldChar w:fldCharType="begin"/>
        </w:r>
        <w:r w:rsidR="00BB53B1">
          <w:rPr>
            <w:noProof/>
            <w:webHidden/>
          </w:rPr>
          <w:instrText xml:space="preserve"> PAGEREF _Toc529486484 \h </w:instrText>
        </w:r>
        <w:r w:rsidR="00BB53B1">
          <w:rPr>
            <w:noProof/>
            <w:webHidden/>
          </w:rPr>
        </w:r>
        <w:r w:rsidR="00BB53B1">
          <w:rPr>
            <w:noProof/>
            <w:webHidden/>
          </w:rPr>
          <w:fldChar w:fldCharType="separate"/>
        </w:r>
        <w:r w:rsidR="00A85595">
          <w:rPr>
            <w:noProof/>
            <w:webHidden/>
          </w:rPr>
          <w:t>19</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85" w:history="1">
        <w:r w:rsidR="00BB53B1" w:rsidRPr="00631840">
          <w:rPr>
            <w:rStyle w:val="Collegamentoipertestuale"/>
            <w:noProof/>
          </w:rPr>
          <w:t>6.2</w:t>
        </w:r>
        <w:r w:rsidR="00BB53B1">
          <w:rPr>
            <w:rFonts w:asciiTheme="minorHAnsi" w:hAnsiTheme="minorHAnsi" w:cstheme="minorBidi"/>
            <w:noProof/>
          </w:rPr>
          <w:tab/>
        </w:r>
        <w:r w:rsidR="00BB53B1" w:rsidRPr="00631840">
          <w:rPr>
            <w:rStyle w:val="Collegamentoipertestuale"/>
            <w:noProof/>
          </w:rPr>
          <w:t>Simulazione</w:t>
        </w:r>
        <w:r w:rsidR="00BB53B1">
          <w:rPr>
            <w:noProof/>
            <w:webHidden/>
          </w:rPr>
          <w:tab/>
        </w:r>
        <w:r w:rsidR="00BB53B1">
          <w:rPr>
            <w:noProof/>
            <w:webHidden/>
          </w:rPr>
          <w:fldChar w:fldCharType="begin"/>
        </w:r>
        <w:r w:rsidR="00BB53B1">
          <w:rPr>
            <w:noProof/>
            <w:webHidden/>
          </w:rPr>
          <w:instrText xml:space="preserve"> PAGEREF _Toc529486485 \h </w:instrText>
        </w:r>
        <w:r w:rsidR="00BB53B1">
          <w:rPr>
            <w:noProof/>
            <w:webHidden/>
          </w:rPr>
        </w:r>
        <w:r w:rsidR="00BB53B1">
          <w:rPr>
            <w:noProof/>
            <w:webHidden/>
          </w:rPr>
          <w:fldChar w:fldCharType="separate"/>
        </w:r>
        <w:r w:rsidR="00A85595">
          <w:rPr>
            <w:noProof/>
            <w:webHidden/>
          </w:rPr>
          <w:t>23</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6" w:history="1">
        <w:r w:rsidR="00BB53B1" w:rsidRPr="00631840">
          <w:rPr>
            <w:rStyle w:val="Collegamentoipertestuale"/>
            <w:noProof/>
          </w:rPr>
          <w:t>6.2.1</w:t>
        </w:r>
        <w:r w:rsidR="00BB53B1">
          <w:rPr>
            <w:rFonts w:asciiTheme="minorHAnsi" w:hAnsiTheme="minorHAnsi" w:cstheme="minorBidi"/>
            <w:noProof/>
          </w:rPr>
          <w:tab/>
        </w:r>
        <w:r w:rsidR="00BB53B1" w:rsidRPr="00631840">
          <w:rPr>
            <w:rStyle w:val="Collegamentoipertestuale"/>
            <w:noProof/>
          </w:rPr>
          <w:t>Key generator</w:t>
        </w:r>
        <w:r w:rsidR="00BB53B1">
          <w:rPr>
            <w:noProof/>
            <w:webHidden/>
          </w:rPr>
          <w:tab/>
        </w:r>
        <w:r w:rsidR="00BB53B1">
          <w:rPr>
            <w:noProof/>
            <w:webHidden/>
          </w:rPr>
          <w:fldChar w:fldCharType="begin"/>
        </w:r>
        <w:r w:rsidR="00BB53B1">
          <w:rPr>
            <w:noProof/>
            <w:webHidden/>
          </w:rPr>
          <w:instrText xml:space="preserve"> PAGEREF _Toc529486486 \h </w:instrText>
        </w:r>
        <w:r w:rsidR="00BB53B1">
          <w:rPr>
            <w:noProof/>
            <w:webHidden/>
          </w:rPr>
        </w:r>
        <w:r w:rsidR="00BB53B1">
          <w:rPr>
            <w:noProof/>
            <w:webHidden/>
          </w:rPr>
          <w:fldChar w:fldCharType="separate"/>
        </w:r>
        <w:r w:rsidR="00A85595">
          <w:rPr>
            <w:noProof/>
            <w:webHidden/>
          </w:rPr>
          <w:t>24</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7" w:history="1">
        <w:r w:rsidR="00BB53B1" w:rsidRPr="00631840">
          <w:rPr>
            <w:rStyle w:val="Collegamentoipertestuale"/>
            <w:noProof/>
          </w:rPr>
          <w:t>6.2.2</w:t>
        </w:r>
        <w:r w:rsidR="00BB53B1">
          <w:rPr>
            <w:rFonts w:asciiTheme="minorHAnsi" w:hAnsiTheme="minorHAnsi" w:cstheme="minorBidi"/>
            <w:noProof/>
          </w:rPr>
          <w:tab/>
        </w:r>
        <w:r w:rsidR="00BB53B1" w:rsidRPr="00631840">
          <w:rPr>
            <w:rStyle w:val="Collegamentoipertestuale"/>
            <w:noProof/>
          </w:rPr>
          <w:t>Storage</w:t>
        </w:r>
        <w:r w:rsidR="00BB53B1">
          <w:rPr>
            <w:noProof/>
            <w:webHidden/>
          </w:rPr>
          <w:tab/>
        </w:r>
        <w:r w:rsidR="00BB53B1">
          <w:rPr>
            <w:noProof/>
            <w:webHidden/>
          </w:rPr>
          <w:fldChar w:fldCharType="begin"/>
        </w:r>
        <w:r w:rsidR="00BB53B1">
          <w:rPr>
            <w:noProof/>
            <w:webHidden/>
          </w:rPr>
          <w:instrText xml:space="preserve"> PAGEREF _Toc529486487 \h </w:instrText>
        </w:r>
        <w:r w:rsidR="00BB53B1">
          <w:rPr>
            <w:noProof/>
            <w:webHidden/>
          </w:rPr>
        </w:r>
        <w:r w:rsidR="00BB53B1">
          <w:rPr>
            <w:noProof/>
            <w:webHidden/>
          </w:rPr>
          <w:fldChar w:fldCharType="separate"/>
        </w:r>
        <w:r w:rsidR="00A85595">
          <w:rPr>
            <w:noProof/>
            <w:webHidden/>
          </w:rPr>
          <w:t>25</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8" w:history="1">
        <w:r w:rsidR="00BB53B1" w:rsidRPr="00631840">
          <w:rPr>
            <w:rStyle w:val="Collegamentoipertestuale"/>
            <w:noProof/>
            <w:lang w:val="en-US"/>
          </w:rPr>
          <w:t>6.2.3</w:t>
        </w:r>
        <w:r w:rsidR="00BB53B1">
          <w:rPr>
            <w:rFonts w:asciiTheme="minorHAnsi" w:hAnsiTheme="minorHAnsi" w:cstheme="minorBidi"/>
            <w:noProof/>
          </w:rPr>
          <w:tab/>
        </w:r>
        <w:r w:rsidR="00BB53B1" w:rsidRPr="00631840">
          <w:rPr>
            <w:rStyle w:val="Collegamentoipertestuale"/>
            <w:noProof/>
            <w:lang w:val="en-US"/>
          </w:rPr>
          <w:t>Key storage + key generator + interface</w:t>
        </w:r>
        <w:r w:rsidR="00BB53B1">
          <w:rPr>
            <w:noProof/>
            <w:webHidden/>
          </w:rPr>
          <w:tab/>
        </w:r>
        <w:r w:rsidR="00BB53B1">
          <w:rPr>
            <w:noProof/>
            <w:webHidden/>
          </w:rPr>
          <w:fldChar w:fldCharType="begin"/>
        </w:r>
        <w:r w:rsidR="00BB53B1">
          <w:rPr>
            <w:noProof/>
            <w:webHidden/>
          </w:rPr>
          <w:instrText xml:space="preserve"> PAGEREF _Toc529486488 \h </w:instrText>
        </w:r>
        <w:r w:rsidR="00BB53B1">
          <w:rPr>
            <w:noProof/>
            <w:webHidden/>
          </w:rPr>
        </w:r>
        <w:r w:rsidR="00BB53B1">
          <w:rPr>
            <w:noProof/>
            <w:webHidden/>
          </w:rPr>
          <w:fldChar w:fldCharType="separate"/>
        </w:r>
        <w:r w:rsidR="00A85595">
          <w:rPr>
            <w:noProof/>
            <w:webHidden/>
          </w:rPr>
          <w:t>25</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89" w:history="1">
        <w:r w:rsidR="00BB53B1" w:rsidRPr="00631840">
          <w:rPr>
            <w:rStyle w:val="Collegamentoipertestuale"/>
            <w:noProof/>
          </w:rPr>
          <w:t>6.2.4</w:t>
        </w:r>
        <w:r w:rsidR="00BB53B1">
          <w:rPr>
            <w:rFonts w:asciiTheme="minorHAnsi" w:hAnsiTheme="minorHAnsi" w:cstheme="minorBidi"/>
            <w:noProof/>
          </w:rPr>
          <w:tab/>
        </w:r>
        <w:r w:rsidR="00BB53B1" w:rsidRPr="00631840">
          <w:rPr>
            <w:rStyle w:val="Collegamentoipertestuale"/>
            <w:noProof/>
          </w:rPr>
          <w:t>Simulazione completa del Key Expansion</w:t>
        </w:r>
        <w:r w:rsidR="00BB53B1">
          <w:rPr>
            <w:noProof/>
            <w:webHidden/>
          </w:rPr>
          <w:tab/>
        </w:r>
        <w:r w:rsidR="00BB53B1">
          <w:rPr>
            <w:noProof/>
            <w:webHidden/>
          </w:rPr>
          <w:fldChar w:fldCharType="begin"/>
        </w:r>
        <w:r w:rsidR="00BB53B1">
          <w:rPr>
            <w:noProof/>
            <w:webHidden/>
          </w:rPr>
          <w:instrText xml:space="preserve"> PAGEREF _Toc529486489 \h </w:instrText>
        </w:r>
        <w:r w:rsidR="00BB53B1">
          <w:rPr>
            <w:noProof/>
            <w:webHidden/>
          </w:rPr>
        </w:r>
        <w:r w:rsidR="00BB53B1">
          <w:rPr>
            <w:noProof/>
            <w:webHidden/>
          </w:rPr>
          <w:fldChar w:fldCharType="separate"/>
        </w:r>
        <w:r w:rsidR="00A85595">
          <w:rPr>
            <w:noProof/>
            <w:webHidden/>
          </w:rPr>
          <w:t>27</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90" w:history="1">
        <w:r w:rsidR="00BB53B1" w:rsidRPr="00631840">
          <w:rPr>
            <w:rStyle w:val="Collegamentoipertestuale"/>
            <w:noProof/>
          </w:rPr>
          <w:t>7</w:t>
        </w:r>
        <w:r w:rsidR="00BB53B1">
          <w:rPr>
            <w:rFonts w:asciiTheme="minorHAnsi" w:hAnsiTheme="minorHAnsi" w:cstheme="minorBidi"/>
            <w:b w:val="0"/>
            <w:noProof/>
          </w:rPr>
          <w:tab/>
        </w:r>
        <w:r w:rsidR="00BB53B1" w:rsidRPr="00631840">
          <w:rPr>
            <w:rStyle w:val="Collegamentoipertestuale"/>
            <w:noProof/>
          </w:rPr>
          <w:t>Data unit</w:t>
        </w:r>
        <w:r w:rsidR="00BB53B1">
          <w:rPr>
            <w:noProof/>
            <w:webHidden/>
          </w:rPr>
          <w:tab/>
        </w:r>
        <w:r w:rsidR="00BB53B1">
          <w:rPr>
            <w:noProof/>
            <w:webHidden/>
          </w:rPr>
          <w:fldChar w:fldCharType="begin"/>
        </w:r>
        <w:r w:rsidR="00BB53B1">
          <w:rPr>
            <w:noProof/>
            <w:webHidden/>
          </w:rPr>
          <w:instrText xml:space="preserve"> PAGEREF _Toc529486490 \h </w:instrText>
        </w:r>
        <w:r w:rsidR="00BB53B1">
          <w:rPr>
            <w:noProof/>
            <w:webHidden/>
          </w:rPr>
        </w:r>
        <w:r w:rsidR="00BB53B1">
          <w:rPr>
            <w:noProof/>
            <w:webHidden/>
          </w:rPr>
          <w:fldChar w:fldCharType="separate"/>
        </w:r>
        <w:r w:rsidR="00A85595">
          <w:rPr>
            <w:noProof/>
            <w:webHidden/>
          </w:rPr>
          <w:t>30</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1" w:history="1">
        <w:r w:rsidR="00BB53B1" w:rsidRPr="00631840">
          <w:rPr>
            <w:rStyle w:val="Collegamentoipertestuale"/>
            <w:noProof/>
          </w:rPr>
          <w:t>7.1</w:t>
        </w:r>
        <w:r w:rsidR="00BB53B1">
          <w:rPr>
            <w:rFonts w:asciiTheme="minorHAnsi" w:hAnsiTheme="minorHAnsi" w:cstheme="minorBidi"/>
            <w:noProof/>
          </w:rPr>
          <w:tab/>
        </w:r>
        <w:r w:rsidR="00BB53B1" w:rsidRPr="00631840">
          <w:rPr>
            <w:rStyle w:val="Collegamentoipertestuale"/>
            <w:noProof/>
          </w:rPr>
          <w:t>MixColumn</w:t>
        </w:r>
        <w:r w:rsidR="00BB53B1">
          <w:rPr>
            <w:noProof/>
            <w:webHidden/>
          </w:rPr>
          <w:tab/>
        </w:r>
        <w:r w:rsidR="00BB53B1">
          <w:rPr>
            <w:noProof/>
            <w:webHidden/>
          </w:rPr>
          <w:fldChar w:fldCharType="begin"/>
        </w:r>
        <w:r w:rsidR="00BB53B1">
          <w:rPr>
            <w:noProof/>
            <w:webHidden/>
          </w:rPr>
          <w:instrText xml:space="preserve"> PAGEREF _Toc529486491 \h </w:instrText>
        </w:r>
        <w:r w:rsidR="00BB53B1">
          <w:rPr>
            <w:noProof/>
            <w:webHidden/>
          </w:rPr>
        </w:r>
        <w:r w:rsidR="00BB53B1">
          <w:rPr>
            <w:noProof/>
            <w:webHidden/>
          </w:rPr>
          <w:fldChar w:fldCharType="separate"/>
        </w:r>
        <w:r w:rsidR="00A85595">
          <w:rPr>
            <w:noProof/>
            <w:webHidden/>
          </w:rPr>
          <w:t>33</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2" w:history="1">
        <w:r w:rsidR="00BB53B1" w:rsidRPr="00631840">
          <w:rPr>
            <w:rStyle w:val="Collegamentoipertestuale"/>
            <w:noProof/>
          </w:rPr>
          <w:t>7.2</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_Toc529486492 \h </w:instrText>
        </w:r>
        <w:r w:rsidR="00BB53B1">
          <w:rPr>
            <w:noProof/>
            <w:webHidden/>
          </w:rPr>
        </w:r>
        <w:r w:rsidR="00BB53B1">
          <w:rPr>
            <w:noProof/>
            <w:webHidden/>
          </w:rPr>
          <w:fldChar w:fldCharType="separate"/>
        </w:r>
        <w:r w:rsidR="00A85595">
          <w:rPr>
            <w:noProof/>
            <w:webHidden/>
          </w:rPr>
          <w:t>34</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493" w:history="1">
        <w:r w:rsidR="00BB53B1" w:rsidRPr="00631840">
          <w:rPr>
            <w:rStyle w:val="Collegamentoipertestuale"/>
            <w:noProof/>
          </w:rPr>
          <w:t>7.2.1</w:t>
        </w:r>
        <w:r w:rsidR="00BB53B1">
          <w:rPr>
            <w:rFonts w:asciiTheme="minorHAnsi" w:hAnsiTheme="minorHAnsi" w:cstheme="minorBidi"/>
            <w:noProof/>
          </w:rPr>
          <w:tab/>
        </w:r>
        <w:r w:rsidR="00BB53B1" w:rsidRPr="00631840">
          <w:rPr>
            <w:rStyle w:val="Collegamentoipertestuale"/>
            <w:noProof/>
          </w:rPr>
          <w:t>Data Cell</w:t>
        </w:r>
        <w:r w:rsidR="00BB53B1">
          <w:rPr>
            <w:noProof/>
            <w:webHidden/>
          </w:rPr>
          <w:tab/>
        </w:r>
        <w:r w:rsidR="00BB53B1">
          <w:rPr>
            <w:noProof/>
            <w:webHidden/>
          </w:rPr>
          <w:fldChar w:fldCharType="begin"/>
        </w:r>
        <w:r w:rsidR="00BB53B1">
          <w:rPr>
            <w:noProof/>
            <w:webHidden/>
          </w:rPr>
          <w:instrText xml:space="preserve"> PAGEREF _Toc529486493 \h </w:instrText>
        </w:r>
        <w:r w:rsidR="00BB53B1">
          <w:rPr>
            <w:noProof/>
            <w:webHidden/>
          </w:rPr>
        </w:r>
        <w:r w:rsidR="00BB53B1">
          <w:rPr>
            <w:noProof/>
            <w:webHidden/>
          </w:rPr>
          <w:fldChar w:fldCharType="separate"/>
        </w:r>
        <w:r w:rsidR="00A85595">
          <w:rPr>
            <w:noProof/>
            <w:webHidden/>
          </w:rPr>
          <w:t>35</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4" w:history="1">
        <w:r w:rsidR="00BB53B1" w:rsidRPr="00631840">
          <w:rPr>
            <w:rStyle w:val="Collegamentoipertestuale"/>
            <w:noProof/>
          </w:rPr>
          <w:t>7.3</w:t>
        </w:r>
        <w:r w:rsidR="00BB53B1">
          <w:rPr>
            <w:rFonts w:asciiTheme="minorHAnsi" w:hAnsiTheme="minorHAnsi" w:cstheme="minorBidi"/>
            <w:noProof/>
          </w:rPr>
          <w:tab/>
        </w:r>
        <w:r w:rsidR="00BB53B1" w:rsidRPr="00631840">
          <w:rPr>
            <w:rStyle w:val="Collegamentoipertestuale"/>
            <w:noProof/>
          </w:rPr>
          <w:t>Simulazione</w:t>
        </w:r>
        <w:r w:rsidR="00BB53B1">
          <w:rPr>
            <w:noProof/>
            <w:webHidden/>
          </w:rPr>
          <w:tab/>
        </w:r>
        <w:r w:rsidR="00BB53B1">
          <w:rPr>
            <w:noProof/>
            <w:webHidden/>
          </w:rPr>
          <w:fldChar w:fldCharType="begin"/>
        </w:r>
        <w:r w:rsidR="00BB53B1">
          <w:rPr>
            <w:noProof/>
            <w:webHidden/>
          </w:rPr>
          <w:instrText xml:space="preserve"> PAGEREF _Toc529486494 \h </w:instrText>
        </w:r>
        <w:r w:rsidR="00BB53B1">
          <w:rPr>
            <w:noProof/>
            <w:webHidden/>
          </w:rPr>
        </w:r>
        <w:r w:rsidR="00BB53B1">
          <w:rPr>
            <w:noProof/>
            <w:webHidden/>
          </w:rPr>
          <w:fldChar w:fldCharType="separate"/>
        </w:r>
        <w:r w:rsidR="00A85595">
          <w:rPr>
            <w:noProof/>
            <w:webHidden/>
          </w:rPr>
          <w:t>41</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95" w:history="1">
        <w:r w:rsidR="00BB53B1" w:rsidRPr="00631840">
          <w:rPr>
            <w:rStyle w:val="Collegamentoipertestuale"/>
            <w:noProof/>
          </w:rPr>
          <w:t>8</w:t>
        </w:r>
        <w:r w:rsidR="00BB53B1">
          <w:rPr>
            <w:rFonts w:asciiTheme="minorHAnsi" w:hAnsiTheme="minorHAnsi" w:cstheme="minorBidi"/>
            <w:b w:val="0"/>
            <w:noProof/>
          </w:rPr>
          <w:tab/>
        </w:r>
        <w:r w:rsidR="00BB53B1" w:rsidRPr="00631840">
          <w:rPr>
            <w:rStyle w:val="Collegamentoipertestuale"/>
            <w:noProof/>
          </w:rPr>
          <w:t>CBC</w:t>
        </w:r>
        <w:r w:rsidR="00BB53B1">
          <w:rPr>
            <w:noProof/>
            <w:webHidden/>
          </w:rPr>
          <w:tab/>
        </w:r>
        <w:r w:rsidR="00BB53B1">
          <w:rPr>
            <w:noProof/>
            <w:webHidden/>
          </w:rPr>
          <w:fldChar w:fldCharType="begin"/>
        </w:r>
        <w:r w:rsidR="00BB53B1">
          <w:rPr>
            <w:noProof/>
            <w:webHidden/>
          </w:rPr>
          <w:instrText xml:space="preserve"> PAGEREF _Toc529486495 \h </w:instrText>
        </w:r>
        <w:r w:rsidR="00BB53B1">
          <w:rPr>
            <w:noProof/>
            <w:webHidden/>
          </w:rPr>
        </w:r>
        <w:r w:rsidR="00BB53B1">
          <w:rPr>
            <w:noProof/>
            <w:webHidden/>
          </w:rPr>
          <w:fldChar w:fldCharType="separate"/>
        </w:r>
        <w:r w:rsidR="00A85595">
          <w:rPr>
            <w:noProof/>
            <w:webHidden/>
          </w:rPr>
          <w:t>45</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6" w:history="1">
        <w:r w:rsidR="00BB53B1" w:rsidRPr="00631840">
          <w:rPr>
            <w:rStyle w:val="Collegamentoipertestuale"/>
            <w:noProof/>
          </w:rPr>
          <w:t>8.1</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_Toc529486496 \h </w:instrText>
        </w:r>
        <w:r w:rsidR="00BB53B1">
          <w:rPr>
            <w:noProof/>
            <w:webHidden/>
          </w:rPr>
        </w:r>
        <w:r w:rsidR="00BB53B1">
          <w:rPr>
            <w:noProof/>
            <w:webHidden/>
          </w:rPr>
          <w:fldChar w:fldCharType="separate"/>
        </w:r>
        <w:r w:rsidR="00A85595">
          <w:rPr>
            <w:noProof/>
            <w:webHidden/>
          </w:rPr>
          <w:t>45</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7" w:history="1">
        <w:r w:rsidR="00BB53B1" w:rsidRPr="00631840">
          <w:rPr>
            <w:rStyle w:val="Collegamentoipertestuale"/>
            <w:noProof/>
          </w:rPr>
          <w:t>8.2</w:t>
        </w:r>
        <w:r w:rsidR="00BB53B1">
          <w:rPr>
            <w:rFonts w:asciiTheme="minorHAnsi" w:hAnsiTheme="minorHAnsi" w:cstheme="minorBidi"/>
            <w:noProof/>
          </w:rPr>
          <w:tab/>
        </w:r>
        <w:r w:rsidR="00BB53B1" w:rsidRPr="00631840">
          <w:rPr>
            <w:rStyle w:val="Collegamentoipertestuale"/>
            <w:noProof/>
          </w:rPr>
          <w:t>Simulazione</w:t>
        </w:r>
        <w:r w:rsidR="00BB53B1">
          <w:rPr>
            <w:noProof/>
            <w:webHidden/>
          </w:rPr>
          <w:tab/>
        </w:r>
        <w:r w:rsidR="00BB53B1">
          <w:rPr>
            <w:noProof/>
            <w:webHidden/>
          </w:rPr>
          <w:fldChar w:fldCharType="begin"/>
        </w:r>
        <w:r w:rsidR="00BB53B1">
          <w:rPr>
            <w:noProof/>
            <w:webHidden/>
          </w:rPr>
          <w:instrText xml:space="preserve"> PAGEREF _Toc529486497 \h </w:instrText>
        </w:r>
        <w:r w:rsidR="00BB53B1">
          <w:rPr>
            <w:noProof/>
            <w:webHidden/>
          </w:rPr>
        </w:r>
        <w:r w:rsidR="00BB53B1">
          <w:rPr>
            <w:noProof/>
            <w:webHidden/>
          </w:rPr>
          <w:fldChar w:fldCharType="separate"/>
        </w:r>
        <w:r w:rsidR="00A85595">
          <w:rPr>
            <w:noProof/>
            <w:webHidden/>
          </w:rPr>
          <w:t>48</w:t>
        </w:r>
        <w:r w:rsidR="00BB53B1">
          <w:rPr>
            <w:noProof/>
            <w:webHidden/>
          </w:rPr>
          <w:fldChar w:fldCharType="end"/>
        </w:r>
      </w:hyperlink>
    </w:p>
    <w:p w:rsidR="00BB53B1" w:rsidRDefault="006400C2">
      <w:pPr>
        <w:pStyle w:val="Sommario1"/>
        <w:tabs>
          <w:tab w:val="left" w:pos="440"/>
          <w:tab w:val="right" w:leader="dot" w:pos="9628"/>
        </w:tabs>
        <w:rPr>
          <w:rFonts w:asciiTheme="minorHAnsi" w:hAnsiTheme="minorHAnsi" w:cstheme="minorBidi"/>
          <w:b w:val="0"/>
          <w:noProof/>
        </w:rPr>
      </w:pPr>
      <w:hyperlink w:anchor="_Toc529486498" w:history="1">
        <w:r w:rsidR="00BB53B1" w:rsidRPr="00631840">
          <w:rPr>
            <w:rStyle w:val="Collegamentoipertestuale"/>
            <w:noProof/>
          </w:rPr>
          <w:t>9</w:t>
        </w:r>
        <w:r w:rsidR="00BB53B1">
          <w:rPr>
            <w:rFonts w:asciiTheme="minorHAnsi" w:hAnsiTheme="minorHAnsi" w:cstheme="minorBidi"/>
            <w:b w:val="0"/>
            <w:noProof/>
          </w:rPr>
          <w:tab/>
        </w:r>
        <w:r w:rsidR="00BB53B1" w:rsidRPr="00631840">
          <w:rPr>
            <w:rStyle w:val="Collegamentoipertestuale"/>
            <w:noProof/>
          </w:rPr>
          <w:t>SKMD_controller</w:t>
        </w:r>
        <w:r w:rsidR="00BB53B1">
          <w:rPr>
            <w:noProof/>
            <w:webHidden/>
          </w:rPr>
          <w:tab/>
        </w:r>
        <w:r w:rsidR="00BB53B1">
          <w:rPr>
            <w:noProof/>
            <w:webHidden/>
          </w:rPr>
          <w:fldChar w:fldCharType="begin"/>
        </w:r>
        <w:r w:rsidR="00BB53B1">
          <w:rPr>
            <w:noProof/>
            <w:webHidden/>
          </w:rPr>
          <w:instrText xml:space="preserve"> PAGEREF _Toc529486498 \h </w:instrText>
        </w:r>
        <w:r w:rsidR="00BB53B1">
          <w:rPr>
            <w:noProof/>
            <w:webHidden/>
          </w:rPr>
        </w:r>
        <w:r w:rsidR="00BB53B1">
          <w:rPr>
            <w:noProof/>
            <w:webHidden/>
          </w:rPr>
          <w:fldChar w:fldCharType="separate"/>
        </w:r>
        <w:r w:rsidR="00A85595">
          <w:rPr>
            <w:noProof/>
            <w:webHidden/>
          </w:rPr>
          <w:t>51</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499" w:history="1">
        <w:r w:rsidR="00BB53B1" w:rsidRPr="00631840">
          <w:rPr>
            <w:rStyle w:val="Collegamentoipertestuale"/>
            <w:noProof/>
          </w:rPr>
          <w:t>9.1</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_Toc529486499 \h </w:instrText>
        </w:r>
        <w:r w:rsidR="00BB53B1">
          <w:rPr>
            <w:noProof/>
            <w:webHidden/>
          </w:rPr>
        </w:r>
        <w:r w:rsidR="00BB53B1">
          <w:rPr>
            <w:noProof/>
            <w:webHidden/>
          </w:rPr>
          <w:fldChar w:fldCharType="separate"/>
        </w:r>
        <w:r w:rsidR="00A85595">
          <w:rPr>
            <w:noProof/>
            <w:webHidden/>
          </w:rPr>
          <w:t>52</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00" w:history="1">
        <w:r w:rsidR="00BB53B1" w:rsidRPr="00631840">
          <w:rPr>
            <w:rStyle w:val="Collegamentoipertestuale"/>
            <w:noProof/>
          </w:rPr>
          <w:t>10</w:t>
        </w:r>
        <w:r w:rsidR="00BB53B1">
          <w:rPr>
            <w:rFonts w:asciiTheme="minorHAnsi" w:hAnsiTheme="minorHAnsi" w:cstheme="minorBidi"/>
            <w:b w:val="0"/>
            <w:noProof/>
          </w:rPr>
          <w:tab/>
        </w:r>
        <w:r w:rsidR="00BB53B1" w:rsidRPr="00631840">
          <w:rPr>
            <w:rStyle w:val="Collegamentoipertestuale"/>
            <w:noProof/>
          </w:rPr>
          <w:t>CAP</w:t>
        </w:r>
        <w:r w:rsidR="00BB53B1">
          <w:rPr>
            <w:noProof/>
            <w:webHidden/>
          </w:rPr>
          <w:tab/>
        </w:r>
        <w:r w:rsidR="00BB53B1">
          <w:rPr>
            <w:noProof/>
            <w:webHidden/>
          </w:rPr>
          <w:fldChar w:fldCharType="begin"/>
        </w:r>
        <w:r w:rsidR="00BB53B1">
          <w:rPr>
            <w:noProof/>
            <w:webHidden/>
          </w:rPr>
          <w:instrText xml:space="preserve"> PAGEREF _Toc529486500 \h </w:instrText>
        </w:r>
        <w:r w:rsidR="00BB53B1">
          <w:rPr>
            <w:noProof/>
            <w:webHidden/>
          </w:rPr>
        </w:r>
        <w:r w:rsidR="00BB53B1">
          <w:rPr>
            <w:noProof/>
            <w:webHidden/>
          </w:rPr>
          <w:fldChar w:fldCharType="separate"/>
        </w:r>
        <w:r w:rsidR="00A85595">
          <w:rPr>
            <w:noProof/>
            <w:webHidden/>
          </w:rPr>
          <w:t>56</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01" w:history="1">
        <w:r w:rsidR="00BB53B1" w:rsidRPr="00631840">
          <w:rPr>
            <w:rStyle w:val="Collegamentoipertestuale"/>
            <w:noProof/>
          </w:rPr>
          <w:t>10.1</w:t>
        </w:r>
        <w:r w:rsidR="00BB53B1">
          <w:rPr>
            <w:rFonts w:asciiTheme="minorHAnsi" w:hAnsiTheme="minorHAnsi" w:cstheme="minorBidi"/>
            <w:noProof/>
          </w:rPr>
          <w:tab/>
        </w:r>
        <w:r w:rsidR="00BB53B1" w:rsidRPr="00631840">
          <w:rPr>
            <w:rStyle w:val="Collegamentoipertestuale"/>
            <w:noProof/>
          </w:rPr>
          <w:t>Implementazione</w:t>
        </w:r>
        <w:r w:rsidR="00BB53B1">
          <w:rPr>
            <w:noProof/>
            <w:webHidden/>
          </w:rPr>
          <w:tab/>
        </w:r>
        <w:r w:rsidR="00BB53B1">
          <w:rPr>
            <w:noProof/>
            <w:webHidden/>
          </w:rPr>
          <w:fldChar w:fldCharType="begin"/>
        </w:r>
        <w:r w:rsidR="00BB53B1">
          <w:rPr>
            <w:noProof/>
            <w:webHidden/>
          </w:rPr>
          <w:instrText xml:space="preserve"> PAGEREF _Toc529486501 \h </w:instrText>
        </w:r>
        <w:r w:rsidR="00BB53B1">
          <w:rPr>
            <w:noProof/>
            <w:webHidden/>
          </w:rPr>
        </w:r>
        <w:r w:rsidR="00BB53B1">
          <w:rPr>
            <w:noProof/>
            <w:webHidden/>
          </w:rPr>
          <w:fldChar w:fldCharType="separate"/>
        </w:r>
        <w:r w:rsidR="00A85595">
          <w:rPr>
            <w:noProof/>
            <w:webHidden/>
          </w:rPr>
          <w:t>56</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02" w:history="1">
        <w:r w:rsidR="00BB53B1" w:rsidRPr="00631840">
          <w:rPr>
            <w:rStyle w:val="Collegamentoipertestuale"/>
            <w:noProof/>
          </w:rPr>
          <w:t>10.1.1</w:t>
        </w:r>
        <w:r w:rsidR="00BB53B1">
          <w:rPr>
            <w:rFonts w:asciiTheme="minorHAnsi" w:hAnsiTheme="minorHAnsi" w:cstheme="minorBidi"/>
            <w:noProof/>
          </w:rPr>
          <w:tab/>
        </w:r>
        <w:r w:rsidR="00BB53B1" w:rsidRPr="00631840">
          <w:rPr>
            <w:rStyle w:val="Collegamentoipertestuale"/>
            <w:noProof/>
          </w:rPr>
          <w:t>CAP_RX</w:t>
        </w:r>
        <w:r w:rsidR="00BB53B1">
          <w:rPr>
            <w:noProof/>
            <w:webHidden/>
          </w:rPr>
          <w:tab/>
        </w:r>
        <w:r w:rsidR="00BB53B1">
          <w:rPr>
            <w:noProof/>
            <w:webHidden/>
          </w:rPr>
          <w:fldChar w:fldCharType="begin"/>
        </w:r>
        <w:r w:rsidR="00BB53B1">
          <w:rPr>
            <w:noProof/>
            <w:webHidden/>
          </w:rPr>
          <w:instrText xml:space="preserve"> PAGEREF _Toc529486502 \h </w:instrText>
        </w:r>
        <w:r w:rsidR="00BB53B1">
          <w:rPr>
            <w:noProof/>
            <w:webHidden/>
          </w:rPr>
        </w:r>
        <w:r w:rsidR="00BB53B1">
          <w:rPr>
            <w:noProof/>
            <w:webHidden/>
          </w:rPr>
          <w:fldChar w:fldCharType="separate"/>
        </w:r>
        <w:r w:rsidR="00A85595">
          <w:rPr>
            <w:noProof/>
            <w:webHidden/>
          </w:rPr>
          <w:t>58</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03" w:history="1">
        <w:r w:rsidR="00BB53B1" w:rsidRPr="00631840">
          <w:rPr>
            <w:rStyle w:val="Collegamentoipertestuale"/>
            <w:noProof/>
          </w:rPr>
          <w:t>10.1.2</w:t>
        </w:r>
        <w:r w:rsidR="00BB53B1">
          <w:rPr>
            <w:rFonts w:asciiTheme="minorHAnsi" w:hAnsiTheme="minorHAnsi" w:cstheme="minorBidi"/>
            <w:noProof/>
          </w:rPr>
          <w:tab/>
        </w:r>
        <w:r w:rsidR="00BB53B1" w:rsidRPr="00631840">
          <w:rPr>
            <w:rStyle w:val="Collegamentoipertestuale"/>
            <w:noProof/>
          </w:rPr>
          <w:t>CAP_TX</w:t>
        </w:r>
        <w:r w:rsidR="00BB53B1">
          <w:rPr>
            <w:noProof/>
            <w:webHidden/>
          </w:rPr>
          <w:tab/>
        </w:r>
        <w:r w:rsidR="00BB53B1">
          <w:rPr>
            <w:noProof/>
            <w:webHidden/>
          </w:rPr>
          <w:fldChar w:fldCharType="begin"/>
        </w:r>
        <w:r w:rsidR="00BB53B1">
          <w:rPr>
            <w:noProof/>
            <w:webHidden/>
          </w:rPr>
          <w:instrText xml:space="preserve"> PAGEREF _Toc529486503 \h </w:instrText>
        </w:r>
        <w:r w:rsidR="00BB53B1">
          <w:rPr>
            <w:noProof/>
            <w:webHidden/>
          </w:rPr>
        </w:r>
        <w:r w:rsidR="00BB53B1">
          <w:rPr>
            <w:noProof/>
            <w:webHidden/>
          </w:rPr>
          <w:fldChar w:fldCharType="separate"/>
        </w:r>
        <w:r w:rsidR="00A85595">
          <w:rPr>
            <w:noProof/>
            <w:webHidden/>
          </w:rPr>
          <w:t>60</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04" w:history="1">
        <w:r w:rsidR="00BB53B1" w:rsidRPr="00631840">
          <w:rPr>
            <w:rStyle w:val="Collegamentoipertestuale"/>
            <w:noProof/>
          </w:rPr>
          <w:t>11</w:t>
        </w:r>
        <w:r w:rsidR="00BB53B1">
          <w:rPr>
            <w:rFonts w:asciiTheme="minorHAnsi" w:hAnsiTheme="minorHAnsi" w:cstheme="minorBidi"/>
            <w:b w:val="0"/>
            <w:noProof/>
          </w:rPr>
          <w:tab/>
        </w:r>
        <w:r w:rsidR="00BB53B1" w:rsidRPr="00631840">
          <w:rPr>
            <w:rStyle w:val="Collegamentoipertestuale"/>
            <w:noProof/>
          </w:rPr>
          <w:t>Conclusioni</w:t>
        </w:r>
        <w:r w:rsidR="00BB53B1">
          <w:rPr>
            <w:noProof/>
            <w:webHidden/>
          </w:rPr>
          <w:tab/>
        </w:r>
        <w:r w:rsidR="00BB53B1">
          <w:rPr>
            <w:noProof/>
            <w:webHidden/>
          </w:rPr>
          <w:fldChar w:fldCharType="begin"/>
        </w:r>
        <w:r w:rsidR="00BB53B1">
          <w:rPr>
            <w:noProof/>
            <w:webHidden/>
          </w:rPr>
          <w:instrText xml:space="preserve"> PAGEREF _Toc529486504 \h </w:instrText>
        </w:r>
        <w:r w:rsidR="00BB53B1">
          <w:rPr>
            <w:noProof/>
            <w:webHidden/>
          </w:rPr>
        </w:r>
        <w:r w:rsidR="00BB53B1">
          <w:rPr>
            <w:noProof/>
            <w:webHidden/>
          </w:rPr>
          <w:fldChar w:fldCharType="separate"/>
        </w:r>
        <w:r w:rsidR="00A85595">
          <w:rPr>
            <w:noProof/>
            <w:webHidden/>
          </w:rPr>
          <w:t>63</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05" w:history="1">
        <w:r w:rsidR="00BB53B1" w:rsidRPr="00631840">
          <w:rPr>
            <w:rStyle w:val="Collegamentoipertestuale"/>
            <w:noProof/>
          </w:rPr>
          <w:t>11.1</w:t>
        </w:r>
        <w:r w:rsidR="00BB53B1">
          <w:rPr>
            <w:rFonts w:asciiTheme="minorHAnsi" w:hAnsiTheme="minorHAnsi" w:cstheme="minorBidi"/>
            <w:noProof/>
          </w:rPr>
          <w:tab/>
        </w:r>
        <w:r w:rsidR="00BB53B1" w:rsidRPr="00631840">
          <w:rPr>
            <w:rStyle w:val="Collegamentoipertestuale"/>
            <w:noProof/>
          </w:rPr>
          <w:t>Problematiche riscontrate</w:t>
        </w:r>
        <w:r w:rsidR="00BB53B1">
          <w:rPr>
            <w:noProof/>
            <w:webHidden/>
          </w:rPr>
          <w:tab/>
        </w:r>
        <w:r w:rsidR="00BB53B1">
          <w:rPr>
            <w:noProof/>
            <w:webHidden/>
          </w:rPr>
          <w:fldChar w:fldCharType="begin"/>
        </w:r>
        <w:r w:rsidR="00BB53B1">
          <w:rPr>
            <w:noProof/>
            <w:webHidden/>
          </w:rPr>
          <w:instrText xml:space="preserve"> PAGEREF _Toc529486505 \h </w:instrText>
        </w:r>
        <w:r w:rsidR="00BB53B1">
          <w:rPr>
            <w:noProof/>
            <w:webHidden/>
          </w:rPr>
        </w:r>
        <w:r w:rsidR="00BB53B1">
          <w:rPr>
            <w:noProof/>
            <w:webHidden/>
          </w:rPr>
          <w:fldChar w:fldCharType="separate"/>
        </w:r>
        <w:r w:rsidR="00A85595">
          <w:rPr>
            <w:noProof/>
            <w:webHidden/>
          </w:rPr>
          <w:t>63</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06" w:history="1">
        <w:r w:rsidR="00BB53B1" w:rsidRPr="00631840">
          <w:rPr>
            <w:rStyle w:val="Collegamentoipertestuale"/>
            <w:noProof/>
          </w:rPr>
          <w:t>11.2</w:t>
        </w:r>
        <w:r w:rsidR="00BB53B1">
          <w:rPr>
            <w:rFonts w:asciiTheme="minorHAnsi" w:hAnsiTheme="minorHAnsi" w:cstheme="minorBidi"/>
            <w:noProof/>
          </w:rPr>
          <w:tab/>
        </w:r>
        <w:r w:rsidR="00BB53B1" w:rsidRPr="00631840">
          <w:rPr>
            <w:rStyle w:val="Collegamentoipertestuale"/>
            <w:noProof/>
          </w:rPr>
          <w:t>Prestazioni</w:t>
        </w:r>
        <w:r w:rsidR="00BB53B1">
          <w:rPr>
            <w:noProof/>
            <w:webHidden/>
          </w:rPr>
          <w:tab/>
        </w:r>
        <w:r w:rsidR="00BB53B1">
          <w:rPr>
            <w:noProof/>
            <w:webHidden/>
          </w:rPr>
          <w:fldChar w:fldCharType="begin"/>
        </w:r>
        <w:r w:rsidR="00BB53B1">
          <w:rPr>
            <w:noProof/>
            <w:webHidden/>
          </w:rPr>
          <w:instrText xml:space="preserve"> PAGEREF _Toc529486506 \h </w:instrText>
        </w:r>
        <w:r w:rsidR="00BB53B1">
          <w:rPr>
            <w:noProof/>
            <w:webHidden/>
          </w:rPr>
        </w:r>
        <w:r w:rsidR="00BB53B1">
          <w:rPr>
            <w:noProof/>
            <w:webHidden/>
          </w:rPr>
          <w:fldChar w:fldCharType="separate"/>
        </w:r>
        <w:r w:rsidR="00A85595">
          <w:rPr>
            <w:noProof/>
            <w:webHidden/>
          </w:rPr>
          <w:t>63</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07" w:history="1">
        <w:r w:rsidR="00BB53B1" w:rsidRPr="00631840">
          <w:rPr>
            <w:rStyle w:val="Collegamentoipertestuale"/>
            <w:noProof/>
          </w:rPr>
          <w:t>12</w:t>
        </w:r>
        <w:r w:rsidR="00BB53B1">
          <w:rPr>
            <w:rFonts w:asciiTheme="minorHAnsi" w:hAnsiTheme="minorHAnsi" w:cstheme="minorBidi"/>
            <w:b w:val="0"/>
            <w:noProof/>
          </w:rPr>
          <w:tab/>
        </w:r>
        <w:r w:rsidR="00BB53B1" w:rsidRPr="00631840">
          <w:rPr>
            <w:rStyle w:val="Collegamentoipertestuale"/>
            <w:noProof/>
          </w:rPr>
          <w:t>Spunti per sviluppi futuri</w:t>
        </w:r>
        <w:r w:rsidR="00BB53B1">
          <w:rPr>
            <w:noProof/>
            <w:webHidden/>
          </w:rPr>
          <w:tab/>
        </w:r>
        <w:r w:rsidR="00BB53B1">
          <w:rPr>
            <w:noProof/>
            <w:webHidden/>
          </w:rPr>
          <w:fldChar w:fldCharType="begin"/>
        </w:r>
        <w:r w:rsidR="00BB53B1">
          <w:rPr>
            <w:noProof/>
            <w:webHidden/>
          </w:rPr>
          <w:instrText xml:space="preserve"> PAGEREF _Toc529486507 \h </w:instrText>
        </w:r>
        <w:r w:rsidR="00BB53B1">
          <w:rPr>
            <w:noProof/>
            <w:webHidden/>
          </w:rPr>
        </w:r>
        <w:r w:rsidR="00BB53B1">
          <w:rPr>
            <w:noProof/>
            <w:webHidden/>
          </w:rPr>
          <w:fldChar w:fldCharType="separate"/>
        </w:r>
        <w:r w:rsidR="00A85595">
          <w:rPr>
            <w:noProof/>
            <w:webHidden/>
          </w:rPr>
          <w:t>66</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08" w:history="1">
        <w:r w:rsidR="00BB53B1" w:rsidRPr="00631840">
          <w:rPr>
            <w:rStyle w:val="Collegamentoipertestuale"/>
            <w:noProof/>
          </w:rPr>
          <w:t>12.1</w:t>
        </w:r>
        <w:r w:rsidR="00BB53B1">
          <w:rPr>
            <w:rFonts w:asciiTheme="minorHAnsi" w:hAnsiTheme="minorHAnsi" w:cstheme="minorBidi"/>
            <w:noProof/>
          </w:rPr>
          <w:tab/>
        </w:r>
        <w:r w:rsidR="00BB53B1" w:rsidRPr="00631840">
          <w:rPr>
            <w:rStyle w:val="Collegamentoipertestuale"/>
            <w:noProof/>
          </w:rPr>
          <w:t>Ottimizzazione degli algoritmi esistenti</w:t>
        </w:r>
        <w:r w:rsidR="00BB53B1">
          <w:rPr>
            <w:noProof/>
            <w:webHidden/>
          </w:rPr>
          <w:tab/>
        </w:r>
        <w:r w:rsidR="00BB53B1">
          <w:rPr>
            <w:noProof/>
            <w:webHidden/>
          </w:rPr>
          <w:fldChar w:fldCharType="begin"/>
        </w:r>
        <w:r w:rsidR="00BB53B1">
          <w:rPr>
            <w:noProof/>
            <w:webHidden/>
          </w:rPr>
          <w:instrText xml:space="preserve"> PAGEREF _Toc529486508 \h </w:instrText>
        </w:r>
        <w:r w:rsidR="00BB53B1">
          <w:rPr>
            <w:noProof/>
            <w:webHidden/>
          </w:rPr>
        </w:r>
        <w:r w:rsidR="00BB53B1">
          <w:rPr>
            <w:noProof/>
            <w:webHidden/>
          </w:rPr>
          <w:fldChar w:fldCharType="separate"/>
        </w:r>
        <w:r w:rsidR="00A85595">
          <w:rPr>
            <w:noProof/>
            <w:webHidden/>
          </w:rPr>
          <w:t>67</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09" w:history="1">
        <w:r w:rsidR="00BB53B1" w:rsidRPr="00631840">
          <w:rPr>
            <w:rStyle w:val="Collegamentoipertestuale"/>
            <w:noProof/>
          </w:rPr>
          <w:t>12.1.1</w:t>
        </w:r>
        <w:r w:rsidR="00BB53B1">
          <w:rPr>
            <w:rFonts w:asciiTheme="minorHAnsi" w:hAnsiTheme="minorHAnsi" w:cstheme="minorBidi"/>
            <w:noProof/>
          </w:rPr>
          <w:tab/>
        </w:r>
        <w:r w:rsidR="00BB53B1" w:rsidRPr="00631840">
          <w:rPr>
            <w:rStyle w:val="Collegamentoipertestuale"/>
            <w:noProof/>
          </w:rPr>
          <w:t>Key Generator</w:t>
        </w:r>
        <w:r w:rsidR="00BB53B1">
          <w:rPr>
            <w:noProof/>
            <w:webHidden/>
          </w:rPr>
          <w:tab/>
        </w:r>
        <w:r w:rsidR="00BB53B1">
          <w:rPr>
            <w:noProof/>
            <w:webHidden/>
          </w:rPr>
          <w:fldChar w:fldCharType="begin"/>
        </w:r>
        <w:r w:rsidR="00BB53B1">
          <w:rPr>
            <w:noProof/>
            <w:webHidden/>
          </w:rPr>
          <w:instrText xml:space="preserve"> PAGEREF _Toc529486509 \h </w:instrText>
        </w:r>
        <w:r w:rsidR="00BB53B1">
          <w:rPr>
            <w:noProof/>
            <w:webHidden/>
          </w:rPr>
        </w:r>
        <w:r w:rsidR="00BB53B1">
          <w:rPr>
            <w:noProof/>
            <w:webHidden/>
          </w:rPr>
          <w:fldChar w:fldCharType="separate"/>
        </w:r>
        <w:r w:rsidR="00A85595">
          <w:rPr>
            <w:noProof/>
            <w:webHidden/>
          </w:rPr>
          <w:t>67</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10" w:history="1">
        <w:r w:rsidR="00BB53B1" w:rsidRPr="00631840">
          <w:rPr>
            <w:rStyle w:val="Collegamentoipertestuale"/>
            <w:noProof/>
          </w:rPr>
          <w:t>12.1.2</w:t>
        </w:r>
        <w:r w:rsidR="00BB53B1">
          <w:rPr>
            <w:rFonts w:asciiTheme="minorHAnsi" w:hAnsiTheme="minorHAnsi" w:cstheme="minorBidi"/>
            <w:noProof/>
          </w:rPr>
          <w:tab/>
        </w:r>
        <w:r w:rsidR="00BB53B1" w:rsidRPr="00631840">
          <w:rPr>
            <w:rStyle w:val="Collegamentoipertestuale"/>
            <w:noProof/>
          </w:rPr>
          <w:t>Cifrario</w:t>
        </w:r>
        <w:r w:rsidR="00BB53B1">
          <w:rPr>
            <w:noProof/>
            <w:webHidden/>
          </w:rPr>
          <w:tab/>
        </w:r>
        <w:r w:rsidR="00BB53B1">
          <w:rPr>
            <w:noProof/>
            <w:webHidden/>
          </w:rPr>
          <w:fldChar w:fldCharType="begin"/>
        </w:r>
        <w:r w:rsidR="00BB53B1">
          <w:rPr>
            <w:noProof/>
            <w:webHidden/>
          </w:rPr>
          <w:instrText xml:space="preserve"> PAGEREF _Toc529486510 \h </w:instrText>
        </w:r>
        <w:r w:rsidR="00BB53B1">
          <w:rPr>
            <w:noProof/>
            <w:webHidden/>
          </w:rPr>
        </w:r>
        <w:r w:rsidR="00BB53B1">
          <w:rPr>
            <w:noProof/>
            <w:webHidden/>
          </w:rPr>
          <w:fldChar w:fldCharType="separate"/>
        </w:r>
        <w:r w:rsidR="00A85595">
          <w:rPr>
            <w:noProof/>
            <w:webHidden/>
          </w:rPr>
          <w:t>69</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11" w:history="1">
        <w:r w:rsidR="00BB53B1" w:rsidRPr="00631840">
          <w:rPr>
            <w:rStyle w:val="Collegamentoipertestuale"/>
            <w:noProof/>
          </w:rPr>
          <w:t>12.2</w:t>
        </w:r>
        <w:r w:rsidR="00BB53B1">
          <w:rPr>
            <w:rFonts w:asciiTheme="minorHAnsi" w:hAnsiTheme="minorHAnsi" w:cstheme="minorBidi"/>
            <w:noProof/>
          </w:rPr>
          <w:tab/>
        </w:r>
        <w:r w:rsidR="00BB53B1" w:rsidRPr="00631840">
          <w:rPr>
            <w:rStyle w:val="Collegamentoipertestuale"/>
            <w:noProof/>
          </w:rPr>
          <w:t>Interlacciamento</w:t>
        </w:r>
        <w:r w:rsidR="00BB53B1">
          <w:rPr>
            <w:noProof/>
            <w:webHidden/>
          </w:rPr>
          <w:tab/>
        </w:r>
        <w:r w:rsidR="00BB53B1">
          <w:rPr>
            <w:noProof/>
            <w:webHidden/>
          </w:rPr>
          <w:fldChar w:fldCharType="begin"/>
        </w:r>
        <w:r w:rsidR="00BB53B1">
          <w:rPr>
            <w:noProof/>
            <w:webHidden/>
          </w:rPr>
          <w:instrText xml:space="preserve"> PAGEREF _Toc529486511 \h </w:instrText>
        </w:r>
        <w:r w:rsidR="00BB53B1">
          <w:rPr>
            <w:noProof/>
            <w:webHidden/>
          </w:rPr>
        </w:r>
        <w:r w:rsidR="00BB53B1">
          <w:rPr>
            <w:noProof/>
            <w:webHidden/>
          </w:rPr>
          <w:fldChar w:fldCharType="separate"/>
        </w:r>
        <w:r w:rsidR="00A85595">
          <w:rPr>
            <w:noProof/>
            <w:webHidden/>
          </w:rPr>
          <w:t>71</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12" w:history="1">
        <w:r w:rsidR="00BB53B1" w:rsidRPr="00631840">
          <w:rPr>
            <w:rStyle w:val="Collegamentoipertestuale"/>
            <w:noProof/>
          </w:rPr>
          <w:t>12.3</w:t>
        </w:r>
        <w:r w:rsidR="00BB53B1">
          <w:rPr>
            <w:rFonts w:asciiTheme="minorHAnsi" w:hAnsiTheme="minorHAnsi" w:cstheme="minorBidi"/>
            <w:noProof/>
          </w:rPr>
          <w:tab/>
        </w:r>
        <w:r w:rsidR="00BB53B1" w:rsidRPr="00631840">
          <w:rPr>
            <w:rStyle w:val="Collegamentoipertestuale"/>
            <w:noProof/>
          </w:rPr>
          <w:t>Versione High Performance</w:t>
        </w:r>
        <w:r w:rsidR="00BB53B1">
          <w:rPr>
            <w:noProof/>
            <w:webHidden/>
          </w:rPr>
          <w:tab/>
        </w:r>
        <w:r w:rsidR="00BB53B1">
          <w:rPr>
            <w:noProof/>
            <w:webHidden/>
          </w:rPr>
          <w:fldChar w:fldCharType="begin"/>
        </w:r>
        <w:r w:rsidR="00BB53B1">
          <w:rPr>
            <w:noProof/>
            <w:webHidden/>
          </w:rPr>
          <w:instrText xml:space="preserve"> PAGEREF _Toc529486512 \h </w:instrText>
        </w:r>
        <w:r w:rsidR="00BB53B1">
          <w:rPr>
            <w:noProof/>
            <w:webHidden/>
          </w:rPr>
        </w:r>
        <w:r w:rsidR="00BB53B1">
          <w:rPr>
            <w:noProof/>
            <w:webHidden/>
          </w:rPr>
          <w:fldChar w:fldCharType="separate"/>
        </w:r>
        <w:r w:rsidR="00A85595">
          <w:rPr>
            <w:noProof/>
            <w:webHidden/>
          </w:rPr>
          <w:t>74</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13" w:history="1">
        <w:r w:rsidR="00BB53B1" w:rsidRPr="00631840">
          <w:rPr>
            <w:rStyle w:val="Collegamentoipertestuale"/>
            <w:noProof/>
          </w:rPr>
          <w:t>13</w:t>
        </w:r>
        <w:r w:rsidR="00BB53B1">
          <w:rPr>
            <w:rFonts w:asciiTheme="minorHAnsi" w:hAnsiTheme="minorHAnsi" w:cstheme="minorBidi"/>
            <w:b w:val="0"/>
            <w:noProof/>
          </w:rPr>
          <w:tab/>
        </w:r>
        <w:r w:rsidR="00BB53B1" w:rsidRPr="00631840">
          <w:rPr>
            <w:rStyle w:val="Collegamentoipertestuale"/>
            <w:noProof/>
          </w:rPr>
          <w:t>Appendice A – Protocollo CAP</w:t>
        </w:r>
        <w:r w:rsidR="00BB53B1">
          <w:rPr>
            <w:noProof/>
            <w:webHidden/>
          </w:rPr>
          <w:tab/>
        </w:r>
        <w:r w:rsidR="00BB53B1">
          <w:rPr>
            <w:noProof/>
            <w:webHidden/>
          </w:rPr>
          <w:fldChar w:fldCharType="begin"/>
        </w:r>
        <w:r w:rsidR="00BB53B1">
          <w:rPr>
            <w:noProof/>
            <w:webHidden/>
          </w:rPr>
          <w:instrText xml:space="preserve"> PAGEREF _Toc529486513 \h </w:instrText>
        </w:r>
        <w:r w:rsidR="00BB53B1">
          <w:rPr>
            <w:noProof/>
            <w:webHidden/>
          </w:rPr>
        </w:r>
        <w:r w:rsidR="00BB53B1">
          <w:rPr>
            <w:noProof/>
            <w:webHidden/>
          </w:rPr>
          <w:fldChar w:fldCharType="separate"/>
        </w:r>
        <w:r w:rsidR="00A85595">
          <w:rPr>
            <w:noProof/>
            <w:webHidden/>
          </w:rPr>
          <w:t>76</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14" w:history="1">
        <w:r w:rsidR="00BB53B1" w:rsidRPr="00631840">
          <w:rPr>
            <w:rStyle w:val="Collegamentoipertestuale"/>
            <w:noProof/>
          </w:rPr>
          <w:t>13.1</w:t>
        </w:r>
        <w:r w:rsidR="00BB53B1">
          <w:rPr>
            <w:rFonts w:asciiTheme="minorHAnsi" w:hAnsiTheme="minorHAnsi" w:cstheme="minorBidi"/>
            <w:noProof/>
          </w:rPr>
          <w:tab/>
        </w:r>
        <w:r w:rsidR="00BB53B1" w:rsidRPr="00631840">
          <w:rPr>
            <w:rStyle w:val="Collegamentoipertestuale"/>
            <w:noProof/>
          </w:rPr>
          <w:t>Da PC a FPGA</w:t>
        </w:r>
        <w:r w:rsidR="00BB53B1">
          <w:rPr>
            <w:noProof/>
            <w:webHidden/>
          </w:rPr>
          <w:tab/>
        </w:r>
        <w:r w:rsidR="00BB53B1">
          <w:rPr>
            <w:noProof/>
            <w:webHidden/>
          </w:rPr>
          <w:fldChar w:fldCharType="begin"/>
        </w:r>
        <w:r w:rsidR="00BB53B1">
          <w:rPr>
            <w:noProof/>
            <w:webHidden/>
          </w:rPr>
          <w:instrText xml:space="preserve"> PAGEREF _Toc529486514 \h </w:instrText>
        </w:r>
        <w:r w:rsidR="00BB53B1">
          <w:rPr>
            <w:noProof/>
            <w:webHidden/>
          </w:rPr>
        </w:r>
        <w:r w:rsidR="00BB53B1">
          <w:rPr>
            <w:noProof/>
            <w:webHidden/>
          </w:rPr>
          <w:fldChar w:fldCharType="separate"/>
        </w:r>
        <w:r w:rsidR="00A85595">
          <w:rPr>
            <w:noProof/>
            <w:webHidden/>
          </w:rPr>
          <w:t>76</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15" w:history="1">
        <w:r w:rsidR="00BB53B1" w:rsidRPr="00631840">
          <w:rPr>
            <w:rStyle w:val="Collegamentoipertestuale"/>
            <w:noProof/>
          </w:rPr>
          <w:t>13.1.1</w:t>
        </w:r>
        <w:r w:rsidR="00BB53B1">
          <w:rPr>
            <w:rFonts w:asciiTheme="minorHAnsi" w:hAnsiTheme="minorHAnsi" w:cstheme="minorBidi"/>
            <w:noProof/>
          </w:rPr>
          <w:tab/>
        </w:r>
        <w:r w:rsidR="00BB53B1" w:rsidRPr="00631840">
          <w:rPr>
            <w:rStyle w:val="Collegamentoipertestuale"/>
            <w:noProof/>
          </w:rPr>
          <w:t>Richiesta per crittografia</w:t>
        </w:r>
        <w:r w:rsidR="00BB53B1">
          <w:rPr>
            <w:noProof/>
            <w:webHidden/>
          </w:rPr>
          <w:tab/>
        </w:r>
        <w:r w:rsidR="00BB53B1">
          <w:rPr>
            <w:noProof/>
            <w:webHidden/>
          </w:rPr>
          <w:fldChar w:fldCharType="begin"/>
        </w:r>
        <w:r w:rsidR="00BB53B1">
          <w:rPr>
            <w:noProof/>
            <w:webHidden/>
          </w:rPr>
          <w:instrText xml:space="preserve"> PAGEREF _Toc529486515 \h </w:instrText>
        </w:r>
        <w:r w:rsidR="00BB53B1">
          <w:rPr>
            <w:noProof/>
            <w:webHidden/>
          </w:rPr>
        </w:r>
        <w:r w:rsidR="00BB53B1">
          <w:rPr>
            <w:noProof/>
            <w:webHidden/>
          </w:rPr>
          <w:fldChar w:fldCharType="separate"/>
        </w:r>
        <w:r w:rsidR="00A85595">
          <w:rPr>
            <w:noProof/>
            <w:webHidden/>
          </w:rPr>
          <w:t>76</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16" w:history="1">
        <w:r w:rsidR="00BB53B1" w:rsidRPr="00631840">
          <w:rPr>
            <w:rStyle w:val="Collegamentoipertestuale"/>
            <w:noProof/>
          </w:rPr>
          <w:t>13.1.2</w:t>
        </w:r>
        <w:r w:rsidR="00BB53B1">
          <w:rPr>
            <w:rFonts w:asciiTheme="minorHAnsi" w:hAnsiTheme="minorHAnsi" w:cstheme="minorBidi"/>
            <w:noProof/>
          </w:rPr>
          <w:tab/>
        </w:r>
        <w:r w:rsidR="00BB53B1" w:rsidRPr="00631840">
          <w:rPr>
            <w:rStyle w:val="Collegamentoipertestuale"/>
            <w:noProof/>
          </w:rPr>
          <w:t>Richiesta per de crittografia</w:t>
        </w:r>
        <w:r w:rsidR="00BB53B1">
          <w:rPr>
            <w:noProof/>
            <w:webHidden/>
          </w:rPr>
          <w:tab/>
        </w:r>
        <w:r w:rsidR="00BB53B1">
          <w:rPr>
            <w:noProof/>
            <w:webHidden/>
          </w:rPr>
          <w:fldChar w:fldCharType="begin"/>
        </w:r>
        <w:r w:rsidR="00BB53B1">
          <w:rPr>
            <w:noProof/>
            <w:webHidden/>
          </w:rPr>
          <w:instrText xml:space="preserve"> PAGEREF _Toc529486516 \h </w:instrText>
        </w:r>
        <w:r w:rsidR="00BB53B1">
          <w:rPr>
            <w:noProof/>
            <w:webHidden/>
          </w:rPr>
        </w:r>
        <w:r w:rsidR="00BB53B1">
          <w:rPr>
            <w:noProof/>
            <w:webHidden/>
          </w:rPr>
          <w:fldChar w:fldCharType="separate"/>
        </w:r>
        <w:r w:rsidR="00A85595">
          <w:rPr>
            <w:noProof/>
            <w:webHidden/>
          </w:rPr>
          <w:t>77</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17" w:history="1">
        <w:r w:rsidR="00BB53B1" w:rsidRPr="00631840">
          <w:rPr>
            <w:rStyle w:val="Collegamentoipertestuale"/>
            <w:noProof/>
          </w:rPr>
          <w:t>13.2</w:t>
        </w:r>
        <w:r w:rsidR="00BB53B1">
          <w:rPr>
            <w:rFonts w:asciiTheme="minorHAnsi" w:hAnsiTheme="minorHAnsi" w:cstheme="minorBidi"/>
            <w:noProof/>
          </w:rPr>
          <w:tab/>
        </w:r>
        <w:r w:rsidR="00BB53B1" w:rsidRPr="00631840">
          <w:rPr>
            <w:rStyle w:val="Collegamentoipertestuale"/>
            <w:noProof/>
          </w:rPr>
          <w:t>Da FPGA a PC</w:t>
        </w:r>
        <w:r w:rsidR="00BB53B1">
          <w:rPr>
            <w:noProof/>
            <w:webHidden/>
          </w:rPr>
          <w:tab/>
        </w:r>
        <w:r w:rsidR="00BB53B1">
          <w:rPr>
            <w:noProof/>
            <w:webHidden/>
          </w:rPr>
          <w:fldChar w:fldCharType="begin"/>
        </w:r>
        <w:r w:rsidR="00BB53B1">
          <w:rPr>
            <w:noProof/>
            <w:webHidden/>
          </w:rPr>
          <w:instrText xml:space="preserve"> PAGEREF _Toc529486517 \h </w:instrText>
        </w:r>
        <w:r w:rsidR="00BB53B1">
          <w:rPr>
            <w:noProof/>
            <w:webHidden/>
          </w:rPr>
        </w:r>
        <w:r w:rsidR="00BB53B1">
          <w:rPr>
            <w:noProof/>
            <w:webHidden/>
          </w:rPr>
          <w:fldChar w:fldCharType="separate"/>
        </w:r>
        <w:r w:rsidR="00A85595">
          <w:rPr>
            <w:noProof/>
            <w:webHidden/>
          </w:rPr>
          <w:t>77</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18" w:history="1">
        <w:r w:rsidR="00BB53B1" w:rsidRPr="00631840">
          <w:rPr>
            <w:rStyle w:val="Collegamentoipertestuale"/>
            <w:noProof/>
          </w:rPr>
          <w:t>13.2.1</w:t>
        </w:r>
        <w:r w:rsidR="00BB53B1">
          <w:rPr>
            <w:rFonts w:asciiTheme="minorHAnsi" w:hAnsiTheme="minorHAnsi" w:cstheme="minorBidi"/>
            <w:noProof/>
          </w:rPr>
          <w:tab/>
        </w:r>
        <w:r w:rsidR="00BB53B1" w:rsidRPr="00631840">
          <w:rPr>
            <w:rStyle w:val="Collegamentoipertestuale"/>
            <w:noProof/>
          </w:rPr>
          <w:t>Dati crittografati</w:t>
        </w:r>
        <w:r w:rsidR="00BB53B1">
          <w:rPr>
            <w:noProof/>
            <w:webHidden/>
          </w:rPr>
          <w:tab/>
        </w:r>
        <w:r w:rsidR="00BB53B1">
          <w:rPr>
            <w:noProof/>
            <w:webHidden/>
          </w:rPr>
          <w:fldChar w:fldCharType="begin"/>
        </w:r>
        <w:r w:rsidR="00BB53B1">
          <w:rPr>
            <w:noProof/>
            <w:webHidden/>
          </w:rPr>
          <w:instrText xml:space="preserve"> PAGEREF _Toc529486518 \h </w:instrText>
        </w:r>
        <w:r w:rsidR="00BB53B1">
          <w:rPr>
            <w:noProof/>
            <w:webHidden/>
          </w:rPr>
        </w:r>
        <w:r w:rsidR="00BB53B1">
          <w:rPr>
            <w:noProof/>
            <w:webHidden/>
          </w:rPr>
          <w:fldChar w:fldCharType="separate"/>
        </w:r>
        <w:r w:rsidR="00A85595">
          <w:rPr>
            <w:noProof/>
            <w:webHidden/>
          </w:rPr>
          <w:t>77</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19" w:history="1">
        <w:r w:rsidR="00BB53B1" w:rsidRPr="00631840">
          <w:rPr>
            <w:rStyle w:val="Collegamentoipertestuale"/>
            <w:noProof/>
          </w:rPr>
          <w:t>13.2.2</w:t>
        </w:r>
        <w:r w:rsidR="00BB53B1">
          <w:rPr>
            <w:rFonts w:asciiTheme="minorHAnsi" w:hAnsiTheme="minorHAnsi" w:cstheme="minorBidi"/>
            <w:noProof/>
          </w:rPr>
          <w:tab/>
        </w:r>
        <w:r w:rsidR="00BB53B1" w:rsidRPr="00631840">
          <w:rPr>
            <w:rStyle w:val="Collegamentoipertestuale"/>
            <w:noProof/>
          </w:rPr>
          <w:t>Dati de crittografati</w:t>
        </w:r>
        <w:r w:rsidR="00BB53B1">
          <w:rPr>
            <w:noProof/>
            <w:webHidden/>
          </w:rPr>
          <w:tab/>
        </w:r>
        <w:r w:rsidR="00BB53B1">
          <w:rPr>
            <w:noProof/>
            <w:webHidden/>
          </w:rPr>
          <w:fldChar w:fldCharType="begin"/>
        </w:r>
        <w:r w:rsidR="00BB53B1">
          <w:rPr>
            <w:noProof/>
            <w:webHidden/>
          </w:rPr>
          <w:instrText xml:space="preserve"> PAGEREF _Toc529486519 \h </w:instrText>
        </w:r>
        <w:r w:rsidR="00BB53B1">
          <w:rPr>
            <w:noProof/>
            <w:webHidden/>
          </w:rPr>
        </w:r>
        <w:r w:rsidR="00BB53B1">
          <w:rPr>
            <w:noProof/>
            <w:webHidden/>
          </w:rPr>
          <w:fldChar w:fldCharType="separate"/>
        </w:r>
        <w:r w:rsidR="00A85595">
          <w:rPr>
            <w:noProof/>
            <w:webHidden/>
          </w:rPr>
          <w:t>78</w:t>
        </w:r>
        <w:r w:rsidR="00BB53B1">
          <w:rPr>
            <w:noProof/>
            <w:webHidden/>
          </w:rPr>
          <w:fldChar w:fldCharType="end"/>
        </w:r>
      </w:hyperlink>
    </w:p>
    <w:p w:rsidR="00BB53B1" w:rsidRDefault="006400C2">
      <w:pPr>
        <w:pStyle w:val="Sommario3"/>
        <w:tabs>
          <w:tab w:val="left" w:pos="1320"/>
          <w:tab w:val="right" w:leader="dot" w:pos="9628"/>
        </w:tabs>
        <w:rPr>
          <w:rFonts w:asciiTheme="minorHAnsi" w:hAnsiTheme="minorHAnsi" w:cstheme="minorBidi"/>
          <w:noProof/>
        </w:rPr>
      </w:pPr>
      <w:hyperlink w:anchor="_Toc529486520" w:history="1">
        <w:r w:rsidR="00BB53B1" w:rsidRPr="00631840">
          <w:rPr>
            <w:rStyle w:val="Collegamentoipertestuale"/>
            <w:noProof/>
          </w:rPr>
          <w:t>13.2.3</w:t>
        </w:r>
        <w:r w:rsidR="00BB53B1">
          <w:rPr>
            <w:rFonts w:asciiTheme="minorHAnsi" w:hAnsiTheme="minorHAnsi" w:cstheme="minorBidi"/>
            <w:noProof/>
          </w:rPr>
          <w:tab/>
        </w:r>
        <w:r w:rsidR="00BB53B1" w:rsidRPr="00631840">
          <w:rPr>
            <w:rStyle w:val="Collegamentoipertestuale"/>
            <w:noProof/>
          </w:rPr>
          <w:t>Abort della richiesta</w:t>
        </w:r>
        <w:r w:rsidR="00BB53B1">
          <w:rPr>
            <w:noProof/>
            <w:webHidden/>
          </w:rPr>
          <w:tab/>
        </w:r>
        <w:r w:rsidR="00BB53B1">
          <w:rPr>
            <w:noProof/>
            <w:webHidden/>
          </w:rPr>
          <w:fldChar w:fldCharType="begin"/>
        </w:r>
        <w:r w:rsidR="00BB53B1">
          <w:rPr>
            <w:noProof/>
            <w:webHidden/>
          </w:rPr>
          <w:instrText xml:space="preserve"> PAGEREF _Toc529486520 \h </w:instrText>
        </w:r>
        <w:r w:rsidR="00BB53B1">
          <w:rPr>
            <w:noProof/>
            <w:webHidden/>
          </w:rPr>
        </w:r>
        <w:r w:rsidR="00BB53B1">
          <w:rPr>
            <w:noProof/>
            <w:webHidden/>
          </w:rPr>
          <w:fldChar w:fldCharType="separate"/>
        </w:r>
        <w:r w:rsidR="00A85595">
          <w:rPr>
            <w:noProof/>
            <w:webHidden/>
          </w:rPr>
          <w:t>78</w:t>
        </w:r>
        <w:r w:rsidR="00BB53B1">
          <w:rPr>
            <w:noProof/>
            <w:webHidden/>
          </w:rPr>
          <w:fldChar w:fldCharType="end"/>
        </w:r>
      </w:hyperlink>
    </w:p>
    <w:p w:rsidR="00BB53B1" w:rsidRDefault="006400C2">
      <w:pPr>
        <w:pStyle w:val="Sommario2"/>
        <w:tabs>
          <w:tab w:val="left" w:pos="880"/>
          <w:tab w:val="right" w:leader="dot" w:pos="9628"/>
        </w:tabs>
        <w:rPr>
          <w:rFonts w:asciiTheme="minorHAnsi" w:hAnsiTheme="minorHAnsi" w:cstheme="minorBidi"/>
          <w:noProof/>
        </w:rPr>
      </w:pPr>
      <w:hyperlink w:anchor="_Toc529486521" w:history="1">
        <w:r w:rsidR="00BB53B1" w:rsidRPr="00631840">
          <w:rPr>
            <w:rStyle w:val="Collegamentoipertestuale"/>
            <w:noProof/>
          </w:rPr>
          <w:t>13.3</w:t>
        </w:r>
        <w:r w:rsidR="00BB53B1">
          <w:rPr>
            <w:rFonts w:asciiTheme="minorHAnsi" w:hAnsiTheme="minorHAnsi" w:cstheme="minorBidi"/>
            <w:noProof/>
          </w:rPr>
          <w:tab/>
        </w:r>
        <w:r w:rsidR="00BB53B1" w:rsidRPr="00631840">
          <w:rPr>
            <w:rStyle w:val="Collegamentoipertestuale"/>
            <w:noProof/>
          </w:rPr>
          <w:t>Schema di invio della chiave</w:t>
        </w:r>
        <w:r w:rsidR="00BB53B1">
          <w:rPr>
            <w:noProof/>
            <w:webHidden/>
          </w:rPr>
          <w:tab/>
        </w:r>
        <w:r w:rsidR="00BB53B1">
          <w:rPr>
            <w:noProof/>
            <w:webHidden/>
          </w:rPr>
          <w:fldChar w:fldCharType="begin"/>
        </w:r>
        <w:r w:rsidR="00BB53B1">
          <w:rPr>
            <w:noProof/>
            <w:webHidden/>
          </w:rPr>
          <w:instrText xml:space="preserve"> PAGEREF _Toc529486521 \h </w:instrText>
        </w:r>
        <w:r w:rsidR="00BB53B1">
          <w:rPr>
            <w:noProof/>
            <w:webHidden/>
          </w:rPr>
        </w:r>
        <w:r w:rsidR="00BB53B1">
          <w:rPr>
            <w:noProof/>
            <w:webHidden/>
          </w:rPr>
          <w:fldChar w:fldCharType="separate"/>
        </w:r>
        <w:r w:rsidR="00A85595">
          <w:rPr>
            <w:noProof/>
            <w:webHidden/>
          </w:rPr>
          <w:t>78</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2" w:history="1">
        <w:r w:rsidR="00BB53B1" w:rsidRPr="00631840">
          <w:rPr>
            <w:rStyle w:val="Collegamentoipertestuale"/>
            <w:noProof/>
          </w:rPr>
          <w:t>14</w:t>
        </w:r>
        <w:r w:rsidR="00BB53B1">
          <w:rPr>
            <w:rFonts w:asciiTheme="minorHAnsi" w:hAnsiTheme="minorHAnsi" w:cstheme="minorBidi"/>
            <w:b w:val="0"/>
            <w:noProof/>
          </w:rPr>
          <w:tab/>
        </w:r>
        <w:r w:rsidR="00BB53B1" w:rsidRPr="00631840">
          <w:rPr>
            <w:rStyle w:val="Collegamentoipertestuale"/>
            <w:noProof/>
          </w:rPr>
          <w:t>Appendice B – AES Communicator</w:t>
        </w:r>
        <w:r w:rsidR="00BB53B1">
          <w:rPr>
            <w:noProof/>
            <w:webHidden/>
          </w:rPr>
          <w:tab/>
        </w:r>
        <w:r w:rsidR="00BB53B1">
          <w:rPr>
            <w:noProof/>
            <w:webHidden/>
          </w:rPr>
          <w:fldChar w:fldCharType="begin"/>
        </w:r>
        <w:r w:rsidR="00BB53B1">
          <w:rPr>
            <w:noProof/>
            <w:webHidden/>
          </w:rPr>
          <w:instrText xml:space="preserve"> PAGEREF _Toc529486522 \h </w:instrText>
        </w:r>
        <w:r w:rsidR="00BB53B1">
          <w:rPr>
            <w:noProof/>
            <w:webHidden/>
          </w:rPr>
        </w:r>
        <w:r w:rsidR="00BB53B1">
          <w:rPr>
            <w:noProof/>
            <w:webHidden/>
          </w:rPr>
          <w:fldChar w:fldCharType="separate"/>
        </w:r>
        <w:r w:rsidR="00A85595">
          <w:rPr>
            <w:noProof/>
            <w:webHidden/>
          </w:rPr>
          <w:t>80</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3" w:history="1">
        <w:r w:rsidR="00BB53B1" w:rsidRPr="00631840">
          <w:rPr>
            <w:rStyle w:val="Collegamentoipertestuale"/>
            <w:noProof/>
          </w:rPr>
          <w:t>15</w:t>
        </w:r>
        <w:r w:rsidR="00BB53B1">
          <w:rPr>
            <w:rFonts w:asciiTheme="minorHAnsi" w:hAnsiTheme="minorHAnsi" w:cstheme="minorBidi"/>
            <w:b w:val="0"/>
            <w:noProof/>
          </w:rPr>
          <w:tab/>
        </w:r>
        <w:r w:rsidR="00BB53B1" w:rsidRPr="00631840">
          <w:rPr>
            <w:rStyle w:val="Collegamentoipertestuale"/>
            <w:noProof/>
          </w:rPr>
          <w:t>Appendice C – AES C</w:t>
        </w:r>
        <w:r w:rsidR="00BB53B1">
          <w:rPr>
            <w:noProof/>
            <w:webHidden/>
          </w:rPr>
          <w:tab/>
        </w:r>
        <w:r w:rsidR="00BB53B1">
          <w:rPr>
            <w:noProof/>
            <w:webHidden/>
          </w:rPr>
          <w:fldChar w:fldCharType="begin"/>
        </w:r>
        <w:r w:rsidR="00BB53B1">
          <w:rPr>
            <w:noProof/>
            <w:webHidden/>
          </w:rPr>
          <w:instrText xml:space="preserve"> PAGEREF _Toc529486523 \h </w:instrText>
        </w:r>
        <w:r w:rsidR="00BB53B1">
          <w:rPr>
            <w:noProof/>
            <w:webHidden/>
          </w:rPr>
        </w:r>
        <w:r w:rsidR="00BB53B1">
          <w:rPr>
            <w:noProof/>
            <w:webHidden/>
          </w:rPr>
          <w:fldChar w:fldCharType="separate"/>
        </w:r>
        <w:r w:rsidR="00A85595">
          <w:rPr>
            <w:noProof/>
            <w:webHidden/>
          </w:rPr>
          <w:t>81</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4" w:history="1">
        <w:r w:rsidR="00BB53B1" w:rsidRPr="00631840">
          <w:rPr>
            <w:rStyle w:val="Collegamentoipertestuale"/>
            <w:noProof/>
          </w:rPr>
          <w:t>16</w:t>
        </w:r>
        <w:r w:rsidR="00BB53B1">
          <w:rPr>
            <w:rFonts w:asciiTheme="minorHAnsi" w:hAnsiTheme="minorHAnsi" w:cstheme="minorBidi"/>
            <w:b w:val="0"/>
            <w:noProof/>
          </w:rPr>
          <w:tab/>
        </w:r>
        <w:r w:rsidR="00BB53B1" w:rsidRPr="00631840">
          <w:rPr>
            <w:rStyle w:val="Collegamentoipertestuale"/>
            <w:noProof/>
          </w:rPr>
          <w:t>Riferimenti</w:t>
        </w:r>
        <w:r w:rsidR="00BB53B1">
          <w:rPr>
            <w:noProof/>
            <w:webHidden/>
          </w:rPr>
          <w:tab/>
        </w:r>
        <w:r w:rsidR="00BB53B1">
          <w:rPr>
            <w:noProof/>
            <w:webHidden/>
          </w:rPr>
          <w:fldChar w:fldCharType="begin"/>
        </w:r>
        <w:r w:rsidR="00BB53B1">
          <w:rPr>
            <w:noProof/>
            <w:webHidden/>
          </w:rPr>
          <w:instrText xml:space="preserve"> PAGEREF _Toc529486524 \h </w:instrText>
        </w:r>
        <w:r w:rsidR="00BB53B1">
          <w:rPr>
            <w:noProof/>
            <w:webHidden/>
          </w:rPr>
        </w:r>
        <w:r w:rsidR="00BB53B1">
          <w:rPr>
            <w:noProof/>
            <w:webHidden/>
          </w:rPr>
          <w:fldChar w:fldCharType="separate"/>
        </w:r>
        <w:r w:rsidR="00A85595">
          <w:rPr>
            <w:noProof/>
            <w:webHidden/>
          </w:rPr>
          <w:t>82</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5" w:history="1">
        <w:r w:rsidR="00BB53B1" w:rsidRPr="00631840">
          <w:rPr>
            <w:rStyle w:val="Collegamentoipertestuale"/>
            <w:noProof/>
          </w:rPr>
          <w:t>17</w:t>
        </w:r>
        <w:r w:rsidR="00BB53B1">
          <w:rPr>
            <w:rFonts w:asciiTheme="minorHAnsi" w:hAnsiTheme="minorHAnsi" w:cstheme="minorBidi"/>
            <w:b w:val="0"/>
            <w:noProof/>
          </w:rPr>
          <w:tab/>
        </w:r>
        <w:r w:rsidR="00BB53B1" w:rsidRPr="00631840">
          <w:rPr>
            <w:rStyle w:val="Collegamentoipertestuale"/>
            <w:noProof/>
          </w:rPr>
          <w:t>Link utili</w:t>
        </w:r>
        <w:r w:rsidR="00BB53B1">
          <w:rPr>
            <w:noProof/>
            <w:webHidden/>
          </w:rPr>
          <w:tab/>
        </w:r>
        <w:r w:rsidR="00BB53B1">
          <w:rPr>
            <w:noProof/>
            <w:webHidden/>
          </w:rPr>
          <w:fldChar w:fldCharType="begin"/>
        </w:r>
        <w:r w:rsidR="00BB53B1">
          <w:rPr>
            <w:noProof/>
            <w:webHidden/>
          </w:rPr>
          <w:instrText xml:space="preserve"> PAGEREF _Toc529486525 \h </w:instrText>
        </w:r>
        <w:r w:rsidR="00BB53B1">
          <w:rPr>
            <w:noProof/>
            <w:webHidden/>
          </w:rPr>
        </w:r>
        <w:r w:rsidR="00BB53B1">
          <w:rPr>
            <w:noProof/>
            <w:webHidden/>
          </w:rPr>
          <w:fldChar w:fldCharType="separate"/>
        </w:r>
        <w:r w:rsidR="00A85595">
          <w:rPr>
            <w:noProof/>
            <w:webHidden/>
          </w:rPr>
          <w:t>82</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6" w:history="1">
        <w:r w:rsidR="00BB53B1" w:rsidRPr="00631840">
          <w:rPr>
            <w:rStyle w:val="Collegamentoipertestuale"/>
            <w:noProof/>
          </w:rPr>
          <w:t>18</w:t>
        </w:r>
        <w:r w:rsidR="00BB53B1">
          <w:rPr>
            <w:rFonts w:asciiTheme="minorHAnsi" w:hAnsiTheme="minorHAnsi" w:cstheme="minorBidi"/>
            <w:b w:val="0"/>
            <w:noProof/>
          </w:rPr>
          <w:tab/>
        </w:r>
        <w:r w:rsidR="00BB53B1" w:rsidRPr="00631840">
          <w:rPr>
            <w:rStyle w:val="Collegamentoipertestuale"/>
            <w:noProof/>
          </w:rPr>
          <w:t>Indice delle tabelle</w:t>
        </w:r>
        <w:r w:rsidR="00BB53B1">
          <w:rPr>
            <w:noProof/>
            <w:webHidden/>
          </w:rPr>
          <w:tab/>
        </w:r>
        <w:r w:rsidR="00BB53B1">
          <w:rPr>
            <w:noProof/>
            <w:webHidden/>
          </w:rPr>
          <w:fldChar w:fldCharType="begin"/>
        </w:r>
        <w:r w:rsidR="00BB53B1">
          <w:rPr>
            <w:noProof/>
            <w:webHidden/>
          </w:rPr>
          <w:instrText xml:space="preserve"> PAGEREF _Toc529486526 \h </w:instrText>
        </w:r>
        <w:r w:rsidR="00BB53B1">
          <w:rPr>
            <w:noProof/>
            <w:webHidden/>
          </w:rPr>
        </w:r>
        <w:r w:rsidR="00BB53B1">
          <w:rPr>
            <w:noProof/>
            <w:webHidden/>
          </w:rPr>
          <w:fldChar w:fldCharType="separate"/>
        </w:r>
        <w:r w:rsidR="00A85595">
          <w:rPr>
            <w:noProof/>
            <w:webHidden/>
          </w:rPr>
          <w:t>82</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7" w:history="1">
        <w:r w:rsidR="00BB53B1" w:rsidRPr="00631840">
          <w:rPr>
            <w:rStyle w:val="Collegamentoipertestuale"/>
            <w:noProof/>
          </w:rPr>
          <w:t>19</w:t>
        </w:r>
        <w:r w:rsidR="00BB53B1">
          <w:rPr>
            <w:rFonts w:asciiTheme="minorHAnsi" w:hAnsiTheme="minorHAnsi" w:cstheme="minorBidi"/>
            <w:b w:val="0"/>
            <w:noProof/>
          </w:rPr>
          <w:tab/>
        </w:r>
        <w:r w:rsidR="00BB53B1" w:rsidRPr="00631840">
          <w:rPr>
            <w:rStyle w:val="Collegamentoipertestuale"/>
            <w:noProof/>
          </w:rPr>
          <w:t>Indice delle figure</w:t>
        </w:r>
        <w:r w:rsidR="00BB53B1">
          <w:rPr>
            <w:noProof/>
            <w:webHidden/>
          </w:rPr>
          <w:tab/>
        </w:r>
        <w:r w:rsidR="00BB53B1">
          <w:rPr>
            <w:noProof/>
            <w:webHidden/>
          </w:rPr>
          <w:fldChar w:fldCharType="begin"/>
        </w:r>
        <w:r w:rsidR="00BB53B1">
          <w:rPr>
            <w:noProof/>
            <w:webHidden/>
          </w:rPr>
          <w:instrText xml:space="preserve"> PAGEREF _Toc529486527 \h </w:instrText>
        </w:r>
        <w:r w:rsidR="00BB53B1">
          <w:rPr>
            <w:noProof/>
            <w:webHidden/>
          </w:rPr>
        </w:r>
        <w:r w:rsidR="00BB53B1">
          <w:rPr>
            <w:noProof/>
            <w:webHidden/>
          </w:rPr>
          <w:fldChar w:fldCharType="separate"/>
        </w:r>
        <w:r w:rsidR="00A85595">
          <w:rPr>
            <w:noProof/>
            <w:webHidden/>
          </w:rPr>
          <w:t>83</w:t>
        </w:r>
        <w:r w:rsidR="00BB53B1">
          <w:rPr>
            <w:noProof/>
            <w:webHidden/>
          </w:rPr>
          <w:fldChar w:fldCharType="end"/>
        </w:r>
      </w:hyperlink>
    </w:p>
    <w:p w:rsidR="00BB53B1" w:rsidRDefault="006400C2">
      <w:pPr>
        <w:pStyle w:val="Sommario1"/>
        <w:tabs>
          <w:tab w:val="left" w:pos="660"/>
          <w:tab w:val="right" w:leader="dot" w:pos="9628"/>
        </w:tabs>
        <w:rPr>
          <w:rFonts w:asciiTheme="minorHAnsi" w:hAnsiTheme="minorHAnsi" w:cstheme="minorBidi"/>
          <w:b w:val="0"/>
          <w:noProof/>
        </w:rPr>
      </w:pPr>
      <w:hyperlink w:anchor="_Toc529486528" w:history="1">
        <w:r w:rsidR="00BB53B1" w:rsidRPr="00631840">
          <w:rPr>
            <w:rStyle w:val="Collegamentoipertestuale"/>
            <w:noProof/>
          </w:rPr>
          <w:t>20</w:t>
        </w:r>
        <w:r w:rsidR="00BB53B1">
          <w:rPr>
            <w:rFonts w:asciiTheme="minorHAnsi" w:hAnsiTheme="minorHAnsi" w:cstheme="minorBidi"/>
            <w:b w:val="0"/>
            <w:noProof/>
          </w:rPr>
          <w:tab/>
        </w:r>
        <w:r w:rsidR="00BB53B1" w:rsidRPr="00631840">
          <w:rPr>
            <w:rStyle w:val="Collegamentoipertestuale"/>
            <w:noProof/>
          </w:rPr>
          <w:t>Sommario</w:t>
        </w:r>
        <w:r w:rsidR="00BB53B1">
          <w:rPr>
            <w:noProof/>
            <w:webHidden/>
          </w:rPr>
          <w:tab/>
        </w:r>
        <w:r w:rsidR="00BB53B1">
          <w:rPr>
            <w:noProof/>
            <w:webHidden/>
          </w:rPr>
          <w:fldChar w:fldCharType="begin"/>
        </w:r>
        <w:r w:rsidR="00BB53B1">
          <w:rPr>
            <w:noProof/>
            <w:webHidden/>
          </w:rPr>
          <w:instrText xml:space="preserve"> PAGEREF _Toc529486528 \h </w:instrText>
        </w:r>
        <w:r w:rsidR="00BB53B1">
          <w:rPr>
            <w:noProof/>
            <w:webHidden/>
          </w:rPr>
        </w:r>
        <w:r w:rsidR="00BB53B1">
          <w:rPr>
            <w:noProof/>
            <w:webHidden/>
          </w:rPr>
          <w:fldChar w:fldCharType="separate"/>
        </w:r>
        <w:r w:rsidR="00A85595">
          <w:rPr>
            <w:noProof/>
            <w:webHidden/>
          </w:rPr>
          <w:t>85</w:t>
        </w:r>
        <w:r w:rsidR="00BB53B1">
          <w:rPr>
            <w:noProof/>
            <w:webHidden/>
          </w:rPr>
          <w:fldChar w:fldCharType="end"/>
        </w:r>
      </w:hyperlink>
    </w:p>
    <w:p w:rsidR="007D2409" w:rsidRDefault="007D2409" w:rsidP="007D2409">
      <w:pPr>
        <w:pStyle w:val="Sommario1"/>
        <w:tabs>
          <w:tab w:val="right" w:leader="dot" w:pos="9628"/>
        </w:tabs>
      </w:pPr>
      <w:r>
        <w:fldChar w:fldCharType="end"/>
      </w:r>
    </w:p>
    <w:sectPr w:rsidR="007D2409" w:rsidSect="00E32E0B">
      <w:headerReference w:type="default" r:id="rId114"/>
      <w:footerReference w:type="default" r:id="rId115"/>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0C2" w:rsidRDefault="006400C2" w:rsidP="00F172A5">
      <w:pPr>
        <w:spacing w:after="0" w:line="240" w:lineRule="auto"/>
      </w:pPr>
      <w:r>
        <w:separator/>
      </w:r>
    </w:p>
  </w:endnote>
  <w:endnote w:type="continuationSeparator" w:id="0">
    <w:p w:rsidR="006400C2" w:rsidRDefault="006400C2" w:rsidP="00F1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M Roman 12">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828220"/>
      <w:docPartObj>
        <w:docPartGallery w:val="Page Numbers (Bottom of Page)"/>
        <w:docPartUnique/>
      </w:docPartObj>
    </w:sdtPr>
    <w:sdtEndPr/>
    <w:sdtContent>
      <w:p w:rsidR="00CE160E" w:rsidRDefault="00CE160E">
        <w:pPr>
          <w:pStyle w:val="Pidipagina"/>
          <w:jc w:val="center"/>
        </w:pPr>
        <w:r>
          <w:fldChar w:fldCharType="begin"/>
        </w:r>
        <w:r>
          <w:instrText>PAGE   \* MERGEFORMAT</w:instrText>
        </w:r>
        <w:r>
          <w:fldChar w:fldCharType="separate"/>
        </w:r>
        <w:r>
          <w:t>2</w:t>
        </w:r>
        <w:r>
          <w:fldChar w:fldCharType="end"/>
        </w:r>
      </w:p>
    </w:sdtContent>
  </w:sdt>
  <w:p w:rsidR="00CE160E" w:rsidRDefault="00CE160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0C2" w:rsidRDefault="006400C2" w:rsidP="00F172A5">
      <w:pPr>
        <w:spacing w:after="0" w:line="240" w:lineRule="auto"/>
      </w:pPr>
      <w:r>
        <w:separator/>
      </w:r>
    </w:p>
  </w:footnote>
  <w:footnote w:type="continuationSeparator" w:id="0">
    <w:p w:rsidR="006400C2" w:rsidRDefault="006400C2" w:rsidP="00F172A5">
      <w:pPr>
        <w:spacing w:after="0" w:line="240" w:lineRule="auto"/>
      </w:pPr>
      <w:r>
        <w:continuationSeparator/>
      </w:r>
    </w:p>
  </w:footnote>
  <w:footnote w:id="1">
    <w:p w:rsidR="00CE160E" w:rsidRDefault="00CE160E">
      <w:pPr>
        <w:pStyle w:val="Testonotaapidipagina"/>
      </w:pPr>
      <w:r>
        <w:rPr>
          <w:rStyle w:val="Rimandonotaapidipagina"/>
        </w:rPr>
        <w:footnoteRef/>
      </w:r>
      <w:r>
        <w:t xml:space="preserve"> </w:t>
      </w:r>
      <w:r w:rsidRPr="00F172A5">
        <w:t>https://it.wikipedia.org/wiki/Campo_finito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60E" w:rsidRDefault="00CE160E">
    <w:pPr>
      <w:pStyle w:val="Intestazione"/>
    </w:pPr>
    <w:r>
      <w:t>Riccardo Fontanini</w:t>
    </w:r>
    <w:r>
      <w:tab/>
    </w:r>
    <w:r>
      <w:tab/>
      <w:t>2018-2019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044D1"/>
    <w:multiLevelType w:val="hybridMultilevel"/>
    <w:tmpl w:val="ACB67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5C5614"/>
    <w:multiLevelType w:val="hybridMultilevel"/>
    <w:tmpl w:val="0B04F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687301"/>
    <w:multiLevelType w:val="hybridMultilevel"/>
    <w:tmpl w:val="9A8C9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1903A1"/>
    <w:multiLevelType w:val="hybridMultilevel"/>
    <w:tmpl w:val="C0981A12"/>
    <w:lvl w:ilvl="0" w:tplc="04100001">
      <w:start w:val="1"/>
      <w:numFmt w:val="bullet"/>
      <w:lvlText w:val=""/>
      <w:lvlJc w:val="left"/>
      <w:pPr>
        <w:ind w:left="795" w:hanging="360"/>
      </w:pPr>
      <w:rPr>
        <w:rFonts w:ascii="Symbol" w:hAnsi="Symbol" w:hint="default"/>
      </w:rPr>
    </w:lvl>
    <w:lvl w:ilvl="1" w:tplc="04100003">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4" w15:restartNumberingAfterBreak="0">
    <w:nsid w:val="299155DC"/>
    <w:multiLevelType w:val="hybridMultilevel"/>
    <w:tmpl w:val="3C8C4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89787B"/>
    <w:multiLevelType w:val="hybridMultilevel"/>
    <w:tmpl w:val="B9DA5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1027CC"/>
    <w:multiLevelType w:val="hybridMultilevel"/>
    <w:tmpl w:val="D8DE6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4474396"/>
    <w:multiLevelType w:val="hybridMultilevel"/>
    <w:tmpl w:val="10A25B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51251E"/>
    <w:multiLevelType w:val="hybridMultilevel"/>
    <w:tmpl w:val="2D4AC4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6D70695"/>
    <w:multiLevelType w:val="hybridMultilevel"/>
    <w:tmpl w:val="41D4BD5C"/>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0" w15:restartNumberingAfterBreak="0">
    <w:nsid w:val="3D996881"/>
    <w:multiLevelType w:val="hybridMultilevel"/>
    <w:tmpl w:val="E53CDB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E256128"/>
    <w:multiLevelType w:val="hybridMultilevel"/>
    <w:tmpl w:val="F4C4903C"/>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2" w15:restartNumberingAfterBreak="0">
    <w:nsid w:val="3EF04EF1"/>
    <w:multiLevelType w:val="hybridMultilevel"/>
    <w:tmpl w:val="580A13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A77A3E"/>
    <w:multiLevelType w:val="hybridMultilevel"/>
    <w:tmpl w:val="F55A4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DD42EC"/>
    <w:multiLevelType w:val="hybridMultilevel"/>
    <w:tmpl w:val="2CFE9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07118F"/>
    <w:multiLevelType w:val="hybridMultilevel"/>
    <w:tmpl w:val="795A1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AB3099"/>
    <w:multiLevelType w:val="hybridMultilevel"/>
    <w:tmpl w:val="3990B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0C1C88"/>
    <w:multiLevelType w:val="hybridMultilevel"/>
    <w:tmpl w:val="6A8A97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235B7D"/>
    <w:multiLevelType w:val="hybridMultilevel"/>
    <w:tmpl w:val="3F527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9D4F1F"/>
    <w:multiLevelType w:val="hybridMultilevel"/>
    <w:tmpl w:val="28BE7C82"/>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20" w15:restartNumberingAfterBreak="0">
    <w:nsid w:val="5DAF4998"/>
    <w:multiLevelType w:val="hybridMultilevel"/>
    <w:tmpl w:val="37D68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ED726D0"/>
    <w:multiLevelType w:val="hybridMultilevel"/>
    <w:tmpl w:val="7F181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B54505"/>
    <w:multiLevelType w:val="hybridMultilevel"/>
    <w:tmpl w:val="023026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7445E39"/>
    <w:multiLevelType w:val="hybridMultilevel"/>
    <w:tmpl w:val="16D09C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CA82EA8"/>
    <w:multiLevelType w:val="hybridMultilevel"/>
    <w:tmpl w:val="1FD48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33E5801"/>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6" w15:restartNumberingAfterBreak="0">
    <w:nsid w:val="781F09C5"/>
    <w:multiLevelType w:val="hybridMultilevel"/>
    <w:tmpl w:val="E1786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F64AFC"/>
    <w:multiLevelType w:val="hybridMultilevel"/>
    <w:tmpl w:val="AFAAA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A822E25"/>
    <w:multiLevelType w:val="hybridMultilevel"/>
    <w:tmpl w:val="F014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F719A3"/>
    <w:multiLevelType w:val="hybridMultilevel"/>
    <w:tmpl w:val="5A62D7E6"/>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30" w15:restartNumberingAfterBreak="0">
    <w:nsid w:val="7E206A91"/>
    <w:multiLevelType w:val="hybridMultilevel"/>
    <w:tmpl w:val="F6A6D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6758DD"/>
    <w:multiLevelType w:val="hybridMultilevel"/>
    <w:tmpl w:val="BDC246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16"/>
  </w:num>
  <w:num w:numId="5">
    <w:abstractNumId w:val="17"/>
  </w:num>
  <w:num w:numId="6">
    <w:abstractNumId w:val="14"/>
  </w:num>
  <w:num w:numId="7">
    <w:abstractNumId w:val="7"/>
  </w:num>
  <w:num w:numId="8">
    <w:abstractNumId w:val="19"/>
  </w:num>
  <w:num w:numId="9">
    <w:abstractNumId w:val="28"/>
  </w:num>
  <w:num w:numId="10">
    <w:abstractNumId w:val="31"/>
  </w:num>
  <w:num w:numId="11">
    <w:abstractNumId w:val="21"/>
  </w:num>
  <w:num w:numId="12">
    <w:abstractNumId w:val="12"/>
  </w:num>
  <w:num w:numId="13">
    <w:abstractNumId w:val="30"/>
  </w:num>
  <w:num w:numId="14">
    <w:abstractNumId w:val="20"/>
  </w:num>
  <w:num w:numId="15">
    <w:abstractNumId w:val="6"/>
  </w:num>
  <w:num w:numId="16">
    <w:abstractNumId w:val="2"/>
  </w:num>
  <w:num w:numId="17">
    <w:abstractNumId w:val="4"/>
  </w:num>
  <w:num w:numId="18">
    <w:abstractNumId w:val="5"/>
  </w:num>
  <w:num w:numId="19">
    <w:abstractNumId w:val="27"/>
  </w:num>
  <w:num w:numId="20">
    <w:abstractNumId w:val="15"/>
  </w:num>
  <w:num w:numId="21">
    <w:abstractNumId w:val="24"/>
  </w:num>
  <w:num w:numId="22">
    <w:abstractNumId w:val="0"/>
  </w:num>
  <w:num w:numId="23">
    <w:abstractNumId w:val="13"/>
  </w:num>
  <w:num w:numId="24">
    <w:abstractNumId w:val="18"/>
  </w:num>
  <w:num w:numId="25">
    <w:abstractNumId w:val="25"/>
  </w:num>
  <w:num w:numId="26">
    <w:abstractNumId w:val="1"/>
  </w:num>
  <w:num w:numId="27">
    <w:abstractNumId w:val="26"/>
  </w:num>
  <w:num w:numId="28">
    <w:abstractNumId w:val="29"/>
  </w:num>
  <w:num w:numId="29">
    <w:abstractNumId w:val="9"/>
  </w:num>
  <w:num w:numId="30">
    <w:abstractNumId w:val="11"/>
  </w:num>
  <w:num w:numId="31">
    <w:abstractNumId w:val="2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32"/>
    <w:rsid w:val="00010750"/>
    <w:rsid w:val="00014339"/>
    <w:rsid w:val="000238EF"/>
    <w:rsid w:val="00026F88"/>
    <w:rsid w:val="00033754"/>
    <w:rsid w:val="00067126"/>
    <w:rsid w:val="00081BDF"/>
    <w:rsid w:val="00085FD6"/>
    <w:rsid w:val="0009035E"/>
    <w:rsid w:val="000A3131"/>
    <w:rsid w:val="000A490E"/>
    <w:rsid w:val="000A7C86"/>
    <w:rsid w:val="000C6516"/>
    <w:rsid w:val="000C6AFB"/>
    <w:rsid w:val="000E1389"/>
    <w:rsid w:val="000E1626"/>
    <w:rsid w:val="000E73A4"/>
    <w:rsid w:val="000F7F25"/>
    <w:rsid w:val="001024A0"/>
    <w:rsid w:val="001112FA"/>
    <w:rsid w:val="00113464"/>
    <w:rsid w:val="001241BB"/>
    <w:rsid w:val="00124AF5"/>
    <w:rsid w:val="00125337"/>
    <w:rsid w:val="001261C0"/>
    <w:rsid w:val="001360C3"/>
    <w:rsid w:val="00143514"/>
    <w:rsid w:val="00145F3A"/>
    <w:rsid w:val="00150D9E"/>
    <w:rsid w:val="00150E7E"/>
    <w:rsid w:val="00165869"/>
    <w:rsid w:val="001722AB"/>
    <w:rsid w:val="00184A8D"/>
    <w:rsid w:val="001960B4"/>
    <w:rsid w:val="001B2F0D"/>
    <w:rsid w:val="001B4C3A"/>
    <w:rsid w:val="001D0115"/>
    <w:rsid w:val="002437CD"/>
    <w:rsid w:val="002473DC"/>
    <w:rsid w:val="002878BE"/>
    <w:rsid w:val="00295386"/>
    <w:rsid w:val="00295840"/>
    <w:rsid w:val="00295842"/>
    <w:rsid w:val="002A63B6"/>
    <w:rsid w:val="002A65CA"/>
    <w:rsid w:val="002A729C"/>
    <w:rsid w:val="002A74CE"/>
    <w:rsid w:val="002B2A91"/>
    <w:rsid w:val="002C0E66"/>
    <w:rsid w:val="002C6516"/>
    <w:rsid w:val="002D19A2"/>
    <w:rsid w:val="002D4C12"/>
    <w:rsid w:val="002E5F78"/>
    <w:rsid w:val="002F6542"/>
    <w:rsid w:val="00317AE0"/>
    <w:rsid w:val="0034335B"/>
    <w:rsid w:val="00354E06"/>
    <w:rsid w:val="0037097C"/>
    <w:rsid w:val="003805D4"/>
    <w:rsid w:val="00393D4F"/>
    <w:rsid w:val="00396E68"/>
    <w:rsid w:val="00397CF6"/>
    <w:rsid w:val="003A2CB2"/>
    <w:rsid w:val="003A5B0C"/>
    <w:rsid w:val="003B74DF"/>
    <w:rsid w:val="003C266C"/>
    <w:rsid w:val="003C51FA"/>
    <w:rsid w:val="003C551D"/>
    <w:rsid w:val="003D112B"/>
    <w:rsid w:val="003D1955"/>
    <w:rsid w:val="003D3382"/>
    <w:rsid w:val="003D3F1A"/>
    <w:rsid w:val="003E1F02"/>
    <w:rsid w:val="003E4601"/>
    <w:rsid w:val="00416ED9"/>
    <w:rsid w:val="0043096B"/>
    <w:rsid w:val="00433219"/>
    <w:rsid w:val="004430F9"/>
    <w:rsid w:val="00445434"/>
    <w:rsid w:val="004565EB"/>
    <w:rsid w:val="004801DE"/>
    <w:rsid w:val="00486B85"/>
    <w:rsid w:val="00487005"/>
    <w:rsid w:val="00492A40"/>
    <w:rsid w:val="00494492"/>
    <w:rsid w:val="004B4CC8"/>
    <w:rsid w:val="004B6412"/>
    <w:rsid w:val="004D0182"/>
    <w:rsid w:val="004D1838"/>
    <w:rsid w:val="004D7ECB"/>
    <w:rsid w:val="004E4BAE"/>
    <w:rsid w:val="004E4E4B"/>
    <w:rsid w:val="004E5735"/>
    <w:rsid w:val="004E66BE"/>
    <w:rsid w:val="004F40C4"/>
    <w:rsid w:val="00500706"/>
    <w:rsid w:val="0050560B"/>
    <w:rsid w:val="0050697F"/>
    <w:rsid w:val="0051654D"/>
    <w:rsid w:val="00523DD7"/>
    <w:rsid w:val="00526CC2"/>
    <w:rsid w:val="00556F3B"/>
    <w:rsid w:val="005730B7"/>
    <w:rsid w:val="005A0277"/>
    <w:rsid w:val="005B0D90"/>
    <w:rsid w:val="005B52D7"/>
    <w:rsid w:val="005C4259"/>
    <w:rsid w:val="005F3B95"/>
    <w:rsid w:val="005F6674"/>
    <w:rsid w:val="00600887"/>
    <w:rsid w:val="0060395A"/>
    <w:rsid w:val="006052D8"/>
    <w:rsid w:val="00630846"/>
    <w:rsid w:val="006317BD"/>
    <w:rsid w:val="006400C2"/>
    <w:rsid w:val="0066223C"/>
    <w:rsid w:val="00665CD7"/>
    <w:rsid w:val="006820A4"/>
    <w:rsid w:val="006A2CBD"/>
    <w:rsid w:val="006A43D3"/>
    <w:rsid w:val="006B363E"/>
    <w:rsid w:val="006C23FB"/>
    <w:rsid w:val="006D0790"/>
    <w:rsid w:val="007053AC"/>
    <w:rsid w:val="007108A9"/>
    <w:rsid w:val="00712F4D"/>
    <w:rsid w:val="00715792"/>
    <w:rsid w:val="00717010"/>
    <w:rsid w:val="00726E6A"/>
    <w:rsid w:val="0074073C"/>
    <w:rsid w:val="00743642"/>
    <w:rsid w:val="00761AF3"/>
    <w:rsid w:val="00780401"/>
    <w:rsid w:val="007913B3"/>
    <w:rsid w:val="00793500"/>
    <w:rsid w:val="007A449C"/>
    <w:rsid w:val="007C3DA3"/>
    <w:rsid w:val="007D2409"/>
    <w:rsid w:val="007D305A"/>
    <w:rsid w:val="007E03C3"/>
    <w:rsid w:val="007E1A64"/>
    <w:rsid w:val="007F18CC"/>
    <w:rsid w:val="00810D3B"/>
    <w:rsid w:val="008127B6"/>
    <w:rsid w:val="00826576"/>
    <w:rsid w:val="0083532B"/>
    <w:rsid w:val="00840C90"/>
    <w:rsid w:val="00856969"/>
    <w:rsid w:val="0086775A"/>
    <w:rsid w:val="0087100F"/>
    <w:rsid w:val="00872368"/>
    <w:rsid w:val="00894DAA"/>
    <w:rsid w:val="008967EB"/>
    <w:rsid w:val="0089691B"/>
    <w:rsid w:val="008B028B"/>
    <w:rsid w:val="008B25FC"/>
    <w:rsid w:val="008B5180"/>
    <w:rsid w:val="008B5A50"/>
    <w:rsid w:val="008D270E"/>
    <w:rsid w:val="008D2CCC"/>
    <w:rsid w:val="008E3057"/>
    <w:rsid w:val="008E464C"/>
    <w:rsid w:val="008F3854"/>
    <w:rsid w:val="0091092D"/>
    <w:rsid w:val="009136C8"/>
    <w:rsid w:val="0091740B"/>
    <w:rsid w:val="00917F4A"/>
    <w:rsid w:val="00930339"/>
    <w:rsid w:val="00960EA4"/>
    <w:rsid w:val="00973675"/>
    <w:rsid w:val="0098545F"/>
    <w:rsid w:val="009942A8"/>
    <w:rsid w:val="009C0A00"/>
    <w:rsid w:val="009C18F5"/>
    <w:rsid w:val="009C2406"/>
    <w:rsid w:val="009D7BB0"/>
    <w:rsid w:val="009E30B8"/>
    <w:rsid w:val="009E723D"/>
    <w:rsid w:val="009F2433"/>
    <w:rsid w:val="009F6130"/>
    <w:rsid w:val="00A12C7A"/>
    <w:rsid w:val="00A137A2"/>
    <w:rsid w:val="00A20734"/>
    <w:rsid w:val="00A33CAE"/>
    <w:rsid w:val="00A34A9F"/>
    <w:rsid w:val="00A548C6"/>
    <w:rsid w:val="00A6362F"/>
    <w:rsid w:val="00A6617B"/>
    <w:rsid w:val="00A751D6"/>
    <w:rsid w:val="00A762FE"/>
    <w:rsid w:val="00A81A89"/>
    <w:rsid w:val="00A820D1"/>
    <w:rsid w:val="00A85595"/>
    <w:rsid w:val="00AA1046"/>
    <w:rsid w:val="00AB761B"/>
    <w:rsid w:val="00AD0726"/>
    <w:rsid w:val="00AE10D2"/>
    <w:rsid w:val="00B203ED"/>
    <w:rsid w:val="00B307A7"/>
    <w:rsid w:val="00B32738"/>
    <w:rsid w:val="00B43FAD"/>
    <w:rsid w:val="00B52B62"/>
    <w:rsid w:val="00B63E6B"/>
    <w:rsid w:val="00B63F6D"/>
    <w:rsid w:val="00B835E8"/>
    <w:rsid w:val="00B8594B"/>
    <w:rsid w:val="00B8685C"/>
    <w:rsid w:val="00B92307"/>
    <w:rsid w:val="00BB53B1"/>
    <w:rsid w:val="00BE079F"/>
    <w:rsid w:val="00BE6434"/>
    <w:rsid w:val="00BE6658"/>
    <w:rsid w:val="00BF0DA6"/>
    <w:rsid w:val="00BF657E"/>
    <w:rsid w:val="00C00B1D"/>
    <w:rsid w:val="00C07DF2"/>
    <w:rsid w:val="00C17553"/>
    <w:rsid w:val="00C25854"/>
    <w:rsid w:val="00C27CBE"/>
    <w:rsid w:val="00C36456"/>
    <w:rsid w:val="00C52862"/>
    <w:rsid w:val="00C62B32"/>
    <w:rsid w:val="00C9157A"/>
    <w:rsid w:val="00C95EEC"/>
    <w:rsid w:val="00CA3DC1"/>
    <w:rsid w:val="00CA47E7"/>
    <w:rsid w:val="00CC2BB4"/>
    <w:rsid w:val="00CC540A"/>
    <w:rsid w:val="00CC6498"/>
    <w:rsid w:val="00CC67CA"/>
    <w:rsid w:val="00CD2755"/>
    <w:rsid w:val="00CE160E"/>
    <w:rsid w:val="00D0496D"/>
    <w:rsid w:val="00D10F27"/>
    <w:rsid w:val="00D3001C"/>
    <w:rsid w:val="00D316D7"/>
    <w:rsid w:val="00D350CB"/>
    <w:rsid w:val="00D4585B"/>
    <w:rsid w:val="00D6737B"/>
    <w:rsid w:val="00D80996"/>
    <w:rsid w:val="00D938C7"/>
    <w:rsid w:val="00DB2140"/>
    <w:rsid w:val="00DD47EC"/>
    <w:rsid w:val="00DE308E"/>
    <w:rsid w:val="00DF38DB"/>
    <w:rsid w:val="00E008CD"/>
    <w:rsid w:val="00E0242B"/>
    <w:rsid w:val="00E02462"/>
    <w:rsid w:val="00E02DEA"/>
    <w:rsid w:val="00E145AA"/>
    <w:rsid w:val="00E14C92"/>
    <w:rsid w:val="00E15E54"/>
    <w:rsid w:val="00E25035"/>
    <w:rsid w:val="00E26A6B"/>
    <w:rsid w:val="00E32E0B"/>
    <w:rsid w:val="00E629E2"/>
    <w:rsid w:val="00E671EE"/>
    <w:rsid w:val="00E81FE7"/>
    <w:rsid w:val="00E914FD"/>
    <w:rsid w:val="00E9401C"/>
    <w:rsid w:val="00EA126E"/>
    <w:rsid w:val="00EA20C8"/>
    <w:rsid w:val="00EB0937"/>
    <w:rsid w:val="00EB3899"/>
    <w:rsid w:val="00EC5EDD"/>
    <w:rsid w:val="00ED2FB9"/>
    <w:rsid w:val="00ED7E1E"/>
    <w:rsid w:val="00EF706B"/>
    <w:rsid w:val="00F0185A"/>
    <w:rsid w:val="00F02103"/>
    <w:rsid w:val="00F049C7"/>
    <w:rsid w:val="00F142E9"/>
    <w:rsid w:val="00F172A5"/>
    <w:rsid w:val="00F2366F"/>
    <w:rsid w:val="00F244C1"/>
    <w:rsid w:val="00F336B8"/>
    <w:rsid w:val="00F342AB"/>
    <w:rsid w:val="00F37791"/>
    <w:rsid w:val="00F41D53"/>
    <w:rsid w:val="00F42FED"/>
    <w:rsid w:val="00F52CED"/>
    <w:rsid w:val="00F62800"/>
    <w:rsid w:val="00F66ACB"/>
    <w:rsid w:val="00F7293E"/>
    <w:rsid w:val="00F951B1"/>
    <w:rsid w:val="00FA5579"/>
    <w:rsid w:val="00FA5E09"/>
    <w:rsid w:val="00FA73BB"/>
    <w:rsid w:val="00FB2E34"/>
    <w:rsid w:val="00FB38A3"/>
    <w:rsid w:val="00FC497D"/>
    <w:rsid w:val="00FC4CCF"/>
    <w:rsid w:val="00FD0618"/>
    <w:rsid w:val="00FD5C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D0AA"/>
  <w15:chartTrackingRefBased/>
  <w15:docId w15:val="{F33444A2-7C4F-4D9B-A1D7-7751C880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C2406"/>
    <w:pPr>
      <w:jc w:val="both"/>
    </w:pPr>
    <w:rPr>
      <w:rFonts w:ascii="LM Roman 12" w:hAnsi="LM Roman 12"/>
    </w:rPr>
  </w:style>
  <w:style w:type="paragraph" w:styleId="Titolo1">
    <w:name w:val="heading 1"/>
    <w:basedOn w:val="Normale"/>
    <w:next w:val="Normale"/>
    <w:link w:val="Titolo1Carattere"/>
    <w:uiPriority w:val="9"/>
    <w:qFormat/>
    <w:rsid w:val="00D80996"/>
    <w:pPr>
      <w:keepNext/>
      <w:keepLines/>
      <w:numPr>
        <w:numId w:val="25"/>
      </w:numPr>
      <w:pBdr>
        <w:bottom w:val="single" w:sz="4" w:space="1" w:color="auto"/>
      </w:pBdr>
      <w:spacing w:before="240" w:after="240"/>
      <w:outlineLvl w:val="0"/>
    </w:pPr>
    <w:rPr>
      <w:rFonts w:eastAsiaTheme="majorEastAsia" w:cstheme="majorBidi"/>
      <w:b/>
      <w:color w:val="000000" w:themeColor="text1"/>
      <w:sz w:val="40"/>
      <w:szCs w:val="32"/>
    </w:rPr>
  </w:style>
  <w:style w:type="paragraph" w:styleId="Titolo2">
    <w:name w:val="heading 2"/>
    <w:basedOn w:val="Normale"/>
    <w:next w:val="Normale"/>
    <w:link w:val="Titolo2Carattere"/>
    <w:uiPriority w:val="9"/>
    <w:unhideWhenUsed/>
    <w:qFormat/>
    <w:rsid w:val="00B92307"/>
    <w:pPr>
      <w:keepNext/>
      <w:keepLines/>
      <w:numPr>
        <w:ilvl w:val="1"/>
        <w:numId w:val="25"/>
      </w:numPr>
      <w:spacing w:before="40" w:after="0"/>
      <w:outlineLvl w:val="1"/>
    </w:pPr>
    <w:rPr>
      <w:rFonts w:eastAsiaTheme="majorEastAsia" w:cstheme="majorBidi"/>
      <w:b/>
      <w:sz w:val="32"/>
      <w:szCs w:val="26"/>
    </w:rPr>
  </w:style>
  <w:style w:type="paragraph" w:styleId="Titolo3">
    <w:name w:val="heading 3"/>
    <w:basedOn w:val="Normale"/>
    <w:next w:val="Normale"/>
    <w:link w:val="Titolo3Carattere"/>
    <w:uiPriority w:val="9"/>
    <w:unhideWhenUsed/>
    <w:qFormat/>
    <w:rsid w:val="00433219"/>
    <w:pPr>
      <w:keepNext/>
      <w:keepLines/>
      <w:numPr>
        <w:ilvl w:val="2"/>
        <w:numId w:val="25"/>
      </w:numPr>
      <w:spacing w:before="40" w:after="120"/>
      <w:outlineLvl w:val="2"/>
    </w:pPr>
    <w:rPr>
      <w:rFonts w:eastAsiaTheme="majorEastAsia" w:cstheme="majorBidi"/>
      <w:b/>
      <w:sz w:val="24"/>
      <w:szCs w:val="24"/>
    </w:rPr>
  </w:style>
  <w:style w:type="paragraph" w:styleId="Titolo4">
    <w:name w:val="heading 4"/>
    <w:basedOn w:val="Normale"/>
    <w:next w:val="Normale"/>
    <w:link w:val="Titolo4Carattere"/>
    <w:uiPriority w:val="9"/>
    <w:semiHidden/>
    <w:unhideWhenUsed/>
    <w:qFormat/>
    <w:rsid w:val="00C25854"/>
    <w:pPr>
      <w:keepNext/>
      <w:keepLines/>
      <w:numPr>
        <w:ilvl w:val="3"/>
        <w:numId w:val="25"/>
      </w:numPr>
      <w:spacing w:before="40" w:after="0"/>
      <w:outlineLvl w:val="3"/>
    </w:pPr>
    <w:rPr>
      <w:rFonts w:asciiTheme="majorHAnsi" w:eastAsiaTheme="majorEastAsia" w:hAnsiTheme="majorHAnsi" w:cstheme="majorBidi"/>
      <w:i/>
      <w:iCs/>
      <w:color w:val="000000" w:themeColor="accent1" w:themeShade="BF"/>
    </w:rPr>
  </w:style>
  <w:style w:type="paragraph" w:styleId="Titolo5">
    <w:name w:val="heading 5"/>
    <w:basedOn w:val="Normale"/>
    <w:next w:val="Normale"/>
    <w:link w:val="Titolo5Carattere"/>
    <w:uiPriority w:val="9"/>
    <w:semiHidden/>
    <w:unhideWhenUsed/>
    <w:qFormat/>
    <w:rsid w:val="00C25854"/>
    <w:pPr>
      <w:keepNext/>
      <w:keepLines/>
      <w:numPr>
        <w:ilvl w:val="4"/>
        <w:numId w:val="25"/>
      </w:numPr>
      <w:spacing w:before="40" w:after="0"/>
      <w:outlineLvl w:val="4"/>
    </w:pPr>
    <w:rPr>
      <w:rFonts w:asciiTheme="majorHAnsi" w:eastAsiaTheme="majorEastAsia" w:hAnsiTheme="majorHAnsi" w:cstheme="majorBidi"/>
      <w:color w:val="000000" w:themeColor="accent1" w:themeShade="BF"/>
    </w:rPr>
  </w:style>
  <w:style w:type="paragraph" w:styleId="Titolo6">
    <w:name w:val="heading 6"/>
    <w:basedOn w:val="Normale"/>
    <w:next w:val="Normale"/>
    <w:link w:val="Titolo6Carattere"/>
    <w:uiPriority w:val="9"/>
    <w:semiHidden/>
    <w:unhideWhenUsed/>
    <w:qFormat/>
    <w:rsid w:val="00C25854"/>
    <w:pPr>
      <w:keepNext/>
      <w:keepLines/>
      <w:numPr>
        <w:ilvl w:val="5"/>
        <w:numId w:val="25"/>
      </w:numPr>
      <w:spacing w:before="40" w:after="0"/>
      <w:outlineLvl w:val="5"/>
    </w:pPr>
    <w:rPr>
      <w:rFonts w:asciiTheme="majorHAnsi" w:eastAsiaTheme="majorEastAsia" w:hAnsiTheme="majorHAnsi" w:cstheme="majorBidi"/>
      <w:color w:val="000000" w:themeColor="accent1" w:themeShade="7F"/>
    </w:rPr>
  </w:style>
  <w:style w:type="paragraph" w:styleId="Titolo7">
    <w:name w:val="heading 7"/>
    <w:basedOn w:val="Normale"/>
    <w:next w:val="Normale"/>
    <w:link w:val="Titolo7Carattere"/>
    <w:uiPriority w:val="9"/>
    <w:semiHidden/>
    <w:unhideWhenUsed/>
    <w:qFormat/>
    <w:rsid w:val="00C25854"/>
    <w:pPr>
      <w:keepNext/>
      <w:keepLines/>
      <w:numPr>
        <w:ilvl w:val="6"/>
        <w:numId w:val="25"/>
      </w:numPr>
      <w:spacing w:before="40" w:after="0"/>
      <w:outlineLvl w:val="6"/>
    </w:pPr>
    <w:rPr>
      <w:rFonts w:asciiTheme="majorHAnsi" w:eastAsiaTheme="majorEastAsia" w:hAnsiTheme="majorHAnsi" w:cstheme="majorBidi"/>
      <w:i/>
      <w:iCs/>
      <w:color w:val="000000" w:themeColor="accent1" w:themeShade="7F"/>
    </w:rPr>
  </w:style>
  <w:style w:type="paragraph" w:styleId="Titolo8">
    <w:name w:val="heading 8"/>
    <w:basedOn w:val="Normale"/>
    <w:next w:val="Normale"/>
    <w:link w:val="Titolo8Carattere"/>
    <w:uiPriority w:val="9"/>
    <w:semiHidden/>
    <w:unhideWhenUsed/>
    <w:qFormat/>
    <w:rsid w:val="00C25854"/>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25854"/>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0996"/>
    <w:rPr>
      <w:rFonts w:ascii="LM Roman 12" w:eastAsiaTheme="majorEastAsia" w:hAnsi="LM Roman 12" w:cstheme="majorBidi"/>
      <w:b/>
      <w:color w:val="000000" w:themeColor="text1"/>
      <w:sz w:val="40"/>
      <w:szCs w:val="32"/>
    </w:rPr>
  </w:style>
  <w:style w:type="character" w:customStyle="1" w:styleId="Titolo2Carattere">
    <w:name w:val="Titolo 2 Carattere"/>
    <w:basedOn w:val="Carpredefinitoparagrafo"/>
    <w:link w:val="Titolo2"/>
    <w:uiPriority w:val="9"/>
    <w:rsid w:val="00B92307"/>
    <w:rPr>
      <w:rFonts w:ascii="LM Roman 12" w:eastAsiaTheme="majorEastAsia" w:hAnsi="LM Roman 12" w:cstheme="majorBidi"/>
      <w:b/>
      <w:sz w:val="32"/>
      <w:szCs w:val="26"/>
    </w:rPr>
  </w:style>
  <w:style w:type="character" w:styleId="Collegamentoipertestuale">
    <w:name w:val="Hyperlink"/>
    <w:basedOn w:val="Carpredefinitoparagrafo"/>
    <w:uiPriority w:val="99"/>
    <w:unhideWhenUsed/>
    <w:rsid w:val="00D80996"/>
    <w:rPr>
      <w:color w:val="0000FF"/>
      <w:u w:val="single"/>
    </w:rPr>
  </w:style>
  <w:style w:type="paragraph" w:styleId="Testonotaapidipagina">
    <w:name w:val="footnote text"/>
    <w:basedOn w:val="Normale"/>
    <w:link w:val="TestonotaapidipaginaCarattere"/>
    <w:uiPriority w:val="99"/>
    <w:semiHidden/>
    <w:unhideWhenUsed/>
    <w:rsid w:val="00F172A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172A5"/>
    <w:rPr>
      <w:rFonts w:ascii="LM Roman 12" w:hAnsi="LM Roman 12"/>
      <w:sz w:val="20"/>
      <w:szCs w:val="20"/>
    </w:rPr>
  </w:style>
  <w:style w:type="character" w:styleId="Rimandonotaapidipagina">
    <w:name w:val="footnote reference"/>
    <w:basedOn w:val="Carpredefinitoparagrafo"/>
    <w:uiPriority w:val="99"/>
    <w:semiHidden/>
    <w:unhideWhenUsed/>
    <w:rsid w:val="00F172A5"/>
    <w:rPr>
      <w:vertAlign w:val="superscript"/>
    </w:rPr>
  </w:style>
  <w:style w:type="character" w:styleId="Testosegnaposto">
    <w:name w:val="Placeholder Text"/>
    <w:basedOn w:val="Carpredefinitoparagrafo"/>
    <w:uiPriority w:val="99"/>
    <w:semiHidden/>
    <w:rsid w:val="00973675"/>
    <w:rPr>
      <w:color w:val="808080"/>
    </w:rPr>
  </w:style>
  <w:style w:type="paragraph" w:styleId="Paragrafoelenco">
    <w:name w:val="List Paragraph"/>
    <w:basedOn w:val="Normale"/>
    <w:uiPriority w:val="34"/>
    <w:qFormat/>
    <w:rsid w:val="00FB38A3"/>
    <w:pPr>
      <w:ind w:left="720"/>
      <w:contextualSpacing/>
    </w:pPr>
  </w:style>
  <w:style w:type="paragraph" w:styleId="Nessunaspaziatura">
    <w:name w:val="No Spacing"/>
    <w:link w:val="NessunaspaziaturaCarattere"/>
    <w:uiPriority w:val="1"/>
    <w:qFormat/>
    <w:rsid w:val="00F52CED"/>
    <w:pPr>
      <w:spacing w:after="0" w:line="240" w:lineRule="auto"/>
      <w:jc w:val="both"/>
    </w:pPr>
    <w:rPr>
      <w:rFonts w:ascii="LM Roman 12" w:hAnsi="LM Roman 12"/>
    </w:rPr>
  </w:style>
  <w:style w:type="character" w:customStyle="1" w:styleId="Titolo3Carattere">
    <w:name w:val="Titolo 3 Carattere"/>
    <w:basedOn w:val="Carpredefinitoparagrafo"/>
    <w:link w:val="Titolo3"/>
    <w:uiPriority w:val="9"/>
    <w:rsid w:val="00433219"/>
    <w:rPr>
      <w:rFonts w:ascii="LM Roman 12" w:eastAsiaTheme="majorEastAsia" w:hAnsi="LM Roman 12" w:cstheme="majorBidi"/>
      <w:b/>
      <w:sz w:val="24"/>
      <w:szCs w:val="24"/>
    </w:rPr>
  </w:style>
  <w:style w:type="table" w:styleId="Grigliatabella">
    <w:name w:val="Table Grid"/>
    <w:basedOn w:val="Tabellanormale"/>
    <w:uiPriority w:val="39"/>
    <w:rsid w:val="000A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D2409"/>
    <w:pPr>
      <w:pBdr>
        <w:bottom w:val="none" w:sz="0" w:space="0" w:color="auto"/>
      </w:pBdr>
      <w:spacing w:after="0"/>
      <w:ind w:firstLine="0"/>
      <w:jc w:val="left"/>
      <w:outlineLvl w:val="9"/>
    </w:pPr>
    <w:rPr>
      <w:rFonts w:asciiTheme="majorHAnsi" w:hAnsiTheme="majorHAnsi"/>
      <w:b w:val="0"/>
      <w:color w:val="000000" w:themeColor="accent1" w:themeShade="BF"/>
      <w:sz w:val="32"/>
      <w:lang w:eastAsia="it-IT"/>
    </w:rPr>
  </w:style>
  <w:style w:type="paragraph" w:styleId="Sommario2">
    <w:name w:val="toc 2"/>
    <w:basedOn w:val="Normale"/>
    <w:next w:val="Normale"/>
    <w:autoRedefine/>
    <w:uiPriority w:val="39"/>
    <w:unhideWhenUsed/>
    <w:rsid w:val="007D2409"/>
    <w:pPr>
      <w:spacing w:after="100"/>
      <w:ind w:left="220"/>
      <w:jc w:val="left"/>
    </w:pPr>
    <w:rPr>
      <w:rFonts w:eastAsiaTheme="minorEastAsia" w:cs="Times New Roman"/>
      <w:lang w:eastAsia="it-IT"/>
    </w:rPr>
  </w:style>
  <w:style w:type="paragraph" w:styleId="Sommario1">
    <w:name w:val="toc 1"/>
    <w:basedOn w:val="Normale"/>
    <w:next w:val="Normale"/>
    <w:autoRedefine/>
    <w:uiPriority w:val="39"/>
    <w:unhideWhenUsed/>
    <w:rsid w:val="007D2409"/>
    <w:pPr>
      <w:spacing w:after="100"/>
      <w:jc w:val="left"/>
    </w:pPr>
    <w:rPr>
      <w:rFonts w:eastAsiaTheme="minorEastAsia" w:cs="Times New Roman"/>
      <w:b/>
      <w:lang w:eastAsia="it-IT"/>
    </w:rPr>
  </w:style>
  <w:style w:type="paragraph" w:styleId="Sommario3">
    <w:name w:val="toc 3"/>
    <w:basedOn w:val="Normale"/>
    <w:next w:val="Normale"/>
    <w:autoRedefine/>
    <w:uiPriority w:val="39"/>
    <w:unhideWhenUsed/>
    <w:rsid w:val="007D2409"/>
    <w:pPr>
      <w:spacing w:after="100"/>
      <w:ind w:left="440"/>
      <w:jc w:val="left"/>
    </w:pPr>
    <w:rPr>
      <w:rFonts w:eastAsiaTheme="minorEastAsia" w:cs="Times New Roman"/>
      <w:lang w:eastAsia="it-IT"/>
    </w:rPr>
  </w:style>
  <w:style w:type="paragraph" w:styleId="Bibliografia">
    <w:name w:val="Bibliography"/>
    <w:basedOn w:val="Normale"/>
    <w:next w:val="Normale"/>
    <w:uiPriority w:val="37"/>
    <w:unhideWhenUsed/>
    <w:rsid w:val="007D2409"/>
  </w:style>
  <w:style w:type="paragraph" w:styleId="Intestazione">
    <w:name w:val="header"/>
    <w:basedOn w:val="Normale"/>
    <w:link w:val="IntestazioneCarattere"/>
    <w:uiPriority w:val="99"/>
    <w:unhideWhenUsed/>
    <w:rsid w:val="004E4B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E4BAE"/>
    <w:rPr>
      <w:rFonts w:ascii="LM Roman 12" w:hAnsi="LM Roman 12"/>
    </w:rPr>
  </w:style>
  <w:style w:type="paragraph" w:styleId="Pidipagina">
    <w:name w:val="footer"/>
    <w:basedOn w:val="Normale"/>
    <w:link w:val="PidipaginaCarattere"/>
    <w:uiPriority w:val="99"/>
    <w:unhideWhenUsed/>
    <w:rsid w:val="004E4B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E4BAE"/>
    <w:rPr>
      <w:rFonts w:ascii="LM Roman 12" w:hAnsi="LM Roman 12"/>
    </w:rPr>
  </w:style>
  <w:style w:type="character" w:styleId="Menzionenonrisolta">
    <w:name w:val="Unresolved Mention"/>
    <w:basedOn w:val="Carpredefinitoparagrafo"/>
    <w:uiPriority w:val="99"/>
    <w:semiHidden/>
    <w:unhideWhenUsed/>
    <w:rsid w:val="00143514"/>
    <w:rPr>
      <w:color w:val="808080"/>
      <w:shd w:val="clear" w:color="auto" w:fill="E6E6E6"/>
    </w:rPr>
  </w:style>
  <w:style w:type="character" w:customStyle="1" w:styleId="NessunaspaziaturaCarattere">
    <w:name w:val="Nessuna spaziatura Carattere"/>
    <w:basedOn w:val="Carpredefinitoparagrafo"/>
    <w:link w:val="Nessunaspaziatura"/>
    <w:uiPriority w:val="1"/>
    <w:rsid w:val="00E32E0B"/>
    <w:rPr>
      <w:rFonts w:ascii="LM Roman 12" w:hAnsi="LM Roman 12"/>
    </w:rPr>
  </w:style>
  <w:style w:type="paragraph" w:styleId="Indicedellefigure">
    <w:name w:val="table of figures"/>
    <w:basedOn w:val="Normale"/>
    <w:next w:val="Normale"/>
    <w:uiPriority w:val="99"/>
    <w:unhideWhenUsed/>
    <w:rsid w:val="00872368"/>
    <w:pPr>
      <w:spacing w:after="0"/>
    </w:pPr>
  </w:style>
  <w:style w:type="paragraph" w:styleId="Didascalia">
    <w:name w:val="caption"/>
    <w:basedOn w:val="Normale"/>
    <w:next w:val="Normale"/>
    <w:uiPriority w:val="35"/>
    <w:unhideWhenUsed/>
    <w:qFormat/>
    <w:rsid w:val="00872368"/>
    <w:pPr>
      <w:spacing w:after="200" w:line="240" w:lineRule="auto"/>
    </w:pPr>
    <w:rPr>
      <w:i/>
      <w:iCs/>
      <w:color w:val="44546A" w:themeColor="text2"/>
      <w:sz w:val="18"/>
      <w:szCs w:val="18"/>
    </w:rPr>
  </w:style>
  <w:style w:type="character" w:customStyle="1" w:styleId="Titolo4Carattere">
    <w:name w:val="Titolo 4 Carattere"/>
    <w:basedOn w:val="Carpredefinitoparagrafo"/>
    <w:link w:val="Titolo4"/>
    <w:uiPriority w:val="9"/>
    <w:semiHidden/>
    <w:rsid w:val="00C25854"/>
    <w:rPr>
      <w:rFonts w:asciiTheme="majorHAnsi" w:eastAsiaTheme="majorEastAsia" w:hAnsiTheme="majorHAnsi" w:cstheme="majorBidi"/>
      <w:i/>
      <w:iCs/>
      <w:color w:val="000000" w:themeColor="accent1" w:themeShade="BF"/>
    </w:rPr>
  </w:style>
  <w:style w:type="character" w:customStyle="1" w:styleId="Titolo5Carattere">
    <w:name w:val="Titolo 5 Carattere"/>
    <w:basedOn w:val="Carpredefinitoparagrafo"/>
    <w:link w:val="Titolo5"/>
    <w:uiPriority w:val="9"/>
    <w:semiHidden/>
    <w:rsid w:val="00C25854"/>
    <w:rPr>
      <w:rFonts w:asciiTheme="majorHAnsi" w:eastAsiaTheme="majorEastAsia" w:hAnsiTheme="majorHAnsi" w:cstheme="majorBidi"/>
      <w:color w:val="000000" w:themeColor="accent1" w:themeShade="BF"/>
    </w:rPr>
  </w:style>
  <w:style w:type="character" w:customStyle="1" w:styleId="Titolo6Carattere">
    <w:name w:val="Titolo 6 Carattere"/>
    <w:basedOn w:val="Carpredefinitoparagrafo"/>
    <w:link w:val="Titolo6"/>
    <w:uiPriority w:val="9"/>
    <w:semiHidden/>
    <w:rsid w:val="00C25854"/>
    <w:rPr>
      <w:rFonts w:asciiTheme="majorHAnsi" w:eastAsiaTheme="majorEastAsia" w:hAnsiTheme="majorHAnsi" w:cstheme="majorBidi"/>
      <w:color w:val="000000" w:themeColor="accent1" w:themeShade="7F"/>
    </w:rPr>
  </w:style>
  <w:style w:type="character" w:customStyle="1" w:styleId="Titolo7Carattere">
    <w:name w:val="Titolo 7 Carattere"/>
    <w:basedOn w:val="Carpredefinitoparagrafo"/>
    <w:link w:val="Titolo7"/>
    <w:uiPriority w:val="9"/>
    <w:semiHidden/>
    <w:rsid w:val="00C25854"/>
    <w:rPr>
      <w:rFonts w:asciiTheme="majorHAnsi" w:eastAsiaTheme="majorEastAsia" w:hAnsiTheme="majorHAnsi" w:cstheme="majorBidi"/>
      <w:i/>
      <w:iCs/>
      <w:color w:val="000000" w:themeColor="accent1" w:themeShade="7F"/>
    </w:rPr>
  </w:style>
  <w:style w:type="character" w:customStyle="1" w:styleId="Titolo8Carattere">
    <w:name w:val="Titolo 8 Carattere"/>
    <w:basedOn w:val="Carpredefinitoparagrafo"/>
    <w:link w:val="Titolo8"/>
    <w:uiPriority w:val="9"/>
    <w:semiHidden/>
    <w:rsid w:val="00C25854"/>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2585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8547">
      <w:bodyDiv w:val="1"/>
      <w:marLeft w:val="0"/>
      <w:marRight w:val="0"/>
      <w:marTop w:val="0"/>
      <w:marBottom w:val="0"/>
      <w:divBdr>
        <w:top w:val="none" w:sz="0" w:space="0" w:color="auto"/>
        <w:left w:val="none" w:sz="0" w:space="0" w:color="auto"/>
        <w:bottom w:val="none" w:sz="0" w:space="0" w:color="auto"/>
        <w:right w:val="none" w:sz="0" w:space="0" w:color="auto"/>
      </w:divBdr>
    </w:div>
    <w:div w:id="9768124">
      <w:bodyDiv w:val="1"/>
      <w:marLeft w:val="0"/>
      <w:marRight w:val="0"/>
      <w:marTop w:val="0"/>
      <w:marBottom w:val="0"/>
      <w:divBdr>
        <w:top w:val="none" w:sz="0" w:space="0" w:color="auto"/>
        <w:left w:val="none" w:sz="0" w:space="0" w:color="auto"/>
        <w:bottom w:val="none" w:sz="0" w:space="0" w:color="auto"/>
        <w:right w:val="none" w:sz="0" w:space="0" w:color="auto"/>
      </w:divBdr>
    </w:div>
    <w:div w:id="18051464">
      <w:bodyDiv w:val="1"/>
      <w:marLeft w:val="0"/>
      <w:marRight w:val="0"/>
      <w:marTop w:val="0"/>
      <w:marBottom w:val="0"/>
      <w:divBdr>
        <w:top w:val="none" w:sz="0" w:space="0" w:color="auto"/>
        <w:left w:val="none" w:sz="0" w:space="0" w:color="auto"/>
        <w:bottom w:val="none" w:sz="0" w:space="0" w:color="auto"/>
        <w:right w:val="none" w:sz="0" w:space="0" w:color="auto"/>
      </w:divBdr>
    </w:div>
    <w:div w:id="21328677">
      <w:bodyDiv w:val="1"/>
      <w:marLeft w:val="0"/>
      <w:marRight w:val="0"/>
      <w:marTop w:val="0"/>
      <w:marBottom w:val="0"/>
      <w:divBdr>
        <w:top w:val="none" w:sz="0" w:space="0" w:color="auto"/>
        <w:left w:val="none" w:sz="0" w:space="0" w:color="auto"/>
        <w:bottom w:val="none" w:sz="0" w:space="0" w:color="auto"/>
        <w:right w:val="none" w:sz="0" w:space="0" w:color="auto"/>
      </w:divBdr>
    </w:div>
    <w:div w:id="21630989">
      <w:bodyDiv w:val="1"/>
      <w:marLeft w:val="0"/>
      <w:marRight w:val="0"/>
      <w:marTop w:val="0"/>
      <w:marBottom w:val="0"/>
      <w:divBdr>
        <w:top w:val="none" w:sz="0" w:space="0" w:color="auto"/>
        <w:left w:val="none" w:sz="0" w:space="0" w:color="auto"/>
        <w:bottom w:val="none" w:sz="0" w:space="0" w:color="auto"/>
        <w:right w:val="none" w:sz="0" w:space="0" w:color="auto"/>
      </w:divBdr>
    </w:div>
    <w:div w:id="27805679">
      <w:bodyDiv w:val="1"/>
      <w:marLeft w:val="0"/>
      <w:marRight w:val="0"/>
      <w:marTop w:val="0"/>
      <w:marBottom w:val="0"/>
      <w:divBdr>
        <w:top w:val="none" w:sz="0" w:space="0" w:color="auto"/>
        <w:left w:val="none" w:sz="0" w:space="0" w:color="auto"/>
        <w:bottom w:val="none" w:sz="0" w:space="0" w:color="auto"/>
        <w:right w:val="none" w:sz="0" w:space="0" w:color="auto"/>
      </w:divBdr>
    </w:div>
    <w:div w:id="31538528">
      <w:bodyDiv w:val="1"/>
      <w:marLeft w:val="0"/>
      <w:marRight w:val="0"/>
      <w:marTop w:val="0"/>
      <w:marBottom w:val="0"/>
      <w:divBdr>
        <w:top w:val="none" w:sz="0" w:space="0" w:color="auto"/>
        <w:left w:val="none" w:sz="0" w:space="0" w:color="auto"/>
        <w:bottom w:val="none" w:sz="0" w:space="0" w:color="auto"/>
        <w:right w:val="none" w:sz="0" w:space="0" w:color="auto"/>
      </w:divBdr>
    </w:div>
    <w:div w:id="34670132">
      <w:bodyDiv w:val="1"/>
      <w:marLeft w:val="0"/>
      <w:marRight w:val="0"/>
      <w:marTop w:val="0"/>
      <w:marBottom w:val="0"/>
      <w:divBdr>
        <w:top w:val="none" w:sz="0" w:space="0" w:color="auto"/>
        <w:left w:val="none" w:sz="0" w:space="0" w:color="auto"/>
        <w:bottom w:val="none" w:sz="0" w:space="0" w:color="auto"/>
        <w:right w:val="none" w:sz="0" w:space="0" w:color="auto"/>
      </w:divBdr>
    </w:div>
    <w:div w:id="48698377">
      <w:bodyDiv w:val="1"/>
      <w:marLeft w:val="0"/>
      <w:marRight w:val="0"/>
      <w:marTop w:val="0"/>
      <w:marBottom w:val="0"/>
      <w:divBdr>
        <w:top w:val="none" w:sz="0" w:space="0" w:color="auto"/>
        <w:left w:val="none" w:sz="0" w:space="0" w:color="auto"/>
        <w:bottom w:val="none" w:sz="0" w:space="0" w:color="auto"/>
        <w:right w:val="none" w:sz="0" w:space="0" w:color="auto"/>
      </w:divBdr>
    </w:div>
    <w:div w:id="50885172">
      <w:bodyDiv w:val="1"/>
      <w:marLeft w:val="0"/>
      <w:marRight w:val="0"/>
      <w:marTop w:val="0"/>
      <w:marBottom w:val="0"/>
      <w:divBdr>
        <w:top w:val="none" w:sz="0" w:space="0" w:color="auto"/>
        <w:left w:val="none" w:sz="0" w:space="0" w:color="auto"/>
        <w:bottom w:val="none" w:sz="0" w:space="0" w:color="auto"/>
        <w:right w:val="none" w:sz="0" w:space="0" w:color="auto"/>
      </w:divBdr>
    </w:div>
    <w:div w:id="54746068">
      <w:bodyDiv w:val="1"/>
      <w:marLeft w:val="0"/>
      <w:marRight w:val="0"/>
      <w:marTop w:val="0"/>
      <w:marBottom w:val="0"/>
      <w:divBdr>
        <w:top w:val="none" w:sz="0" w:space="0" w:color="auto"/>
        <w:left w:val="none" w:sz="0" w:space="0" w:color="auto"/>
        <w:bottom w:val="none" w:sz="0" w:space="0" w:color="auto"/>
        <w:right w:val="none" w:sz="0" w:space="0" w:color="auto"/>
      </w:divBdr>
    </w:div>
    <w:div w:id="59721483">
      <w:bodyDiv w:val="1"/>
      <w:marLeft w:val="0"/>
      <w:marRight w:val="0"/>
      <w:marTop w:val="0"/>
      <w:marBottom w:val="0"/>
      <w:divBdr>
        <w:top w:val="none" w:sz="0" w:space="0" w:color="auto"/>
        <w:left w:val="none" w:sz="0" w:space="0" w:color="auto"/>
        <w:bottom w:val="none" w:sz="0" w:space="0" w:color="auto"/>
        <w:right w:val="none" w:sz="0" w:space="0" w:color="auto"/>
      </w:divBdr>
    </w:div>
    <w:div w:id="60955323">
      <w:bodyDiv w:val="1"/>
      <w:marLeft w:val="0"/>
      <w:marRight w:val="0"/>
      <w:marTop w:val="0"/>
      <w:marBottom w:val="0"/>
      <w:divBdr>
        <w:top w:val="none" w:sz="0" w:space="0" w:color="auto"/>
        <w:left w:val="none" w:sz="0" w:space="0" w:color="auto"/>
        <w:bottom w:val="none" w:sz="0" w:space="0" w:color="auto"/>
        <w:right w:val="none" w:sz="0" w:space="0" w:color="auto"/>
      </w:divBdr>
    </w:div>
    <w:div w:id="61680613">
      <w:bodyDiv w:val="1"/>
      <w:marLeft w:val="0"/>
      <w:marRight w:val="0"/>
      <w:marTop w:val="0"/>
      <w:marBottom w:val="0"/>
      <w:divBdr>
        <w:top w:val="none" w:sz="0" w:space="0" w:color="auto"/>
        <w:left w:val="none" w:sz="0" w:space="0" w:color="auto"/>
        <w:bottom w:val="none" w:sz="0" w:space="0" w:color="auto"/>
        <w:right w:val="none" w:sz="0" w:space="0" w:color="auto"/>
      </w:divBdr>
    </w:div>
    <w:div w:id="63921065">
      <w:bodyDiv w:val="1"/>
      <w:marLeft w:val="0"/>
      <w:marRight w:val="0"/>
      <w:marTop w:val="0"/>
      <w:marBottom w:val="0"/>
      <w:divBdr>
        <w:top w:val="none" w:sz="0" w:space="0" w:color="auto"/>
        <w:left w:val="none" w:sz="0" w:space="0" w:color="auto"/>
        <w:bottom w:val="none" w:sz="0" w:space="0" w:color="auto"/>
        <w:right w:val="none" w:sz="0" w:space="0" w:color="auto"/>
      </w:divBdr>
    </w:div>
    <w:div w:id="64231914">
      <w:bodyDiv w:val="1"/>
      <w:marLeft w:val="0"/>
      <w:marRight w:val="0"/>
      <w:marTop w:val="0"/>
      <w:marBottom w:val="0"/>
      <w:divBdr>
        <w:top w:val="none" w:sz="0" w:space="0" w:color="auto"/>
        <w:left w:val="none" w:sz="0" w:space="0" w:color="auto"/>
        <w:bottom w:val="none" w:sz="0" w:space="0" w:color="auto"/>
        <w:right w:val="none" w:sz="0" w:space="0" w:color="auto"/>
      </w:divBdr>
    </w:div>
    <w:div w:id="65692393">
      <w:bodyDiv w:val="1"/>
      <w:marLeft w:val="0"/>
      <w:marRight w:val="0"/>
      <w:marTop w:val="0"/>
      <w:marBottom w:val="0"/>
      <w:divBdr>
        <w:top w:val="none" w:sz="0" w:space="0" w:color="auto"/>
        <w:left w:val="none" w:sz="0" w:space="0" w:color="auto"/>
        <w:bottom w:val="none" w:sz="0" w:space="0" w:color="auto"/>
        <w:right w:val="none" w:sz="0" w:space="0" w:color="auto"/>
      </w:divBdr>
    </w:div>
    <w:div w:id="65929225">
      <w:bodyDiv w:val="1"/>
      <w:marLeft w:val="0"/>
      <w:marRight w:val="0"/>
      <w:marTop w:val="0"/>
      <w:marBottom w:val="0"/>
      <w:divBdr>
        <w:top w:val="none" w:sz="0" w:space="0" w:color="auto"/>
        <w:left w:val="none" w:sz="0" w:space="0" w:color="auto"/>
        <w:bottom w:val="none" w:sz="0" w:space="0" w:color="auto"/>
        <w:right w:val="none" w:sz="0" w:space="0" w:color="auto"/>
      </w:divBdr>
    </w:div>
    <w:div w:id="66466964">
      <w:bodyDiv w:val="1"/>
      <w:marLeft w:val="0"/>
      <w:marRight w:val="0"/>
      <w:marTop w:val="0"/>
      <w:marBottom w:val="0"/>
      <w:divBdr>
        <w:top w:val="none" w:sz="0" w:space="0" w:color="auto"/>
        <w:left w:val="none" w:sz="0" w:space="0" w:color="auto"/>
        <w:bottom w:val="none" w:sz="0" w:space="0" w:color="auto"/>
        <w:right w:val="none" w:sz="0" w:space="0" w:color="auto"/>
      </w:divBdr>
    </w:div>
    <w:div w:id="68383619">
      <w:bodyDiv w:val="1"/>
      <w:marLeft w:val="0"/>
      <w:marRight w:val="0"/>
      <w:marTop w:val="0"/>
      <w:marBottom w:val="0"/>
      <w:divBdr>
        <w:top w:val="none" w:sz="0" w:space="0" w:color="auto"/>
        <w:left w:val="none" w:sz="0" w:space="0" w:color="auto"/>
        <w:bottom w:val="none" w:sz="0" w:space="0" w:color="auto"/>
        <w:right w:val="none" w:sz="0" w:space="0" w:color="auto"/>
      </w:divBdr>
    </w:div>
    <w:div w:id="69931999">
      <w:bodyDiv w:val="1"/>
      <w:marLeft w:val="0"/>
      <w:marRight w:val="0"/>
      <w:marTop w:val="0"/>
      <w:marBottom w:val="0"/>
      <w:divBdr>
        <w:top w:val="none" w:sz="0" w:space="0" w:color="auto"/>
        <w:left w:val="none" w:sz="0" w:space="0" w:color="auto"/>
        <w:bottom w:val="none" w:sz="0" w:space="0" w:color="auto"/>
        <w:right w:val="none" w:sz="0" w:space="0" w:color="auto"/>
      </w:divBdr>
    </w:div>
    <w:div w:id="73817637">
      <w:bodyDiv w:val="1"/>
      <w:marLeft w:val="0"/>
      <w:marRight w:val="0"/>
      <w:marTop w:val="0"/>
      <w:marBottom w:val="0"/>
      <w:divBdr>
        <w:top w:val="none" w:sz="0" w:space="0" w:color="auto"/>
        <w:left w:val="none" w:sz="0" w:space="0" w:color="auto"/>
        <w:bottom w:val="none" w:sz="0" w:space="0" w:color="auto"/>
        <w:right w:val="none" w:sz="0" w:space="0" w:color="auto"/>
      </w:divBdr>
    </w:div>
    <w:div w:id="80152785">
      <w:bodyDiv w:val="1"/>
      <w:marLeft w:val="0"/>
      <w:marRight w:val="0"/>
      <w:marTop w:val="0"/>
      <w:marBottom w:val="0"/>
      <w:divBdr>
        <w:top w:val="none" w:sz="0" w:space="0" w:color="auto"/>
        <w:left w:val="none" w:sz="0" w:space="0" w:color="auto"/>
        <w:bottom w:val="none" w:sz="0" w:space="0" w:color="auto"/>
        <w:right w:val="none" w:sz="0" w:space="0" w:color="auto"/>
      </w:divBdr>
    </w:div>
    <w:div w:id="80951300">
      <w:bodyDiv w:val="1"/>
      <w:marLeft w:val="0"/>
      <w:marRight w:val="0"/>
      <w:marTop w:val="0"/>
      <w:marBottom w:val="0"/>
      <w:divBdr>
        <w:top w:val="none" w:sz="0" w:space="0" w:color="auto"/>
        <w:left w:val="none" w:sz="0" w:space="0" w:color="auto"/>
        <w:bottom w:val="none" w:sz="0" w:space="0" w:color="auto"/>
        <w:right w:val="none" w:sz="0" w:space="0" w:color="auto"/>
      </w:divBdr>
    </w:div>
    <w:div w:id="83453719">
      <w:bodyDiv w:val="1"/>
      <w:marLeft w:val="0"/>
      <w:marRight w:val="0"/>
      <w:marTop w:val="0"/>
      <w:marBottom w:val="0"/>
      <w:divBdr>
        <w:top w:val="none" w:sz="0" w:space="0" w:color="auto"/>
        <w:left w:val="none" w:sz="0" w:space="0" w:color="auto"/>
        <w:bottom w:val="none" w:sz="0" w:space="0" w:color="auto"/>
        <w:right w:val="none" w:sz="0" w:space="0" w:color="auto"/>
      </w:divBdr>
    </w:div>
    <w:div w:id="85731609">
      <w:bodyDiv w:val="1"/>
      <w:marLeft w:val="0"/>
      <w:marRight w:val="0"/>
      <w:marTop w:val="0"/>
      <w:marBottom w:val="0"/>
      <w:divBdr>
        <w:top w:val="none" w:sz="0" w:space="0" w:color="auto"/>
        <w:left w:val="none" w:sz="0" w:space="0" w:color="auto"/>
        <w:bottom w:val="none" w:sz="0" w:space="0" w:color="auto"/>
        <w:right w:val="none" w:sz="0" w:space="0" w:color="auto"/>
      </w:divBdr>
    </w:div>
    <w:div w:id="87359685">
      <w:bodyDiv w:val="1"/>
      <w:marLeft w:val="0"/>
      <w:marRight w:val="0"/>
      <w:marTop w:val="0"/>
      <w:marBottom w:val="0"/>
      <w:divBdr>
        <w:top w:val="none" w:sz="0" w:space="0" w:color="auto"/>
        <w:left w:val="none" w:sz="0" w:space="0" w:color="auto"/>
        <w:bottom w:val="none" w:sz="0" w:space="0" w:color="auto"/>
        <w:right w:val="none" w:sz="0" w:space="0" w:color="auto"/>
      </w:divBdr>
    </w:div>
    <w:div w:id="96102493">
      <w:bodyDiv w:val="1"/>
      <w:marLeft w:val="0"/>
      <w:marRight w:val="0"/>
      <w:marTop w:val="0"/>
      <w:marBottom w:val="0"/>
      <w:divBdr>
        <w:top w:val="none" w:sz="0" w:space="0" w:color="auto"/>
        <w:left w:val="none" w:sz="0" w:space="0" w:color="auto"/>
        <w:bottom w:val="none" w:sz="0" w:space="0" w:color="auto"/>
        <w:right w:val="none" w:sz="0" w:space="0" w:color="auto"/>
      </w:divBdr>
    </w:div>
    <w:div w:id="102500606">
      <w:bodyDiv w:val="1"/>
      <w:marLeft w:val="0"/>
      <w:marRight w:val="0"/>
      <w:marTop w:val="0"/>
      <w:marBottom w:val="0"/>
      <w:divBdr>
        <w:top w:val="none" w:sz="0" w:space="0" w:color="auto"/>
        <w:left w:val="none" w:sz="0" w:space="0" w:color="auto"/>
        <w:bottom w:val="none" w:sz="0" w:space="0" w:color="auto"/>
        <w:right w:val="none" w:sz="0" w:space="0" w:color="auto"/>
      </w:divBdr>
    </w:div>
    <w:div w:id="105588656">
      <w:bodyDiv w:val="1"/>
      <w:marLeft w:val="0"/>
      <w:marRight w:val="0"/>
      <w:marTop w:val="0"/>
      <w:marBottom w:val="0"/>
      <w:divBdr>
        <w:top w:val="none" w:sz="0" w:space="0" w:color="auto"/>
        <w:left w:val="none" w:sz="0" w:space="0" w:color="auto"/>
        <w:bottom w:val="none" w:sz="0" w:space="0" w:color="auto"/>
        <w:right w:val="none" w:sz="0" w:space="0" w:color="auto"/>
      </w:divBdr>
    </w:div>
    <w:div w:id="106507884">
      <w:bodyDiv w:val="1"/>
      <w:marLeft w:val="0"/>
      <w:marRight w:val="0"/>
      <w:marTop w:val="0"/>
      <w:marBottom w:val="0"/>
      <w:divBdr>
        <w:top w:val="none" w:sz="0" w:space="0" w:color="auto"/>
        <w:left w:val="none" w:sz="0" w:space="0" w:color="auto"/>
        <w:bottom w:val="none" w:sz="0" w:space="0" w:color="auto"/>
        <w:right w:val="none" w:sz="0" w:space="0" w:color="auto"/>
      </w:divBdr>
    </w:div>
    <w:div w:id="108941037">
      <w:bodyDiv w:val="1"/>
      <w:marLeft w:val="0"/>
      <w:marRight w:val="0"/>
      <w:marTop w:val="0"/>
      <w:marBottom w:val="0"/>
      <w:divBdr>
        <w:top w:val="none" w:sz="0" w:space="0" w:color="auto"/>
        <w:left w:val="none" w:sz="0" w:space="0" w:color="auto"/>
        <w:bottom w:val="none" w:sz="0" w:space="0" w:color="auto"/>
        <w:right w:val="none" w:sz="0" w:space="0" w:color="auto"/>
      </w:divBdr>
    </w:div>
    <w:div w:id="111096355">
      <w:bodyDiv w:val="1"/>
      <w:marLeft w:val="0"/>
      <w:marRight w:val="0"/>
      <w:marTop w:val="0"/>
      <w:marBottom w:val="0"/>
      <w:divBdr>
        <w:top w:val="none" w:sz="0" w:space="0" w:color="auto"/>
        <w:left w:val="none" w:sz="0" w:space="0" w:color="auto"/>
        <w:bottom w:val="none" w:sz="0" w:space="0" w:color="auto"/>
        <w:right w:val="none" w:sz="0" w:space="0" w:color="auto"/>
      </w:divBdr>
    </w:div>
    <w:div w:id="113646371">
      <w:bodyDiv w:val="1"/>
      <w:marLeft w:val="0"/>
      <w:marRight w:val="0"/>
      <w:marTop w:val="0"/>
      <w:marBottom w:val="0"/>
      <w:divBdr>
        <w:top w:val="none" w:sz="0" w:space="0" w:color="auto"/>
        <w:left w:val="none" w:sz="0" w:space="0" w:color="auto"/>
        <w:bottom w:val="none" w:sz="0" w:space="0" w:color="auto"/>
        <w:right w:val="none" w:sz="0" w:space="0" w:color="auto"/>
      </w:divBdr>
      <w:divsChild>
        <w:div w:id="1373076459">
          <w:marLeft w:val="0"/>
          <w:marRight w:val="0"/>
          <w:marTop w:val="0"/>
          <w:marBottom w:val="0"/>
          <w:divBdr>
            <w:top w:val="none" w:sz="0" w:space="0" w:color="auto"/>
            <w:left w:val="none" w:sz="0" w:space="0" w:color="auto"/>
            <w:bottom w:val="none" w:sz="0" w:space="0" w:color="auto"/>
            <w:right w:val="none" w:sz="0" w:space="0" w:color="auto"/>
          </w:divBdr>
          <w:divsChild>
            <w:div w:id="1391222468">
              <w:marLeft w:val="0"/>
              <w:marRight w:val="0"/>
              <w:marTop w:val="0"/>
              <w:marBottom w:val="0"/>
              <w:divBdr>
                <w:top w:val="none" w:sz="0" w:space="0" w:color="auto"/>
                <w:left w:val="none" w:sz="0" w:space="0" w:color="auto"/>
                <w:bottom w:val="none" w:sz="0" w:space="0" w:color="auto"/>
                <w:right w:val="none" w:sz="0" w:space="0" w:color="auto"/>
              </w:divBdr>
            </w:div>
            <w:div w:id="732195882">
              <w:marLeft w:val="0"/>
              <w:marRight w:val="0"/>
              <w:marTop w:val="0"/>
              <w:marBottom w:val="0"/>
              <w:divBdr>
                <w:top w:val="none" w:sz="0" w:space="0" w:color="auto"/>
                <w:left w:val="none" w:sz="0" w:space="0" w:color="auto"/>
                <w:bottom w:val="none" w:sz="0" w:space="0" w:color="auto"/>
                <w:right w:val="none" w:sz="0" w:space="0" w:color="auto"/>
              </w:divBdr>
            </w:div>
            <w:div w:id="953755540">
              <w:marLeft w:val="0"/>
              <w:marRight w:val="0"/>
              <w:marTop w:val="0"/>
              <w:marBottom w:val="0"/>
              <w:divBdr>
                <w:top w:val="none" w:sz="0" w:space="0" w:color="auto"/>
                <w:left w:val="none" w:sz="0" w:space="0" w:color="auto"/>
                <w:bottom w:val="none" w:sz="0" w:space="0" w:color="auto"/>
                <w:right w:val="none" w:sz="0" w:space="0" w:color="auto"/>
              </w:divBdr>
            </w:div>
            <w:div w:id="1845894263">
              <w:marLeft w:val="0"/>
              <w:marRight w:val="0"/>
              <w:marTop w:val="0"/>
              <w:marBottom w:val="0"/>
              <w:divBdr>
                <w:top w:val="none" w:sz="0" w:space="0" w:color="auto"/>
                <w:left w:val="none" w:sz="0" w:space="0" w:color="auto"/>
                <w:bottom w:val="none" w:sz="0" w:space="0" w:color="auto"/>
                <w:right w:val="none" w:sz="0" w:space="0" w:color="auto"/>
              </w:divBdr>
            </w:div>
            <w:div w:id="290281610">
              <w:marLeft w:val="0"/>
              <w:marRight w:val="0"/>
              <w:marTop w:val="0"/>
              <w:marBottom w:val="0"/>
              <w:divBdr>
                <w:top w:val="none" w:sz="0" w:space="0" w:color="auto"/>
                <w:left w:val="none" w:sz="0" w:space="0" w:color="auto"/>
                <w:bottom w:val="none" w:sz="0" w:space="0" w:color="auto"/>
                <w:right w:val="none" w:sz="0" w:space="0" w:color="auto"/>
              </w:divBdr>
            </w:div>
            <w:div w:id="992223482">
              <w:marLeft w:val="0"/>
              <w:marRight w:val="0"/>
              <w:marTop w:val="0"/>
              <w:marBottom w:val="0"/>
              <w:divBdr>
                <w:top w:val="none" w:sz="0" w:space="0" w:color="auto"/>
                <w:left w:val="none" w:sz="0" w:space="0" w:color="auto"/>
                <w:bottom w:val="none" w:sz="0" w:space="0" w:color="auto"/>
                <w:right w:val="none" w:sz="0" w:space="0" w:color="auto"/>
              </w:divBdr>
            </w:div>
            <w:div w:id="8269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655">
      <w:bodyDiv w:val="1"/>
      <w:marLeft w:val="0"/>
      <w:marRight w:val="0"/>
      <w:marTop w:val="0"/>
      <w:marBottom w:val="0"/>
      <w:divBdr>
        <w:top w:val="none" w:sz="0" w:space="0" w:color="auto"/>
        <w:left w:val="none" w:sz="0" w:space="0" w:color="auto"/>
        <w:bottom w:val="none" w:sz="0" w:space="0" w:color="auto"/>
        <w:right w:val="none" w:sz="0" w:space="0" w:color="auto"/>
      </w:divBdr>
    </w:div>
    <w:div w:id="118300195">
      <w:bodyDiv w:val="1"/>
      <w:marLeft w:val="0"/>
      <w:marRight w:val="0"/>
      <w:marTop w:val="0"/>
      <w:marBottom w:val="0"/>
      <w:divBdr>
        <w:top w:val="none" w:sz="0" w:space="0" w:color="auto"/>
        <w:left w:val="none" w:sz="0" w:space="0" w:color="auto"/>
        <w:bottom w:val="none" w:sz="0" w:space="0" w:color="auto"/>
        <w:right w:val="none" w:sz="0" w:space="0" w:color="auto"/>
      </w:divBdr>
    </w:div>
    <w:div w:id="121309652">
      <w:bodyDiv w:val="1"/>
      <w:marLeft w:val="0"/>
      <w:marRight w:val="0"/>
      <w:marTop w:val="0"/>
      <w:marBottom w:val="0"/>
      <w:divBdr>
        <w:top w:val="none" w:sz="0" w:space="0" w:color="auto"/>
        <w:left w:val="none" w:sz="0" w:space="0" w:color="auto"/>
        <w:bottom w:val="none" w:sz="0" w:space="0" w:color="auto"/>
        <w:right w:val="none" w:sz="0" w:space="0" w:color="auto"/>
      </w:divBdr>
    </w:div>
    <w:div w:id="121770746">
      <w:bodyDiv w:val="1"/>
      <w:marLeft w:val="0"/>
      <w:marRight w:val="0"/>
      <w:marTop w:val="0"/>
      <w:marBottom w:val="0"/>
      <w:divBdr>
        <w:top w:val="none" w:sz="0" w:space="0" w:color="auto"/>
        <w:left w:val="none" w:sz="0" w:space="0" w:color="auto"/>
        <w:bottom w:val="none" w:sz="0" w:space="0" w:color="auto"/>
        <w:right w:val="none" w:sz="0" w:space="0" w:color="auto"/>
      </w:divBdr>
    </w:div>
    <w:div w:id="124197005">
      <w:bodyDiv w:val="1"/>
      <w:marLeft w:val="0"/>
      <w:marRight w:val="0"/>
      <w:marTop w:val="0"/>
      <w:marBottom w:val="0"/>
      <w:divBdr>
        <w:top w:val="none" w:sz="0" w:space="0" w:color="auto"/>
        <w:left w:val="none" w:sz="0" w:space="0" w:color="auto"/>
        <w:bottom w:val="none" w:sz="0" w:space="0" w:color="auto"/>
        <w:right w:val="none" w:sz="0" w:space="0" w:color="auto"/>
      </w:divBdr>
    </w:div>
    <w:div w:id="126513987">
      <w:bodyDiv w:val="1"/>
      <w:marLeft w:val="0"/>
      <w:marRight w:val="0"/>
      <w:marTop w:val="0"/>
      <w:marBottom w:val="0"/>
      <w:divBdr>
        <w:top w:val="none" w:sz="0" w:space="0" w:color="auto"/>
        <w:left w:val="none" w:sz="0" w:space="0" w:color="auto"/>
        <w:bottom w:val="none" w:sz="0" w:space="0" w:color="auto"/>
        <w:right w:val="none" w:sz="0" w:space="0" w:color="auto"/>
      </w:divBdr>
    </w:div>
    <w:div w:id="127673177">
      <w:bodyDiv w:val="1"/>
      <w:marLeft w:val="0"/>
      <w:marRight w:val="0"/>
      <w:marTop w:val="0"/>
      <w:marBottom w:val="0"/>
      <w:divBdr>
        <w:top w:val="none" w:sz="0" w:space="0" w:color="auto"/>
        <w:left w:val="none" w:sz="0" w:space="0" w:color="auto"/>
        <w:bottom w:val="none" w:sz="0" w:space="0" w:color="auto"/>
        <w:right w:val="none" w:sz="0" w:space="0" w:color="auto"/>
      </w:divBdr>
    </w:div>
    <w:div w:id="129595101">
      <w:bodyDiv w:val="1"/>
      <w:marLeft w:val="0"/>
      <w:marRight w:val="0"/>
      <w:marTop w:val="0"/>
      <w:marBottom w:val="0"/>
      <w:divBdr>
        <w:top w:val="none" w:sz="0" w:space="0" w:color="auto"/>
        <w:left w:val="none" w:sz="0" w:space="0" w:color="auto"/>
        <w:bottom w:val="none" w:sz="0" w:space="0" w:color="auto"/>
        <w:right w:val="none" w:sz="0" w:space="0" w:color="auto"/>
      </w:divBdr>
    </w:div>
    <w:div w:id="130447480">
      <w:bodyDiv w:val="1"/>
      <w:marLeft w:val="0"/>
      <w:marRight w:val="0"/>
      <w:marTop w:val="0"/>
      <w:marBottom w:val="0"/>
      <w:divBdr>
        <w:top w:val="none" w:sz="0" w:space="0" w:color="auto"/>
        <w:left w:val="none" w:sz="0" w:space="0" w:color="auto"/>
        <w:bottom w:val="none" w:sz="0" w:space="0" w:color="auto"/>
        <w:right w:val="none" w:sz="0" w:space="0" w:color="auto"/>
      </w:divBdr>
    </w:div>
    <w:div w:id="133301948">
      <w:bodyDiv w:val="1"/>
      <w:marLeft w:val="0"/>
      <w:marRight w:val="0"/>
      <w:marTop w:val="0"/>
      <w:marBottom w:val="0"/>
      <w:divBdr>
        <w:top w:val="none" w:sz="0" w:space="0" w:color="auto"/>
        <w:left w:val="none" w:sz="0" w:space="0" w:color="auto"/>
        <w:bottom w:val="none" w:sz="0" w:space="0" w:color="auto"/>
        <w:right w:val="none" w:sz="0" w:space="0" w:color="auto"/>
      </w:divBdr>
    </w:div>
    <w:div w:id="139275201">
      <w:bodyDiv w:val="1"/>
      <w:marLeft w:val="0"/>
      <w:marRight w:val="0"/>
      <w:marTop w:val="0"/>
      <w:marBottom w:val="0"/>
      <w:divBdr>
        <w:top w:val="none" w:sz="0" w:space="0" w:color="auto"/>
        <w:left w:val="none" w:sz="0" w:space="0" w:color="auto"/>
        <w:bottom w:val="none" w:sz="0" w:space="0" w:color="auto"/>
        <w:right w:val="none" w:sz="0" w:space="0" w:color="auto"/>
      </w:divBdr>
    </w:div>
    <w:div w:id="140587142">
      <w:bodyDiv w:val="1"/>
      <w:marLeft w:val="0"/>
      <w:marRight w:val="0"/>
      <w:marTop w:val="0"/>
      <w:marBottom w:val="0"/>
      <w:divBdr>
        <w:top w:val="none" w:sz="0" w:space="0" w:color="auto"/>
        <w:left w:val="none" w:sz="0" w:space="0" w:color="auto"/>
        <w:bottom w:val="none" w:sz="0" w:space="0" w:color="auto"/>
        <w:right w:val="none" w:sz="0" w:space="0" w:color="auto"/>
      </w:divBdr>
    </w:div>
    <w:div w:id="141048999">
      <w:bodyDiv w:val="1"/>
      <w:marLeft w:val="0"/>
      <w:marRight w:val="0"/>
      <w:marTop w:val="0"/>
      <w:marBottom w:val="0"/>
      <w:divBdr>
        <w:top w:val="none" w:sz="0" w:space="0" w:color="auto"/>
        <w:left w:val="none" w:sz="0" w:space="0" w:color="auto"/>
        <w:bottom w:val="none" w:sz="0" w:space="0" w:color="auto"/>
        <w:right w:val="none" w:sz="0" w:space="0" w:color="auto"/>
      </w:divBdr>
    </w:div>
    <w:div w:id="141389563">
      <w:bodyDiv w:val="1"/>
      <w:marLeft w:val="0"/>
      <w:marRight w:val="0"/>
      <w:marTop w:val="0"/>
      <w:marBottom w:val="0"/>
      <w:divBdr>
        <w:top w:val="none" w:sz="0" w:space="0" w:color="auto"/>
        <w:left w:val="none" w:sz="0" w:space="0" w:color="auto"/>
        <w:bottom w:val="none" w:sz="0" w:space="0" w:color="auto"/>
        <w:right w:val="none" w:sz="0" w:space="0" w:color="auto"/>
      </w:divBdr>
    </w:div>
    <w:div w:id="143278200">
      <w:bodyDiv w:val="1"/>
      <w:marLeft w:val="0"/>
      <w:marRight w:val="0"/>
      <w:marTop w:val="0"/>
      <w:marBottom w:val="0"/>
      <w:divBdr>
        <w:top w:val="none" w:sz="0" w:space="0" w:color="auto"/>
        <w:left w:val="none" w:sz="0" w:space="0" w:color="auto"/>
        <w:bottom w:val="none" w:sz="0" w:space="0" w:color="auto"/>
        <w:right w:val="none" w:sz="0" w:space="0" w:color="auto"/>
      </w:divBdr>
    </w:div>
    <w:div w:id="143663441">
      <w:bodyDiv w:val="1"/>
      <w:marLeft w:val="0"/>
      <w:marRight w:val="0"/>
      <w:marTop w:val="0"/>
      <w:marBottom w:val="0"/>
      <w:divBdr>
        <w:top w:val="none" w:sz="0" w:space="0" w:color="auto"/>
        <w:left w:val="none" w:sz="0" w:space="0" w:color="auto"/>
        <w:bottom w:val="none" w:sz="0" w:space="0" w:color="auto"/>
        <w:right w:val="none" w:sz="0" w:space="0" w:color="auto"/>
      </w:divBdr>
    </w:div>
    <w:div w:id="144785204">
      <w:bodyDiv w:val="1"/>
      <w:marLeft w:val="0"/>
      <w:marRight w:val="0"/>
      <w:marTop w:val="0"/>
      <w:marBottom w:val="0"/>
      <w:divBdr>
        <w:top w:val="none" w:sz="0" w:space="0" w:color="auto"/>
        <w:left w:val="none" w:sz="0" w:space="0" w:color="auto"/>
        <w:bottom w:val="none" w:sz="0" w:space="0" w:color="auto"/>
        <w:right w:val="none" w:sz="0" w:space="0" w:color="auto"/>
      </w:divBdr>
    </w:div>
    <w:div w:id="148057609">
      <w:bodyDiv w:val="1"/>
      <w:marLeft w:val="0"/>
      <w:marRight w:val="0"/>
      <w:marTop w:val="0"/>
      <w:marBottom w:val="0"/>
      <w:divBdr>
        <w:top w:val="none" w:sz="0" w:space="0" w:color="auto"/>
        <w:left w:val="none" w:sz="0" w:space="0" w:color="auto"/>
        <w:bottom w:val="none" w:sz="0" w:space="0" w:color="auto"/>
        <w:right w:val="none" w:sz="0" w:space="0" w:color="auto"/>
      </w:divBdr>
    </w:div>
    <w:div w:id="152570081">
      <w:bodyDiv w:val="1"/>
      <w:marLeft w:val="0"/>
      <w:marRight w:val="0"/>
      <w:marTop w:val="0"/>
      <w:marBottom w:val="0"/>
      <w:divBdr>
        <w:top w:val="none" w:sz="0" w:space="0" w:color="auto"/>
        <w:left w:val="none" w:sz="0" w:space="0" w:color="auto"/>
        <w:bottom w:val="none" w:sz="0" w:space="0" w:color="auto"/>
        <w:right w:val="none" w:sz="0" w:space="0" w:color="auto"/>
      </w:divBdr>
    </w:div>
    <w:div w:id="159589538">
      <w:bodyDiv w:val="1"/>
      <w:marLeft w:val="0"/>
      <w:marRight w:val="0"/>
      <w:marTop w:val="0"/>
      <w:marBottom w:val="0"/>
      <w:divBdr>
        <w:top w:val="none" w:sz="0" w:space="0" w:color="auto"/>
        <w:left w:val="none" w:sz="0" w:space="0" w:color="auto"/>
        <w:bottom w:val="none" w:sz="0" w:space="0" w:color="auto"/>
        <w:right w:val="none" w:sz="0" w:space="0" w:color="auto"/>
      </w:divBdr>
    </w:div>
    <w:div w:id="164132931">
      <w:bodyDiv w:val="1"/>
      <w:marLeft w:val="0"/>
      <w:marRight w:val="0"/>
      <w:marTop w:val="0"/>
      <w:marBottom w:val="0"/>
      <w:divBdr>
        <w:top w:val="none" w:sz="0" w:space="0" w:color="auto"/>
        <w:left w:val="none" w:sz="0" w:space="0" w:color="auto"/>
        <w:bottom w:val="none" w:sz="0" w:space="0" w:color="auto"/>
        <w:right w:val="none" w:sz="0" w:space="0" w:color="auto"/>
      </w:divBdr>
      <w:divsChild>
        <w:div w:id="1074666028">
          <w:marLeft w:val="0"/>
          <w:marRight w:val="0"/>
          <w:marTop w:val="0"/>
          <w:marBottom w:val="0"/>
          <w:divBdr>
            <w:top w:val="none" w:sz="0" w:space="0" w:color="auto"/>
            <w:left w:val="none" w:sz="0" w:space="0" w:color="auto"/>
            <w:bottom w:val="none" w:sz="0" w:space="0" w:color="auto"/>
            <w:right w:val="none" w:sz="0" w:space="0" w:color="auto"/>
          </w:divBdr>
          <w:divsChild>
            <w:div w:id="2343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4122">
      <w:bodyDiv w:val="1"/>
      <w:marLeft w:val="0"/>
      <w:marRight w:val="0"/>
      <w:marTop w:val="0"/>
      <w:marBottom w:val="0"/>
      <w:divBdr>
        <w:top w:val="none" w:sz="0" w:space="0" w:color="auto"/>
        <w:left w:val="none" w:sz="0" w:space="0" w:color="auto"/>
        <w:bottom w:val="none" w:sz="0" w:space="0" w:color="auto"/>
        <w:right w:val="none" w:sz="0" w:space="0" w:color="auto"/>
      </w:divBdr>
    </w:div>
    <w:div w:id="170875653">
      <w:bodyDiv w:val="1"/>
      <w:marLeft w:val="0"/>
      <w:marRight w:val="0"/>
      <w:marTop w:val="0"/>
      <w:marBottom w:val="0"/>
      <w:divBdr>
        <w:top w:val="none" w:sz="0" w:space="0" w:color="auto"/>
        <w:left w:val="none" w:sz="0" w:space="0" w:color="auto"/>
        <w:bottom w:val="none" w:sz="0" w:space="0" w:color="auto"/>
        <w:right w:val="none" w:sz="0" w:space="0" w:color="auto"/>
      </w:divBdr>
    </w:div>
    <w:div w:id="172381138">
      <w:bodyDiv w:val="1"/>
      <w:marLeft w:val="0"/>
      <w:marRight w:val="0"/>
      <w:marTop w:val="0"/>
      <w:marBottom w:val="0"/>
      <w:divBdr>
        <w:top w:val="none" w:sz="0" w:space="0" w:color="auto"/>
        <w:left w:val="none" w:sz="0" w:space="0" w:color="auto"/>
        <w:bottom w:val="none" w:sz="0" w:space="0" w:color="auto"/>
        <w:right w:val="none" w:sz="0" w:space="0" w:color="auto"/>
      </w:divBdr>
    </w:div>
    <w:div w:id="173617200">
      <w:bodyDiv w:val="1"/>
      <w:marLeft w:val="0"/>
      <w:marRight w:val="0"/>
      <w:marTop w:val="0"/>
      <w:marBottom w:val="0"/>
      <w:divBdr>
        <w:top w:val="none" w:sz="0" w:space="0" w:color="auto"/>
        <w:left w:val="none" w:sz="0" w:space="0" w:color="auto"/>
        <w:bottom w:val="none" w:sz="0" w:space="0" w:color="auto"/>
        <w:right w:val="none" w:sz="0" w:space="0" w:color="auto"/>
      </w:divBdr>
    </w:div>
    <w:div w:id="181868014">
      <w:bodyDiv w:val="1"/>
      <w:marLeft w:val="0"/>
      <w:marRight w:val="0"/>
      <w:marTop w:val="0"/>
      <w:marBottom w:val="0"/>
      <w:divBdr>
        <w:top w:val="none" w:sz="0" w:space="0" w:color="auto"/>
        <w:left w:val="none" w:sz="0" w:space="0" w:color="auto"/>
        <w:bottom w:val="none" w:sz="0" w:space="0" w:color="auto"/>
        <w:right w:val="none" w:sz="0" w:space="0" w:color="auto"/>
      </w:divBdr>
    </w:div>
    <w:div w:id="182330159">
      <w:bodyDiv w:val="1"/>
      <w:marLeft w:val="0"/>
      <w:marRight w:val="0"/>
      <w:marTop w:val="0"/>
      <w:marBottom w:val="0"/>
      <w:divBdr>
        <w:top w:val="none" w:sz="0" w:space="0" w:color="auto"/>
        <w:left w:val="none" w:sz="0" w:space="0" w:color="auto"/>
        <w:bottom w:val="none" w:sz="0" w:space="0" w:color="auto"/>
        <w:right w:val="none" w:sz="0" w:space="0" w:color="auto"/>
      </w:divBdr>
    </w:div>
    <w:div w:id="183173301">
      <w:bodyDiv w:val="1"/>
      <w:marLeft w:val="0"/>
      <w:marRight w:val="0"/>
      <w:marTop w:val="0"/>
      <w:marBottom w:val="0"/>
      <w:divBdr>
        <w:top w:val="none" w:sz="0" w:space="0" w:color="auto"/>
        <w:left w:val="none" w:sz="0" w:space="0" w:color="auto"/>
        <w:bottom w:val="none" w:sz="0" w:space="0" w:color="auto"/>
        <w:right w:val="none" w:sz="0" w:space="0" w:color="auto"/>
      </w:divBdr>
    </w:div>
    <w:div w:id="186799539">
      <w:bodyDiv w:val="1"/>
      <w:marLeft w:val="0"/>
      <w:marRight w:val="0"/>
      <w:marTop w:val="0"/>
      <w:marBottom w:val="0"/>
      <w:divBdr>
        <w:top w:val="none" w:sz="0" w:space="0" w:color="auto"/>
        <w:left w:val="none" w:sz="0" w:space="0" w:color="auto"/>
        <w:bottom w:val="none" w:sz="0" w:space="0" w:color="auto"/>
        <w:right w:val="none" w:sz="0" w:space="0" w:color="auto"/>
      </w:divBdr>
    </w:div>
    <w:div w:id="186989411">
      <w:bodyDiv w:val="1"/>
      <w:marLeft w:val="0"/>
      <w:marRight w:val="0"/>
      <w:marTop w:val="0"/>
      <w:marBottom w:val="0"/>
      <w:divBdr>
        <w:top w:val="none" w:sz="0" w:space="0" w:color="auto"/>
        <w:left w:val="none" w:sz="0" w:space="0" w:color="auto"/>
        <w:bottom w:val="none" w:sz="0" w:space="0" w:color="auto"/>
        <w:right w:val="none" w:sz="0" w:space="0" w:color="auto"/>
      </w:divBdr>
    </w:div>
    <w:div w:id="195168842">
      <w:bodyDiv w:val="1"/>
      <w:marLeft w:val="0"/>
      <w:marRight w:val="0"/>
      <w:marTop w:val="0"/>
      <w:marBottom w:val="0"/>
      <w:divBdr>
        <w:top w:val="none" w:sz="0" w:space="0" w:color="auto"/>
        <w:left w:val="none" w:sz="0" w:space="0" w:color="auto"/>
        <w:bottom w:val="none" w:sz="0" w:space="0" w:color="auto"/>
        <w:right w:val="none" w:sz="0" w:space="0" w:color="auto"/>
      </w:divBdr>
    </w:div>
    <w:div w:id="198975859">
      <w:bodyDiv w:val="1"/>
      <w:marLeft w:val="0"/>
      <w:marRight w:val="0"/>
      <w:marTop w:val="0"/>
      <w:marBottom w:val="0"/>
      <w:divBdr>
        <w:top w:val="none" w:sz="0" w:space="0" w:color="auto"/>
        <w:left w:val="none" w:sz="0" w:space="0" w:color="auto"/>
        <w:bottom w:val="none" w:sz="0" w:space="0" w:color="auto"/>
        <w:right w:val="none" w:sz="0" w:space="0" w:color="auto"/>
      </w:divBdr>
    </w:div>
    <w:div w:id="201871932">
      <w:bodyDiv w:val="1"/>
      <w:marLeft w:val="0"/>
      <w:marRight w:val="0"/>
      <w:marTop w:val="0"/>
      <w:marBottom w:val="0"/>
      <w:divBdr>
        <w:top w:val="none" w:sz="0" w:space="0" w:color="auto"/>
        <w:left w:val="none" w:sz="0" w:space="0" w:color="auto"/>
        <w:bottom w:val="none" w:sz="0" w:space="0" w:color="auto"/>
        <w:right w:val="none" w:sz="0" w:space="0" w:color="auto"/>
      </w:divBdr>
    </w:div>
    <w:div w:id="203635670">
      <w:bodyDiv w:val="1"/>
      <w:marLeft w:val="0"/>
      <w:marRight w:val="0"/>
      <w:marTop w:val="0"/>
      <w:marBottom w:val="0"/>
      <w:divBdr>
        <w:top w:val="none" w:sz="0" w:space="0" w:color="auto"/>
        <w:left w:val="none" w:sz="0" w:space="0" w:color="auto"/>
        <w:bottom w:val="none" w:sz="0" w:space="0" w:color="auto"/>
        <w:right w:val="none" w:sz="0" w:space="0" w:color="auto"/>
      </w:divBdr>
    </w:div>
    <w:div w:id="212888408">
      <w:bodyDiv w:val="1"/>
      <w:marLeft w:val="0"/>
      <w:marRight w:val="0"/>
      <w:marTop w:val="0"/>
      <w:marBottom w:val="0"/>
      <w:divBdr>
        <w:top w:val="none" w:sz="0" w:space="0" w:color="auto"/>
        <w:left w:val="none" w:sz="0" w:space="0" w:color="auto"/>
        <w:bottom w:val="none" w:sz="0" w:space="0" w:color="auto"/>
        <w:right w:val="none" w:sz="0" w:space="0" w:color="auto"/>
      </w:divBdr>
    </w:div>
    <w:div w:id="213975318">
      <w:bodyDiv w:val="1"/>
      <w:marLeft w:val="0"/>
      <w:marRight w:val="0"/>
      <w:marTop w:val="0"/>
      <w:marBottom w:val="0"/>
      <w:divBdr>
        <w:top w:val="none" w:sz="0" w:space="0" w:color="auto"/>
        <w:left w:val="none" w:sz="0" w:space="0" w:color="auto"/>
        <w:bottom w:val="none" w:sz="0" w:space="0" w:color="auto"/>
        <w:right w:val="none" w:sz="0" w:space="0" w:color="auto"/>
      </w:divBdr>
    </w:div>
    <w:div w:id="217205725">
      <w:bodyDiv w:val="1"/>
      <w:marLeft w:val="0"/>
      <w:marRight w:val="0"/>
      <w:marTop w:val="0"/>
      <w:marBottom w:val="0"/>
      <w:divBdr>
        <w:top w:val="none" w:sz="0" w:space="0" w:color="auto"/>
        <w:left w:val="none" w:sz="0" w:space="0" w:color="auto"/>
        <w:bottom w:val="none" w:sz="0" w:space="0" w:color="auto"/>
        <w:right w:val="none" w:sz="0" w:space="0" w:color="auto"/>
      </w:divBdr>
    </w:div>
    <w:div w:id="218519687">
      <w:bodyDiv w:val="1"/>
      <w:marLeft w:val="0"/>
      <w:marRight w:val="0"/>
      <w:marTop w:val="0"/>
      <w:marBottom w:val="0"/>
      <w:divBdr>
        <w:top w:val="none" w:sz="0" w:space="0" w:color="auto"/>
        <w:left w:val="none" w:sz="0" w:space="0" w:color="auto"/>
        <w:bottom w:val="none" w:sz="0" w:space="0" w:color="auto"/>
        <w:right w:val="none" w:sz="0" w:space="0" w:color="auto"/>
      </w:divBdr>
    </w:div>
    <w:div w:id="219369590">
      <w:bodyDiv w:val="1"/>
      <w:marLeft w:val="0"/>
      <w:marRight w:val="0"/>
      <w:marTop w:val="0"/>
      <w:marBottom w:val="0"/>
      <w:divBdr>
        <w:top w:val="none" w:sz="0" w:space="0" w:color="auto"/>
        <w:left w:val="none" w:sz="0" w:space="0" w:color="auto"/>
        <w:bottom w:val="none" w:sz="0" w:space="0" w:color="auto"/>
        <w:right w:val="none" w:sz="0" w:space="0" w:color="auto"/>
      </w:divBdr>
    </w:div>
    <w:div w:id="221405177">
      <w:bodyDiv w:val="1"/>
      <w:marLeft w:val="0"/>
      <w:marRight w:val="0"/>
      <w:marTop w:val="0"/>
      <w:marBottom w:val="0"/>
      <w:divBdr>
        <w:top w:val="none" w:sz="0" w:space="0" w:color="auto"/>
        <w:left w:val="none" w:sz="0" w:space="0" w:color="auto"/>
        <w:bottom w:val="none" w:sz="0" w:space="0" w:color="auto"/>
        <w:right w:val="none" w:sz="0" w:space="0" w:color="auto"/>
      </w:divBdr>
    </w:div>
    <w:div w:id="225800627">
      <w:bodyDiv w:val="1"/>
      <w:marLeft w:val="0"/>
      <w:marRight w:val="0"/>
      <w:marTop w:val="0"/>
      <w:marBottom w:val="0"/>
      <w:divBdr>
        <w:top w:val="none" w:sz="0" w:space="0" w:color="auto"/>
        <w:left w:val="none" w:sz="0" w:space="0" w:color="auto"/>
        <w:bottom w:val="none" w:sz="0" w:space="0" w:color="auto"/>
        <w:right w:val="none" w:sz="0" w:space="0" w:color="auto"/>
      </w:divBdr>
    </w:div>
    <w:div w:id="229006527">
      <w:bodyDiv w:val="1"/>
      <w:marLeft w:val="0"/>
      <w:marRight w:val="0"/>
      <w:marTop w:val="0"/>
      <w:marBottom w:val="0"/>
      <w:divBdr>
        <w:top w:val="none" w:sz="0" w:space="0" w:color="auto"/>
        <w:left w:val="none" w:sz="0" w:space="0" w:color="auto"/>
        <w:bottom w:val="none" w:sz="0" w:space="0" w:color="auto"/>
        <w:right w:val="none" w:sz="0" w:space="0" w:color="auto"/>
      </w:divBdr>
    </w:div>
    <w:div w:id="231308251">
      <w:bodyDiv w:val="1"/>
      <w:marLeft w:val="0"/>
      <w:marRight w:val="0"/>
      <w:marTop w:val="0"/>
      <w:marBottom w:val="0"/>
      <w:divBdr>
        <w:top w:val="none" w:sz="0" w:space="0" w:color="auto"/>
        <w:left w:val="none" w:sz="0" w:space="0" w:color="auto"/>
        <w:bottom w:val="none" w:sz="0" w:space="0" w:color="auto"/>
        <w:right w:val="none" w:sz="0" w:space="0" w:color="auto"/>
      </w:divBdr>
    </w:div>
    <w:div w:id="233206945">
      <w:bodyDiv w:val="1"/>
      <w:marLeft w:val="0"/>
      <w:marRight w:val="0"/>
      <w:marTop w:val="0"/>
      <w:marBottom w:val="0"/>
      <w:divBdr>
        <w:top w:val="none" w:sz="0" w:space="0" w:color="auto"/>
        <w:left w:val="none" w:sz="0" w:space="0" w:color="auto"/>
        <w:bottom w:val="none" w:sz="0" w:space="0" w:color="auto"/>
        <w:right w:val="none" w:sz="0" w:space="0" w:color="auto"/>
      </w:divBdr>
    </w:div>
    <w:div w:id="236012148">
      <w:bodyDiv w:val="1"/>
      <w:marLeft w:val="0"/>
      <w:marRight w:val="0"/>
      <w:marTop w:val="0"/>
      <w:marBottom w:val="0"/>
      <w:divBdr>
        <w:top w:val="none" w:sz="0" w:space="0" w:color="auto"/>
        <w:left w:val="none" w:sz="0" w:space="0" w:color="auto"/>
        <w:bottom w:val="none" w:sz="0" w:space="0" w:color="auto"/>
        <w:right w:val="none" w:sz="0" w:space="0" w:color="auto"/>
      </w:divBdr>
    </w:div>
    <w:div w:id="236600531">
      <w:bodyDiv w:val="1"/>
      <w:marLeft w:val="0"/>
      <w:marRight w:val="0"/>
      <w:marTop w:val="0"/>
      <w:marBottom w:val="0"/>
      <w:divBdr>
        <w:top w:val="none" w:sz="0" w:space="0" w:color="auto"/>
        <w:left w:val="none" w:sz="0" w:space="0" w:color="auto"/>
        <w:bottom w:val="none" w:sz="0" w:space="0" w:color="auto"/>
        <w:right w:val="none" w:sz="0" w:space="0" w:color="auto"/>
      </w:divBdr>
    </w:div>
    <w:div w:id="237205192">
      <w:bodyDiv w:val="1"/>
      <w:marLeft w:val="0"/>
      <w:marRight w:val="0"/>
      <w:marTop w:val="0"/>
      <w:marBottom w:val="0"/>
      <w:divBdr>
        <w:top w:val="none" w:sz="0" w:space="0" w:color="auto"/>
        <w:left w:val="none" w:sz="0" w:space="0" w:color="auto"/>
        <w:bottom w:val="none" w:sz="0" w:space="0" w:color="auto"/>
        <w:right w:val="none" w:sz="0" w:space="0" w:color="auto"/>
      </w:divBdr>
    </w:div>
    <w:div w:id="241262231">
      <w:bodyDiv w:val="1"/>
      <w:marLeft w:val="0"/>
      <w:marRight w:val="0"/>
      <w:marTop w:val="0"/>
      <w:marBottom w:val="0"/>
      <w:divBdr>
        <w:top w:val="none" w:sz="0" w:space="0" w:color="auto"/>
        <w:left w:val="none" w:sz="0" w:space="0" w:color="auto"/>
        <w:bottom w:val="none" w:sz="0" w:space="0" w:color="auto"/>
        <w:right w:val="none" w:sz="0" w:space="0" w:color="auto"/>
      </w:divBdr>
    </w:div>
    <w:div w:id="243227105">
      <w:bodyDiv w:val="1"/>
      <w:marLeft w:val="0"/>
      <w:marRight w:val="0"/>
      <w:marTop w:val="0"/>
      <w:marBottom w:val="0"/>
      <w:divBdr>
        <w:top w:val="none" w:sz="0" w:space="0" w:color="auto"/>
        <w:left w:val="none" w:sz="0" w:space="0" w:color="auto"/>
        <w:bottom w:val="none" w:sz="0" w:space="0" w:color="auto"/>
        <w:right w:val="none" w:sz="0" w:space="0" w:color="auto"/>
      </w:divBdr>
    </w:div>
    <w:div w:id="244728298">
      <w:bodyDiv w:val="1"/>
      <w:marLeft w:val="0"/>
      <w:marRight w:val="0"/>
      <w:marTop w:val="0"/>
      <w:marBottom w:val="0"/>
      <w:divBdr>
        <w:top w:val="none" w:sz="0" w:space="0" w:color="auto"/>
        <w:left w:val="none" w:sz="0" w:space="0" w:color="auto"/>
        <w:bottom w:val="none" w:sz="0" w:space="0" w:color="auto"/>
        <w:right w:val="none" w:sz="0" w:space="0" w:color="auto"/>
      </w:divBdr>
    </w:div>
    <w:div w:id="246621363">
      <w:bodyDiv w:val="1"/>
      <w:marLeft w:val="0"/>
      <w:marRight w:val="0"/>
      <w:marTop w:val="0"/>
      <w:marBottom w:val="0"/>
      <w:divBdr>
        <w:top w:val="none" w:sz="0" w:space="0" w:color="auto"/>
        <w:left w:val="none" w:sz="0" w:space="0" w:color="auto"/>
        <w:bottom w:val="none" w:sz="0" w:space="0" w:color="auto"/>
        <w:right w:val="none" w:sz="0" w:space="0" w:color="auto"/>
      </w:divBdr>
    </w:div>
    <w:div w:id="248127576">
      <w:bodyDiv w:val="1"/>
      <w:marLeft w:val="0"/>
      <w:marRight w:val="0"/>
      <w:marTop w:val="0"/>
      <w:marBottom w:val="0"/>
      <w:divBdr>
        <w:top w:val="none" w:sz="0" w:space="0" w:color="auto"/>
        <w:left w:val="none" w:sz="0" w:space="0" w:color="auto"/>
        <w:bottom w:val="none" w:sz="0" w:space="0" w:color="auto"/>
        <w:right w:val="none" w:sz="0" w:space="0" w:color="auto"/>
      </w:divBdr>
    </w:div>
    <w:div w:id="250554351">
      <w:bodyDiv w:val="1"/>
      <w:marLeft w:val="0"/>
      <w:marRight w:val="0"/>
      <w:marTop w:val="0"/>
      <w:marBottom w:val="0"/>
      <w:divBdr>
        <w:top w:val="none" w:sz="0" w:space="0" w:color="auto"/>
        <w:left w:val="none" w:sz="0" w:space="0" w:color="auto"/>
        <w:bottom w:val="none" w:sz="0" w:space="0" w:color="auto"/>
        <w:right w:val="none" w:sz="0" w:space="0" w:color="auto"/>
      </w:divBdr>
    </w:div>
    <w:div w:id="251203496">
      <w:bodyDiv w:val="1"/>
      <w:marLeft w:val="0"/>
      <w:marRight w:val="0"/>
      <w:marTop w:val="0"/>
      <w:marBottom w:val="0"/>
      <w:divBdr>
        <w:top w:val="none" w:sz="0" w:space="0" w:color="auto"/>
        <w:left w:val="none" w:sz="0" w:space="0" w:color="auto"/>
        <w:bottom w:val="none" w:sz="0" w:space="0" w:color="auto"/>
        <w:right w:val="none" w:sz="0" w:space="0" w:color="auto"/>
      </w:divBdr>
    </w:div>
    <w:div w:id="257687997">
      <w:bodyDiv w:val="1"/>
      <w:marLeft w:val="0"/>
      <w:marRight w:val="0"/>
      <w:marTop w:val="0"/>
      <w:marBottom w:val="0"/>
      <w:divBdr>
        <w:top w:val="none" w:sz="0" w:space="0" w:color="auto"/>
        <w:left w:val="none" w:sz="0" w:space="0" w:color="auto"/>
        <w:bottom w:val="none" w:sz="0" w:space="0" w:color="auto"/>
        <w:right w:val="none" w:sz="0" w:space="0" w:color="auto"/>
      </w:divBdr>
    </w:div>
    <w:div w:id="258025973">
      <w:bodyDiv w:val="1"/>
      <w:marLeft w:val="0"/>
      <w:marRight w:val="0"/>
      <w:marTop w:val="0"/>
      <w:marBottom w:val="0"/>
      <w:divBdr>
        <w:top w:val="none" w:sz="0" w:space="0" w:color="auto"/>
        <w:left w:val="none" w:sz="0" w:space="0" w:color="auto"/>
        <w:bottom w:val="none" w:sz="0" w:space="0" w:color="auto"/>
        <w:right w:val="none" w:sz="0" w:space="0" w:color="auto"/>
      </w:divBdr>
    </w:div>
    <w:div w:id="259262885">
      <w:bodyDiv w:val="1"/>
      <w:marLeft w:val="0"/>
      <w:marRight w:val="0"/>
      <w:marTop w:val="0"/>
      <w:marBottom w:val="0"/>
      <w:divBdr>
        <w:top w:val="none" w:sz="0" w:space="0" w:color="auto"/>
        <w:left w:val="none" w:sz="0" w:space="0" w:color="auto"/>
        <w:bottom w:val="none" w:sz="0" w:space="0" w:color="auto"/>
        <w:right w:val="none" w:sz="0" w:space="0" w:color="auto"/>
      </w:divBdr>
    </w:div>
    <w:div w:id="263392244">
      <w:bodyDiv w:val="1"/>
      <w:marLeft w:val="0"/>
      <w:marRight w:val="0"/>
      <w:marTop w:val="0"/>
      <w:marBottom w:val="0"/>
      <w:divBdr>
        <w:top w:val="none" w:sz="0" w:space="0" w:color="auto"/>
        <w:left w:val="none" w:sz="0" w:space="0" w:color="auto"/>
        <w:bottom w:val="none" w:sz="0" w:space="0" w:color="auto"/>
        <w:right w:val="none" w:sz="0" w:space="0" w:color="auto"/>
      </w:divBdr>
    </w:div>
    <w:div w:id="264769915">
      <w:bodyDiv w:val="1"/>
      <w:marLeft w:val="0"/>
      <w:marRight w:val="0"/>
      <w:marTop w:val="0"/>
      <w:marBottom w:val="0"/>
      <w:divBdr>
        <w:top w:val="none" w:sz="0" w:space="0" w:color="auto"/>
        <w:left w:val="none" w:sz="0" w:space="0" w:color="auto"/>
        <w:bottom w:val="none" w:sz="0" w:space="0" w:color="auto"/>
        <w:right w:val="none" w:sz="0" w:space="0" w:color="auto"/>
      </w:divBdr>
    </w:div>
    <w:div w:id="265967060">
      <w:bodyDiv w:val="1"/>
      <w:marLeft w:val="0"/>
      <w:marRight w:val="0"/>
      <w:marTop w:val="0"/>
      <w:marBottom w:val="0"/>
      <w:divBdr>
        <w:top w:val="none" w:sz="0" w:space="0" w:color="auto"/>
        <w:left w:val="none" w:sz="0" w:space="0" w:color="auto"/>
        <w:bottom w:val="none" w:sz="0" w:space="0" w:color="auto"/>
        <w:right w:val="none" w:sz="0" w:space="0" w:color="auto"/>
      </w:divBdr>
    </w:div>
    <w:div w:id="270282673">
      <w:bodyDiv w:val="1"/>
      <w:marLeft w:val="0"/>
      <w:marRight w:val="0"/>
      <w:marTop w:val="0"/>
      <w:marBottom w:val="0"/>
      <w:divBdr>
        <w:top w:val="none" w:sz="0" w:space="0" w:color="auto"/>
        <w:left w:val="none" w:sz="0" w:space="0" w:color="auto"/>
        <w:bottom w:val="none" w:sz="0" w:space="0" w:color="auto"/>
        <w:right w:val="none" w:sz="0" w:space="0" w:color="auto"/>
      </w:divBdr>
    </w:div>
    <w:div w:id="270481862">
      <w:bodyDiv w:val="1"/>
      <w:marLeft w:val="0"/>
      <w:marRight w:val="0"/>
      <w:marTop w:val="0"/>
      <w:marBottom w:val="0"/>
      <w:divBdr>
        <w:top w:val="none" w:sz="0" w:space="0" w:color="auto"/>
        <w:left w:val="none" w:sz="0" w:space="0" w:color="auto"/>
        <w:bottom w:val="none" w:sz="0" w:space="0" w:color="auto"/>
        <w:right w:val="none" w:sz="0" w:space="0" w:color="auto"/>
      </w:divBdr>
    </w:div>
    <w:div w:id="275790310">
      <w:bodyDiv w:val="1"/>
      <w:marLeft w:val="0"/>
      <w:marRight w:val="0"/>
      <w:marTop w:val="0"/>
      <w:marBottom w:val="0"/>
      <w:divBdr>
        <w:top w:val="none" w:sz="0" w:space="0" w:color="auto"/>
        <w:left w:val="none" w:sz="0" w:space="0" w:color="auto"/>
        <w:bottom w:val="none" w:sz="0" w:space="0" w:color="auto"/>
        <w:right w:val="none" w:sz="0" w:space="0" w:color="auto"/>
      </w:divBdr>
    </w:div>
    <w:div w:id="279189285">
      <w:bodyDiv w:val="1"/>
      <w:marLeft w:val="0"/>
      <w:marRight w:val="0"/>
      <w:marTop w:val="0"/>
      <w:marBottom w:val="0"/>
      <w:divBdr>
        <w:top w:val="none" w:sz="0" w:space="0" w:color="auto"/>
        <w:left w:val="none" w:sz="0" w:space="0" w:color="auto"/>
        <w:bottom w:val="none" w:sz="0" w:space="0" w:color="auto"/>
        <w:right w:val="none" w:sz="0" w:space="0" w:color="auto"/>
      </w:divBdr>
    </w:div>
    <w:div w:id="281307785">
      <w:bodyDiv w:val="1"/>
      <w:marLeft w:val="0"/>
      <w:marRight w:val="0"/>
      <w:marTop w:val="0"/>
      <w:marBottom w:val="0"/>
      <w:divBdr>
        <w:top w:val="none" w:sz="0" w:space="0" w:color="auto"/>
        <w:left w:val="none" w:sz="0" w:space="0" w:color="auto"/>
        <w:bottom w:val="none" w:sz="0" w:space="0" w:color="auto"/>
        <w:right w:val="none" w:sz="0" w:space="0" w:color="auto"/>
      </w:divBdr>
    </w:div>
    <w:div w:id="285237011">
      <w:bodyDiv w:val="1"/>
      <w:marLeft w:val="0"/>
      <w:marRight w:val="0"/>
      <w:marTop w:val="0"/>
      <w:marBottom w:val="0"/>
      <w:divBdr>
        <w:top w:val="none" w:sz="0" w:space="0" w:color="auto"/>
        <w:left w:val="none" w:sz="0" w:space="0" w:color="auto"/>
        <w:bottom w:val="none" w:sz="0" w:space="0" w:color="auto"/>
        <w:right w:val="none" w:sz="0" w:space="0" w:color="auto"/>
      </w:divBdr>
    </w:div>
    <w:div w:id="287513306">
      <w:bodyDiv w:val="1"/>
      <w:marLeft w:val="0"/>
      <w:marRight w:val="0"/>
      <w:marTop w:val="0"/>
      <w:marBottom w:val="0"/>
      <w:divBdr>
        <w:top w:val="none" w:sz="0" w:space="0" w:color="auto"/>
        <w:left w:val="none" w:sz="0" w:space="0" w:color="auto"/>
        <w:bottom w:val="none" w:sz="0" w:space="0" w:color="auto"/>
        <w:right w:val="none" w:sz="0" w:space="0" w:color="auto"/>
      </w:divBdr>
    </w:div>
    <w:div w:id="292443757">
      <w:bodyDiv w:val="1"/>
      <w:marLeft w:val="0"/>
      <w:marRight w:val="0"/>
      <w:marTop w:val="0"/>
      <w:marBottom w:val="0"/>
      <w:divBdr>
        <w:top w:val="none" w:sz="0" w:space="0" w:color="auto"/>
        <w:left w:val="none" w:sz="0" w:space="0" w:color="auto"/>
        <w:bottom w:val="none" w:sz="0" w:space="0" w:color="auto"/>
        <w:right w:val="none" w:sz="0" w:space="0" w:color="auto"/>
      </w:divBdr>
    </w:div>
    <w:div w:id="292561894">
      <w:bodyDiv w:val="1"/>
      <w:marLeft w:val="0"/>
      <w:marRight w:val="0"/>
      <w:marTop w:val="0"/>
      <w:marBottom w:val="0"/>
      <w:divBdr>
        <w:top w:val="none" w:sz="0" w:space="0" w:color="auto"/>
        <w:left w:val="none" w:sz="0" w:space="0" w:color="auto"/>
        <w:bottom w:val="none" w:sz="0" w:space="0" w:color="auto"/>
        <w:right w:val="none" w:sz="0" w:space="0" w:color="auto"/>
      </w:divBdr>
    </w:div>
    <w:div w:id="293408745">
      <w:bodyDiv w:val="1"/>
      <w:marLeft w:val="0"/>
      <w:marRight w:val="0"/>
      <w:marTop w:val="0"/>
      <w:marBottom w:val="0"/>
      <w:divBdr>
        <w:top w:val="none" w:sz="0" w:space="0" w:color="auto"/>
        <w:left w:val="none" w:sz="0" w:space="0" w:color="auto"/>
        <w:bottom w:val="none" w:sz="0" w:space="0" w:color="auto"/>
        <w:right w:val="none" w:sz="0" w:space="0" w:color="auto"/>
      </w:divBdr>
    </w:div>
    <w:div w:id="297536489">
      <w:bodyDiv w:val="1"/>
      <w:marLeft w:val="0"/>
      <w:marRight w:val="0"/>
      <w:marTop w:val="0"/>
      <w:marBottom w:val="0"/>
      <w:divBdr>
        <w:top w:val="none" w:sz="0" w:space="0" w:color="auto"/>
        <w:left w:val="none" w:sz="0" w:space="0" w:color="auto"/>
        <w:bottom w:val="none" w:sz="0" w:space="0" w:color="auto"/>
        <w:right w:val="none" w:sz="0" w:space="0" w:color="auto"/>
      </w:divBdr>
    </w:div>
    <w:div w:id="299653363">
      <w:bodyDiv w:val="1"/>
      <w:marLeft w:val="0"/>
      <w:marRight w:val="0"/>
      <w:marTop w:val="0"/>
      <w:marBottom w:val="0"/>
      <w:divBdr>
        <w:top w:val="none" w:sz="0" w:space="0" w:color="auto"/>
        <w:left w:val="none" w:sz="0" w:space="0" w:color="auto"/>
        <w:bottom w:val="none" w:sz="0" w:space="0" w:color="auto"/>
        <w:right w:val="none" w:sz="0" w:space="0" w:color="auto"/>
      </w:divBdr>
    </w:div>
    <w:div w:id="299771071">
      <w:bodyDiv w:val="1"/>
      <w:marLeft w:val="0"/>
      <w:marRight w:val="0"/>
      <w:marTop w:val="0"/>
      <w:marBottom w:val="0"/>
      <w:divBdr>
        <w:top w:val="none" w:sz="0" w:space="0" w:color="auto"/>
        <w:left w:val="none" w:sz="0" w:space="0" w:color="auto"/>
        <w:bottom w:val="none" w:sz="0" w:space="0" w:color="auto"/>
        <w:right w:val="none" w:sz="0" w:space="0" w:color="auto"/>
      </w:divBdr>
    </w:div>
    <w:div w:id="301429295">
      <w:bodyDiv w:val="1"/>
      <w:marLeft w:val="0"/>
      <w:marRight w:val="0"/>
      <w:marTop w:val="0"/>
      <w:marBottom w:val="0"/>
      <w:divBdr>
        <w:top w:val="none" w:sz="0" w:space="0" w:color="auto"/>
        <w:left w:val="none" w:sz="0" w:space="0" w:color="auto"/>
        <w:bottom w:val="none" w:sz="0" w:space="0" w:color="auto"/>
        <w:right w:val="none" w:sz="0" w:space="0" w:color="auto"/>
      </w:divBdr>
    </w:div>
    <w:div w:id="315496755">
      <w:bodyDiv w:val="1"/>
      <w:marLeft w:val="0"/>
      <w:marRight w:val="0"/>
      <w:marTop w:val="0"/>
      <w:marBottom w:val="0"/>
      <w:divBdr>
        <w:top w:val="none" w:sz="0" w:space="0" w:color="auto"/>
        <w:left w:val="none" w:sz="0" w:space="0" w:color="auto"/>
        <w:bottom w:val="none" w:sz="0" w:space="0" w:color="auto"/>
        <w:right w:val="none" w:sz="0" w:space="0" w:color="auto"/>
      </w:divBdr>
    </w:div>
    <w:div w:id="315961454">
      <w:bodyDiv w:val="1"/>
      <w:marLeft w:val="0"/>
      <w:marRight w:val="0"/>
      <w:marTop w:val="0"/>
      <w:marBottom w:val="0"/>
      <w:divBdr>
        <w:top w:val="none" w:sz="0" w:space="0" w:color="auto"/>
        <w:left w:val="none" w:sz="0" w:space="0" w:color="auto"/>
        <w:bottom w:val="none" w:sz="0" w:space="0" w:color="auto"/>
        <w:right w:val="none" w:sz="0" w:space="0" w:color="auto"/>
      </w:divBdr>
    </w:div>
    <w:div w:id="318383546">
      <w:bodyDiv w:val="1"/>
      <w:marLeft w:val="0"/>
      <w:marRight w:val="0"/>
      <w:marTop w:val="0"/>
      <w:marBottom w:val="0"/>
      <w:divBdr>
        <w:top w:val="none" w:sz="0" w:space="0" w:color="auto"/>
        <w:left w:val="none" w:sz="0" w:space="0" w:color="auto"/>
        <w:bottom w:val="none" w:sz="0" w:space="0" w:color="auto"/>
        <w:right w:val="none" w:sz="0" w:space="0" w:color="auto"/>
      </w:divBdr>
    </w:div>
    <w:div w:id="319620584">
      <w:bodyDiv w:val="1"/>
      <w:marLeft w:val="0"/>
      <w:marRight w:val="0"/>
      <w:marTop w:val="0"/>
      <w:marBottom w:val="0"/>
      <w:divBdr>
        <w:top w:val="none" w:sz="0" w:space="0" w:color="auto"/>
        <w:left w:val="none" w:sz="0" w:space="0" w:color="auto"/>
        <w:bottom w:val="none" w:sz="0" w:space="0" w:color="auto"/>
        <w:right w:val="none" w:sz="0" w:space="0" w:color="auto"/>
      </w:divBdr>
    </w:div>
    <w:div w:id="324936656">
      <w:bodyDiv w:val="1"/>
      <w:marLeft w:val="0"/>
      <w:marRight w:val="0"/>
      <w:marTop w:val="0"/>
      <w:marBottom w:val="0"/>
      <w:divBdr>
        <w:top w:val="none" w:sz="0" w:space="0" w:color="auto"/>
        <w:left w:val="none" w:sz="0" w:space="0" w:color="auto"/>
        <w:bottom w:val="none" w:sz="0" w:space="0" w:color="auto"/>
        <w:right w:val="none" w:sz="0" w:space="0" w:color="auto"/>
      </w:divBdr>
    </w:div>
    <w:div w:id="325133230">
      <w:bodyDiv w:val="1"/>
      <w:marLeft w:val="0"/>
      <w:marRight w:val="0"/>
      <w:marTop w:val="0"/>
      <w:marBottom w:val="0"/>
      <w:divBdr>
        <w:top w:val="none" w:sz="0" w:space="0" w:color="auto"/>
        <w:left w:val="none" w:sz="0" w:space="0" w:color="auto"/>
        <w:bottom w:val="none" w:sz="0" w:space="0" w:color="auto"/>
        <w:right w:val="none" w:sz="0" w:space="0" w:color="auto"/>
      </w:divBdr>
    </w:div>
    <w:div w:id="325480768">
      <w:bodyDiv w:val="1"/>
      <w:marLeft w:val="0"/>
      <w:marRight w:val="0"/>
      <w:marTop w:val="0"/>
      <w:marBottom w:val="0"/>
      <w:divBdr>
        <w:top w:val="none" w:sz="0" w:space="0" w:color="auto"/>
        <w:left w:val="none" w:sz="0" w:space="0" w:color="auto"/>
        <w:bottom w:val="none" w:sz="0" w:space="0" w:color="auto"/>
        <w:right w:val="none" w:sz="0" w:space="0" w:color="auto"/>
      </w:divBdr>
    </w:div>
    <w:div w:id="325714248">
      <w:bodyDiv w:val="1"/>
      <w:marLeft w:val="0"/>
      <w:marRight w:val="0"/>
      <w:marTop w:val="0"/>
      <w:marBottom w:val="0"/>
      <w:divBdr>
        <w:top w:val="none" w:sz="0" w:space="0" w:color="auto"/>
        <w:left w:val="none" w:sz="0" w:space="0" w:color="auto"/>
        <w:bottom w:val="none" w:sz="0" w:space="0" w:color="auto"/>
        <w:right w:val="none" w:sz="0" w:space="0" w:color="auto"/>
      </w:divBdr>
    </w:div>
    <w:div w:id="328993143">
      <w:bodyDiv w:val="1"/>
      <w:marLeft w:val="0"/>
      <w:marRight w:val="0"/>
      <w:marTop w:val="0"/>
      <w:marBottom w:val="0"/>
      <w:divBdr>
        <w:top w:val="none" w:sz="0" w:space="0" w:color="auto"/>
        <w:left w:val="none" w:sz="0" w:space="0" w:color="auto"/>
        <w:bottom w:val="none" w:sz="0" w:space="0" w:color="auto"/>
        <w:right w:val="none" w:sz="0" w:space="0" w:color="auto"/>
      </w:divBdr>
    </w:div>
    <w:div w:id="330304512">
      <w:bodyDiv w:val="1"/>
      <w:marLeft w:val="0"/>
      <w:marRight w:val="0"/>
      <w:marTop w:val="0"/>
      <w:marBottom w:val="0"/>
      <w:divBdr>
        <w:top w:val="none" w:sz="0" w:space="0" w:color="auto"/>
        <w:left w:val="none" w:sz="0" w:space="0" w:color="auto"/>
        <w:bottom w:val="none" w:sz="0" w:space="0" w:color="auto"/>
        <w:right w:val="none" w:sz="0" w:space="0" w:color="auto"/>
      </w:divBdr>
    </w:div>
    <w:div w:id="332146975">
      <w:bodyDiv w:val="1"/>
      <w:marLeft w:val="0"/>
      <w:marRight w:val="0"/>
      <w:marTop w:val="0"/>
      <w:marBottom w:val="0"/>
      <w:divBdr>
        <w:top w:val="none" w:sz="0" w:space="0" w:color="auto"/>
        <w:left w:val="none" w:sz="0" w:space="0" w:color="auto"/>
        <w:bottom w:val="none" w:sz="0" w:space="0" w:color="auto"/>
        <w:right w:val="none" w:sz="0" w:space="0" w:color="auto"/>
      </w:divBdr>
    </w:div>
    <w:div w:id="334068632">
      <w:bodyDiv w:val="1"/>
      <w:marLeft w:val="0"/>
      <w:marRight w:val="0"/>
      <w:marTop w:val="0"/>
      <w:marBottom w:val="0"/>
      <w:divBdr>
        <w:top w:val="none" w:sz="0" w:space="0" w:color="auto"/>
        <w:left w:val="none" w:sz="0" w:space="0" w:color="auto"/>
        <w:bottom w:val="none" w:sz="0" w:space="0" w:color="auto"/>
        <w:right w:val="none" w:sz="0" w:space="0" w:color="auto"/>
      </w:divBdr>
    </w:div>
    <w:div w:id="335496868">
      <w:bodyDiv w:val="1"/>
      <w:marLeft w:val="0"/>
      <w:marRight w:val="0"/>
      <w:marTop w:val="0"/>
      <w:marBottom w:val="0"/>
      <w:divBdr>
        <w:top w:val="none" w:sz="0" w:space="0" w:color="auto"/>
        <w:left w:val="none" w:sz="0" w:space="0" w:color="auto"/>
        <w:bottom w:val="none" w:sz="0" w:space="0" w:color="auto"/>
        <w:right w:val="none" w:sz="0" w:space="0" w:color="auto"/>
      </w:divBdr>
    </w:div>
    <w:div w:id="336885498">
      <w:bodyDiv w:val="1"/>
      <w:marLeft w:val="0"/>
      <w:marRight w:val="0"/>
      <w:marTop w:val="0"/>
      <w:marBottom w:val="0"/>
      <w:divBdr>
        <w:top w:val="none" w:sz="0" w:space="0" w:color="auto"/>
        <w:left w:val="none" w:sz="0" w:space="0" w:color="auto"/>
        <w:bottom w:val="none" w:sz="0" w:space="0" w:color="auto"/>
        <w:right w:val="none" w:sz="0" w:space="0" w:color="auto"/>
      </w:divBdr>
    </w:div>
    <w:div w:id="339506572">
      <w:bodyDiv w:val="1"/>
      <w:marLeft w:val="0"/>
      <w:marRight w:val="0"/>
      <w:marTop w:val="0"/>
      <w:marBottom w:val="0"/>
      <w:divBdr>
        <w:top w:val="none" w:sz="0" w:space="0" w:color="auto"/>
        <w:left w:val="none" w:sz="0" w:space="0" w:color="auto"/>
        <w:bottom w:val="none" w:sz="0" w:space="0" w:color="auto"/>
        <w:right w:val="none" w:sz="0" w:space="0" w:color="auto"/>
      </w:divBdr>
    </w:div>
    <w:div w:id="340471755">
      <w:bodyDiv w:val="1"/>
      <w:marLeft w:val="0"/>
      <w:marRight w:val="0"/>
      <w:marTop w:val="0"/>
      <w:marBottom w:val="0"/>
      <w:divBdr>
        <w:top w:val="none" w:sz="0" w:space="0" w:color="auto"/>
        <w:left w:val="none" w:sz="0" w:space="0" w:color="auto"/>
        <w:bottom w:val="none" w:sz="0" w:space="0" w:color="auto"/>
        <w:right w:val="none" w:sz="0" w:space="0" w:color="auto"/>
      </w:divBdr>
    </w:div>
    <w:div w:id="341737120">
      <w:bodyDiv w:val="1"/>
      <w:marLeft w:val="0"/>
      <w:marRight w:val="0"/>
      <w:marTop w:val="0"/>
      <w:marBottom w:val="0"/>
      <w:divBdr>
        <w:top w:val="none" w:sz="0" w:space="0" w:color="auto"/>
        <w:left w:val="none" w:sz="0" w:space="0" w:color="auto"/>
        <w:bottom w:val="none" w:sz="0" w:space="0" w:color="auto"/>
        <w:right w:val="none" w:sz="0" w:space="0" w:color="auto"/>
      </w:divBdr>
    </w:div>
    <w:div w:id="344210460">
      <w:bodyDiv w:val="1"/>
      <w:marLeft w:val="0"/>
      <w:marRight w:val="0"/>
      <w:marTop w:val="0"/>
      <w:marBottom w:val="0"/>
      <w:divBdr>
        <w:top w:val="none" w:sz="0" w:space="0" w:color="auto"/>
        <w:left w:val="none" w:sz="0" w:space="0" w:color="auto"/>
        <w:bottom w:val="none" w:sz="0" w:space="0" w:color="auto"/>
        <w:right w:val="none" w:sz="0" w:space="0" w:color="auto"/>
      </w:divBdr>
    </w:div>
    <w:div w:id="345255976">
      <w:bodyDiv w:val="1"/>
      <w:marLeft w:val="0"/>
      <w:marRight w:val="0"/>
      <w:marTop w:val="0"/>
      <w:marBottom w:val="0"/>
      <w:divBdr>
        <w:top w:val="none" w:sz="0" w:space="0" w:color="auto"/>
        <w:left w:val="none" w:sz="0" w:space="0" w:color="auto"/>
        <w:bottom w:val="none" w:sz="0" w:space="0" w:color="auto"/>
        <w:right w:val="none" w:sz="0" w:space="0" w:color="auto"/>
      </w:divBdr>
    </w:div>
    <w:div w:id="348218253">
      <w:bodyDiv w:val="1"/>
      <w:marLeft w:val="0"/>
      <w:marRight w:val="0"/>
      <w:marTop w:val="0"/>
      <w:marBottom w:val="0"/>
      <w:divBdr>
        <w:top w:val="none" w:sz="0" w:space="0" w:color="auto"/>
        <w:left w:val="none" w:sz="0" w:space="0" w:color="auto"/>
        <w:bottom w:val="none" w:sz="0" w:space="0" w:color="auto"/>
        <w:right w:val="none" w:sz="0" w:space="0" w:color="auto"/>
      </w:divBdr>
    </w:div>
    <w:div w:id="351106721">
      <w:bodyDiv w:val="1"/>
      <w:marLeft w:val="0"/>
      <w:marRight w:val="0"/>
      <w:marTop w:val="0"/>
      <w:marBottom w:val="0"/>
      <w:divBdr>
        <w:top w:val="none" w:sz="0" w:space="0" w:color="auto"/>
        <w:left w:val="none" w:sz="0" w:space="0" w:color="auto"/>
        <w:bottom w:val="none" w:sz="0" w:space="0" w:color="auto"/>
        <w:right w:val="none" w:sz="0" w:space="0" w:color="auto"/>
      </w:divBdr>
    </w:div>
    <w:div w:id="353768341">
      <w:bodyDiv w:val="1"/>
      <w:marLeft w:val="0"/>
      <w:marRight w:val="0"/>
      <w:marTop w:val="0"/>
      <w:marBottom w:val="0"/>
      <w:divBdr>
        <w:top w:val="none" w:sz="0" w:space="0" w:color="auto"/>
        <w:left w:val="none" w:sz="0" w:space="0" w:color="auto"/>
        <w:bottom w:val="none" w:sz="0" w:space="0" w:color="auto"/>
        <w:right w:val="none" w:sz="0" w:space="0" w:color="auto"/>
      </w:divBdr>
    </w:div>
    <w:div w:id="354114325">
      <w:bodyDiv w:val="1"/>
      <w:marLeft w:val="0"/>
      <w:marRight w:val="0"/>
      <w:marTop w:val="0"/>
      <w:marBottom w:val="0"/>
      <w:divBdr>
        <w:top w:val="none" w:sz="0" w:space="0" w:color="auto"/>
        <w:left w:val="none" w:sz="0" w:space="0" w:color="auto"/>
        <w:bottom w:val="none" w:sz="0" w:space="0" w:color="auto"/>
        <w:right w:val="none" w:sz="0" w:space="0" w:color="auto"/>
      </w:divBdr>
    </w:div>
    <w:div w:id="358045732">
      <w:bodyDiv w:val="1"/>
      <w:marLeft w:val="0"/>
      <w:marRight w:val="0"/>
      <w:marTop w:val="0"/>
      <w:marBottom w:val="0"/>
      <w:divBdr>
        <w:top w:val="none" w:sz="0" w:space="0" w:color="auto"/>
        <w:left w:val="none" w:sz="0" w:space="0" w:color="auto"/>
        <w:bottom w:val="none" w:sz="0" w:space="0" w:color="auto"/>
        <w:right w:val="none" w:sz="0" w:space="0" w:color="auto"/>
      </w:divBdr>
    </w:div>
    <w:div w:id="361050658">
      <w:bodyDiv w:val="1"/>
      <w:marLeft w:val="0"/>
      <w:marRight w:val="0"/>
      <w:marTop w:val="0"/>
      <w:marBottom w:val="0"/>
      <w:divBdr>
        <w:top w:val="none" w:sz="0" w:space="0" w:color="auto"/>
        <w:left w:val="none" w:sz="0" w:space="0" w:color="auto"/>
        <w:bottom w:val="none" w:sz="0" w:space="0" w:color="auto"/>
        <w:right w:val="none" w:sz="0" w:space="0" w:color="auto"/>
      </w:divBdr>
    </w:div>
    <w:div w:id="362289609">
      <w:bodyDiv w:val="1"/>
      <w:marLeft w:val="0"/>
      <w:marRight w:val="0"/>
      <w:marTop w:val="0"/>
      <w:marBottom w:val="0"/>
      <w:divBdr>
        <w:top w:val="none" w:sz="0" w:space="0" w:color="auto"/>
        <w:left w:val="none" w:sz="0" w:space="0" w:color="auto"/>
        <w:bottom w:val="none" w:sz="0" w:space="0" w:color="auto"/>
        <w:right w:val="none" w:sz="0" w:space="0" w:color="auto"/>
      </w:divBdr>
    </w:div>
    <w:div w:id="366565521">
      <w:bodyDiv w:val="1"/>
      <w:marLeft w:val="0"/>
      <w:marRight w:val="0"/>
      <w:marTop w:val="0"/>
      <w:marBottom w:val="0"/>
      <w:divBdr>
        <w:top w:val="none" w:sz="0" w:space="0" w:color="auto"/>
        <w:left w:val="none" w:sz="0" w:space="0" w:color="auto"/>
        <w:bottom w:val="none" w:sz="0" w:space="0" w:color="auto"/>
        <w:right w:val="none" w:sz="0" w:space="0" w:color="auto"/>
      </w:divBdr>
    </w:div>
    <w:div w:id="366685084">
      <w:bodyDiv w:val="1"/>
      <w:marLeft w:val="0"/>
      <w:marRight w:val="0"/>
      <w:marTop w:val="0"/>
      <w:marBottom w:val="0"/>
      <w:divBdr>
        <w:top w:val="none" w:sz="0" w:space="0" w:color="auto"/>
        <w:left w:val="none" w:sz="0" w:space="0" w:color="auto"/>
        <w:bottom w:val="none" w:sz="0" w:space="0" w:color="auto"/>
        <w:right w:val="none" w:sz="0" w:space="0" w:color="auto"/>
      </w:divBdr>
    </w:div>
    <w:div w:id="370155318">
      <w:bodyDiv w:val="1"/>
      <w:marLeft w:val="0"/>
      <w:marRight w:val="0"/>
      <w:marTop w:val="0"/>
      <w:marBottom w:val="0"/>
      <w:divBdr>
        <w:top w:val="none" w:sz="0" w:space="0" w:color="auto"/>
        <w:left w:val="none" w:sz="0" w:space="0" w:color="auto"/>
        <w:bottom w:val="none" w:sz="0" w:space="0" w:color="auto"/>
        <w:right w:val="none" w:sz="0" w:space="0" w:color="auto"/>
      </w:divBdr>
    </w:div>
    <w:div w:id="370879677">
      <w:bodyDiv w:val="1"/>
      <w:marLeft w:val="0"/>
      <w:marRight w:val="0"/>
      <w:marTop w:val="0"/>
      <w:marBottom w:val="0"/>
      <w:divBdr>
        <w:top w:val="none" w:sz="0" w:space="0" w:color="auto"/>
        <w:left w:val="none" w:sz="0" w:space="0" w:color="auto"/>
        <w:bottom w:val="none" w:sz="0" w:space="0" w:color="auto"/>
        <w:right w:val="none" w:sz="0" w:space="0" w:color="auto"/>
      </w:divBdr>
    </w:div>
    <w:div w:id="377097179">
      <w:bodyDiv w:val="1"/>
      <w:marLeft w:val="0"/>
      <w:marRight w:val="0"/>
      <w:marTop w:val="0"/>
      <w:marBottom w:val="0"/>
      <w:divBdr>
        <w:top w:val="none" w:sz="0" w:space="0" w:color="auto"/>
        <w:left w:val="none" w:sz="0" w:space="0" w:color="auto"/>
        <w:bottom w:val="none" w:sz="0" w:space="0" w:color="auto"/>
        <w:right w:val="none" w:sz="0" w:space="0" w:color="auto"/>
      </w:divBdr>
    </w:div>
    <w:div w:id="380325095">
      <w:bodyDiv w:val="1"/>
      <w:marLeft w:val="0"/>
      <w:marRight w:val="0"/>
      <w:marTop w:val="0"/>
      <w:marBottom w:val="0"/>
      <w:divBdr>
        <w:top w:val="none" w:sz="0" w:space="0" w:color="auto"/>
        <w:left w:val="none" w:sz="0" w:space="0" w:color="auto"/>
        <w:bottom w:val="none" w:sz="0" w:space="0" w:color="auto"/>
        <w:right w:val="none" w:sz="0" w:space="0" w:color="auto"/>
      </w:divBdr>
    </w:div>
    <w:div w:id="380859606">
      <w:bodyDiv w:val="1"/>
      <w:marLeft w:val="0"/>
      <w:marRight w:val="0"/>
      <w:marTop w:val="0"/>
      <w:marBottom w:val="0"/>
      <w:divBdr>
        <w:top w:val="none" w:sz="0" w:space="0" w:color="auto"/>
        <w:left w:val="none" w:sz="0" w:space="0" w:color="auto"/>
        <w:bottom w:val="none" w:sz="0" w:space="0" w:color="auto"/>
        <w:right w:val="none" w:sz="0" w:space="0" w:color="auto"/>
      </w:divBdr>
    </w:div>
    <w:div w:id="382756786">
      <w:bodyDiv w:val="1"/>
      <w:marLeft w:val="0"/>
      <w:marRight w:val="0"/>
      <w:marTop w:val="0"/>
      <w:marBottom w:val="0"/>
      <w:divBdr>
        <w:top w:val="none" w:sz="0" w:space="0" w:color="auto"/>
        <w:left w:val="none" w:sz="0" w:space="0" w:color="auto"/>
        <w:bottom w:val="none" w:sz="0" w:space="0" w:color="auto"/>
        <w:right w:val="none" w:sz="0" w:space="0" w:color="auto"/>
      </w:divBdr>
    </w:div>
    <w:div w:id="386339077">
      <w:bodyDiv w:val="1"/>
      <w:marLeft w:val="0"/>
      <w:marRight w:val="0"/>
      <w:marTop w:val="0"/>
      <w:marBottom w:val="0"/>
      <w:divBdr>
        <w:top w:val="none" w:sz="0" w:space="0" w:color="auto"/>
        <w:left w:val="none" w:sz="0" w:space="0" w:color="auto"/>
        <w:bottom w:val="none" w:sz="0" w:space="0" w:color="auto"/>
        <w:right w:val="none" w:sz="0" w:space="0" w:color="auto"/>
      </w:divBdr>
    </w:div>
    <w:div w:id="388646998">
      <w:bodyDiv w:val="1"/>
      <w:marLeft w:val="0"/>
      <w:marRight w:val="0"/>
      <w:marTop w:val="0"/>
      <w:marBottom w:val="0"/>
      <w:divBdr>
        <w:top w:val="none" w:sz="0" w:space="0" w:color="auto"/>
        <w:left w:val="none" w:sz="0" w:space="0" w:color="auto"/>
        <w:bottom w:val="none" w:sz="0" w:space="0" w:color="auto"/>
        <w:right w:val="none" w:sz="0" w:space="0" w:color="auto"/>
      </w:divBdr>
    </w:div>
    <w:div w:id="393502999">
      <w:bodyDiv w:val="1"/>
      <w:marLeft w:val="0"/>
      <w:marRight w:val="0"/>
      <w:marTop w:val="0"/>
      <w:marBottom w:val="0"/>
      <w:divBdr>
        <w:top w:val="none" w:sz="0" w:space="0" w:color="auto"/>
        <w:left w:val="none" w:sz="0" w:space="0" w:color="auto"/>
        <w:bottom w:val="none" w:sz="0" w:space="0" w:color="auto"/>
        <w:right w:val="none" w:sz="0" w:space="0" w:color="auto"/>
      </w:divBdr>
    </w:div>
    <w:div w:id="395081758">
      <w:bodyDiv w:val="1"/>
      <w:marLeft w:val="0"/>
      <w:marRight w:val="0"/>
      <w:marTop w:val="0"/>
      <w:marBottom w:val="0"/>
      <w:divBdr>
        <w:top w:val="none" w:sz="0" w:space="0" w:color="auto"/>
        <w:left w:val="none" w:sz="0" w:space="0" w:color="auto"/>
        <w:bottom w:val="none" w:sz="0" w:space="0" w:color="auto"/>
        <w:right w:val="none" w:sz="0" w:space="0" w:color="auto"/>
      </w:divBdr>
    </w:div>
    <w:div w:id="395903461">
      <w:bodyDiv w:val="1"/>
      <w:marLeft w:val="0"/>
      <w:marRight w:val="0"/>
      <w:marTop w:val="0"/>
      <w:marBottom w:val="0"/>
      <w:divBdr>
        <w:top w:val="none" w:sz="0" w:space="0" w:color="auto"/>
        <w:left w:val="none" w:sz="0" w:space="0" w:color="auto"/>
        <w:bottom w:val="none" w:sz="0" w:space="0" w:color="auto"/>
        <w:right w:val="none" w:sz="0" w:space="0" w:color="auto"/>
      </w:divBdr>
    </w:div>
    <w:div w:id="397365945">
      <w:bodyDiv w:val="1"/>
      <w:marLeft w:val="0"/>
      <w:marRight w:val="0"/>
      <w:marTop w:val="0"/>
      <w:marBottom w:val="0"/>
      <w:divBdr>
        <w:top w:val="none" w:sz="0" w:space="0" w:color="auto"/>
        <w:left w:val="none" w:sz="0" w:space="0" w:color="auto"/>
        <w:bottom w:val="none" w:sz="0" w:space="0" w:color="auto"/>
        <w:right w:val="none" w:sz="0" w:space="0" w:color="auto"/>
      </w:divBdr>
    </w:div>
    <w:div w:id="400833146">
      <w:bodyDiv w:val="1"/>
      <w:marLeft w:val="0"/>
      <w:marRight w:val="0"/>
      <w:marTop w:val="0"/>
      <w:marBottom w:val="0"/>
      <w:divBdr>
        <w:top w:val="none" w:sz="0" w:space="0" w:color="auto"/>
        <w:left w:val="none" w:sz="0" w:space="0" w:color="auto"/>
        <w:bottom w:val="none" w:sz="0" w:space="0" w:color="auto"/>
        <w:right w:val="none" w:sz="0" w:space="0" w:color="auto"/>
      </w:divBdr>
    </w:div>
    <w:div w:id="402724396">
      <w:bodyDiv w:val="1"/>
      <w:marLeft w:val="0"/>
      <w:marRight w:val="0"/>
      <w:marTop w:val="0"/>
      <w:marBottom w:val="0"/>
      <w:divBdr>
        <w:top w:val="none" w:sz="0" w:space="0" w:color="auto"/>
        <w:left w:val="none" w:sz="0" w:space="0" w:color="auto"/>
        <w:bottom w:val="none" w:sz="0" w:space="0" w:color="auto"/>
        <w:right w:val="none" w:sz="0" w:space="0" w:color="auto"/>
      </w:divBdr>
    </w:div>
    <w:div w:id="405418236">
      <w:bodyDiv w:val="1"/>
      <w:marLeft w:val="0"/>
      <w:marRight w:val="0"/>
      <w:marTop w:val="0"/>
      <w:marBottom w:val="0"/>
      <w:divBdr>
        <w:top w:val="none" w:sz="0" w:space="0" w:color="auto"/>
        <w:left w:val="none" w:sz="0" w:space="0" w:color="auto"/>
        <w:bottom w:val="none" w:sz="0" w:space="0" w:color="auto"/>
        <w:right w:val="none" w:sz="0" w:space="0" w:color="auto"/>
      </w:divBdr>
    </w:div>
    <w:div w:id="411585870">
      <w:bodyDiv w:val="1"/>
      <w:marLeft w:val="0"/>
      <w:marRight w:val="0"/>
      <w:marTop w:val="0"/>
      <w:marBottom w:val="0"/>
      <w:divBdr>
        <w:top w:val="none" w:sz="0" w:space="0" w:color="auto"/>
        <w:left w:val="none" w:sz="0" w:space="0" w:color="auto"/>
        <w:bottom w:val="none" w:sz="0" w:space="0" w:color="auto"/>
        <w:right w:val="none" w:sz="0" w:space="0" w:color="auto"/>
      </w:divBdr>
    </w:div>
    <w:div w:id="412631459">
      <w:bodyDiv w:val="1"/>
      <w:marLeft w:val="0"/>
      <w:marRight w:val="0"/>
      <w:marTop w:val="0"/>
      <w:marBottom w:val="0"/>
      <w:divBdr>
        <w:top w:val="none" w:sz="0" w:space="0" w:color="auto"/>
        <w:left w:val="none" w:sz="0" w:space="0" w:color="auto"/>
        <w:bottom w:val="none" w:sz="0" w:space="0" w:color="auto"/>
        <w:right w:val="none" w:sz="0" w:space="0" w:color="auto"/>
      </w:divBdr>
    </w:div>
    <w:div w:id="413402385">
      <w:bodyDiv w:val="1"/>
      <w:marLeft w:val="0"/>
      <w:marRight w:val="0"/>
      <w:marTop w:val="0"/>
      <w:marBottom w:val="0"/>
      <w:divBdr>
        <w:top w:val="none" w:sz="0" w:space="0" w:color="auto"/>
        <w:left w:val="none" w:sz="0" w:space="0" w:color="auto"/>
        <w:bottom w:val="none" w:sz="0" w:space="0" w:color="auto"/>
        <w:right w:val="none" w:sz="0" w:space="0" w:color="auto"/>
      </w:divBdr>
    </w:div>
    <w:div w:id="413625063">
      <w:bodyDiv w:val="1"/>
      <w:marLeft w:val="0"/>
      <w:marRight w:val="0"/>
      <w:marTop w:val="0"/>
      <w:marBottom w:val="0"/>
      <w:divBdr>
        <w:top w:val="none" w:sz="0" w:space="0" w:color="auto"/>
        <w:left w:val="none" w:sz="0" w:space="0" w:color="auto"/>
        <w:bottom w:val="none" w:sz="0" w:space="0" w:color="auto"/>
        <w:right w:val="none" w:sz="0" w:space="0" w:color="auto"/>
      </w:divBdr>
    </w:div>
    <w:div w:id="413939583">
      <w:bodyDiv w:val="1"/>
      <w:marLeft w:val="0"/>
      <w:marRight w:val="0"/>
      <w:marTop w:val="0"/>
      <w:marBottom w:val="0"/>
      <w:divBdr>
        <w:top w:val="none" w:sz="0" w:space="0" w:color="auto"/>
        <w:left w:val="none" w:sz="0" w:space="0" w:color="auto"/>
        <w:bottom w:val="none" w:sz="0" w:space="0" w:color="auto"/>
        <w:right w:val="none" w:sz="0" w:space="0" w:color="auto"/>
      </w:divBdr>
    </w:div>
    <w:div w:id="417337568">
      <w:bodyDiv w:val="1"/>
      <w:marLeft w:val="0"/>
      <w:marRight w:val="0"/>
      <w:marTop w:val="0"/>
      <w:marBottom w:val="0"/>
      <w:divBdr>
        <w:top w:val="none" w:sz="0" w:space="0" w:color="auto"/>
        <w:left w:val="none" w:sz="0" w:space="0" w:color="auto"/>
        <w:bottom w:val="none" w:sz="0" w:space="0" w:color="auto"/>
        <w:right w:val="none" w:sz="0" w:space="0" w:color="auto"/>
      </w:divBdr>
    </w:div>
    <w:div w:id="419840531">
      <w:bodyDiv w:val="1"/>
      <w:marLeft w:val="0"/>
      <w:marRight w:val="0"/>
      <w:marTop w:val="0"/>
      <w:marBottom w:val="0"/>
      <w:divBdr>
        <w:top w:val="none" w:sz="0" w:space="0" w:color="auto"/>
        <w:left w:val="none" w:sz="0" w:space="0" w:color="auto"/>
        <w:bottom w:val="none" w:sz="0" w:space="0" w:color="auto"/>
        <w:right w:val="none" w:sz="0" w:space="0" w:color="auto"/>
      </w:divBdr>
    </w:div>
    <w:div w:id="424083585">
      <w:bodyDiv w:val="1"/>
      <w:marLeft w:val="0"/>
      <w:marRight w:val="0"/>
      <w:marTop w:val="0"/>
      <w:marBottom w:val="0"/>
      <w:divBdr>
        <w:top w:val="none" w:sz="0" w:space="0" w:color="auto"/>
        <w:left w:val="none" w:sz="0" w:space="0" w:color="auto"/>
        <w:bottom w:val="none" w:sz="0" w:space="0" w:color="auto"/>
        <w:right w:val="none" w:sz="0" w:space="0" w:color="auto"/>
      </w:divBdr>
    </w:div>
    <w:div w:id="426459352">
      <w:bodyDiv w:val="1"/>
      <w:marLeft w:val="0"/>
      <w:marRight w:val="0"/>
      <w:marTop w:val="0"/>
      <w:marBottom w:val="0"/>
      <w:divBdr>
        <w:top w:val="none" w:sz="0" w:space="0" w:color="auto"/>
        <w:left w:val="none" w:sz="0" w:space="0" w:color="auto"/>
        <w:bottom w:val="none" w:sz="0" w:space="0" w:color="auto"/>
        <w:right w:val="none" w:sz="0" w:space="0" w:color="auto"/>
      </w:divBdr>
    </w:div>
    <w:div w:id="430660291">
      <w:bodyDiv w:val="1"/>
      <w:marLeft w:val="0"/>
      <w:marRight w:val="0"/>
      <w:marTop w:val="0"/>
      <w:marBottom w:val="0"/>
      <w:divBdr>
        <w:top w:val="none" w:sz="0" w:space="0" w:color="auto"/>
        <w:left w:val="none" w:sz="0" w:space="0" w:color="auto"/>
        <w:bottom w:val="none" w:sz="0" w:space="0" w:color="auto"/>
        <w:right w:val="none" w:sz="0" w:space="0" w:color="auto"/>
      </w:divBdr>
    </w:div>
    <w:div w:id="437139555">
      <w:bodyDiv w:val="1"/>
      <w:marLeft w:val="0"/>
      <w:marRight w:val="0"/>
      <w:marTop w:val="0"/>
      <w:marBottom w:val="0"/>
      <w:divBdr>
        <w:top w:val="none" w:sz="0" w:space="0" w:color="auto"/>
        <w:left w:val="none" w:sz="0" w:space="0" w:color="auto"/>
        <w:bottom w:val="none" w:sz="0" w:space="0" w:color="auto"/>
        <w:right w:val="none" w:sz="0" w:space="0" w:color="auto"/>
      </w:divBdr>
    </w:div>
    <w:div w:id="437867609">
      <w:bodyDiv w:val="1"/>
      <w:marLeft w:val="0"/>
      <w:marRight w:val="0"/>
      <w:marTop w:val="0"/>
      <w:marBottom w:val="0"/>
      <w:divBdr>
        <w:top w:val="none" w:sz="0" w:space="0" w:color="auto"/>
        <w:left w:val="none" w:sz="0" w:space="0" w:color="auto"/>
        <w:bottom w:val="none" w:sz="0" w:space="0" w:color="auto"/>
        <w:right w:val="none" w:sz="0" w:space="0" w:color="auto"/>
      </w:divBdr>
    </w:div>
    <w:div w:id="440225156">
      <w:bodyDiv w:val="1"/>
      <w:marLeft w:val="0"/>
      <w:marRight w:val="0"/>
      <w:marTop w:val="0"/>
      <w:marBottom w:val="0"/>
      <w:divBdr>
        <w:top w:val="none" w:sz="0" w:space="0" w:color="auto"/>
        <w:left w:val="none" w:sz="0" w:space="0" w:color="auto"/>
        <w:bottom w:val="none" w:sz="0" w:space="0" w:color="auto"/>
        <w:right w:val="none" w:sz="0" w:space="0" w:color="auto"/>
      </w:divBdr>
    </w:div>
    <w:div w:id="441342618">
      <w:bodyDiv w:val="1"/>
      <w:marLeft w:val="0"/>
      <w:marRight w:val="0"/>
      <w:marTop w:val="0"/>
      <w:marBottom w:val="0"/>
      <w:divBdr>
        <w:top w:val="none" w:sz="0" w:space="0" w:color="auto"/>
        <w:left w:val="none" w:sz="0" w:space="0" w:color="auto"/>
        <w:bottom w:val="none" w:sz="0" w:space="0" w:color="auto"/>
        <w:right w:val="none" w:sz="0" w:space="0" w:color="auto"/>
      </w:divBdr>
    </w:div>
    <w:div w:id="441459457">
      <w:bodyDiv w:val="1"/>
      <w:marLeft w:val="0"/>
      <w:marRight w:val="0"/>
      <w:marTop w:val="0"/>
      <w:marBottom w:val="0"/>
      <w:divBdr>
        <w:top w:val="none" w:sz="0" w:space="0" w:color="auto"/>
        <w:left w:val="none" w:sz="0" w:space="0" w:color="auto"/>
        <w:bottom w:val="none" w:sz="0" w:space="0" w:color="auto"/>
        <w:right w:val="none" w:sz="0" w:space="0" w:color="auto"/>
      </w:divBdr>
    </w:div>
    <w:div w:id="445199072">
      <w:bodyDiv w:val="1"/>
      <w:marLeft w:val="0"/>
      <w:marRight w:val="0"/>
      <w:marTop w:val="0"/>
      <w:marBottom w:val="0"/>
      <w:divBdr>
        <w:top w:val="none" w:sz="0" w:space="0" w:color="auto"/>
        <w:left w:val="none" w:sz="0" w:space="0" w:color="auto"/>
        <w:bottom w:val="none" w:sz="0" w:space="0" w:color="auto"/>
        <w:right w:val="none" w:sz="0" w:space="0" w:color="auto"/>
      </w:divBdr>
    </w:div>
    <w:div w:id="459298323">
      <w:bodyDiv w:val="1"/>
      <w:marLeft w:val="0"/>
      <w:marRight w:val="0"/>
      <w:marTop w:val="0"/>
      <w:marBottom w:val="0"/>
      <w:divBdr>
        <w:top w:val="none" w:sz="0" w:space="0" w:color="auto"/>
        <w:left w:val="none" w:sz="0" w:space="0" w:color="auto"/>
        <w:bottom w:val="none" w:sz="0" w:space="0" w:color="auto"/>
        <w:right w:val="none" w:sz="0" w:space="0" w:color="auto"/>
      </w:divBdr>
    </w:div>
    <w:div w:id="460421627">
      <w:bodyDiv w:val="1"/>
      <w:marLeft w:val="0"/>
      <w:marRight w:val="0"/>
      <w:marTop w:val="0"/>
      <w:marBottom w:val="0"/>
      <w:divBdr>
        <w:top w:val="none" w:sz="0" w:space="0" w:color="auto"/>
        <w:left w:val="none" w:sz="0" w:space="0" w:color="auto"/>
        <w:bottom w:val="none" w:sz="0" w:space="0" w:color="auto"/>
        <w:right w:val="none" w:sz="0" w:space="0" w:color="auto"/>
      </w:divBdr>
    </w:div>
    <w:div w:id="460921229">
      <w:bodyDiv w:val="1"/>
      <w:marLeft w:val="0"/>
      <w:marRight w:val="0"/>
      <w:marTop w:val="0"/>
      <w:marBottom w:val="0"/>
      <w:divBdr>
        <w:top w:val="none" w:sz="0" w:space="0" w:color="auto"/>
        <w:left w:val="none" w:sz="0" w:space="0" w:color="auto"/>
        <w:bottom w:val="none" w:sz="0" w:space="0" w:color="auto"/>
        <w:right w:val="none" w:sz="0" w:space="0" w:color="auto"/>
      </w:divBdr>
    </w:div>
    <w:div w:id="460924681">
      <w:bodyDiv w:val="1"/>
      <w:marLeft w:val="0"/>
      <w:marRight w:val="0"/>
      <w:marTop w:val="0"/>
      <w:marBottom w:val="0"/>
      <w:divBdr>
        <w:top w:val="none" w:sz="0" w:space="0" w:color="auto"/>
        <w:left w:val="none" w:sz="0" w:space="0" w:color="auto"/>
        <w:bottom w:val="none" w:sz="0" w:space="0" w:color="auto"/>
        <w:right w:val="none" w:sz="0" w:space="0" w:color="auto"/>
      </w:divBdr>
    </w:div>
    <w:div w:id="461313541">
      <w:bodyDiv w:val="1"/>
      <w:marLeft w:val="0"/>
      <w:marRight w:val="0"/>
      <w:marTop w:val="0"/>
      <w:marBottom w:val="0"/>
      <w:divBdr>
        <w:top w:val="none" w:sz="0" w:space="0" w:color="auto"/>
        <w:left w:val="none" w:sz="0" w:space="0" w:color="auto"/>
        <w:bottom w:val="none" w:sz="0" w:space="0" w:color="auto"/>
        <w:right w:val="none" w:sz="0" w:space="0" w:color="auto"/>
      </w:divBdr>
    </w:div>
    <w:div w:id="465972904">
      <w:bodyDiv w:val="1"/>
      <w:marLeft w:val="0"/>
      <w:marRight w:val="0"/>
      <w:marTop w:val="0"/>
      <w:marBottom w:val="0"/>
      <w:divBdr>
        <w:top w:val="none" w:sz="0" w:space="0" w:color="auto"/>
        <w:left w:val="none" w:sz="0" w:space="0" w:color="auto"/>
        <w:bottom w:val="none" w:sz="0" w:space="0" w:color="auto"/>
        <w:right w:val="none" w:sz="0" w:space="0" w:color="auto"/>
      </w:divBdr>
    </w:div>
    <w:div w:id="466893463">
      <w:bodyDiv w:val="1"/>
      <w:marLeft w:val="0"/>
      <w:marRight w:val="0"/>
      <w:marTop w:val="0"/>
      <w:marBottom w:val="0"/>
      <w:divBdr>
        <w:top w:val="none" w:sz="0" w:space="0" w:color="auto"/>
        <w:left w:val="none" w:sz="0" w:space="0" w:color="auto"/>
        <w:bottom w:val="none" w:sz="0" w:space="0" w:color="auto"/>
        <w:right w:val="none" w:sz="0" w:space="0" w:color="auto"/>
      </w:divBdr>
    </w:div>
    <w:div w:id="467624960">
      <w:bodyDiv w:val="1"/>
      <w:marLeft w:val="0"/>
      <w:marRight w:val="0"/>
      <w:marTop w:val="0"/>
      <w:marBottom w:val="0"/>
      <w:divBdr>
        <w:top w:val="none" w:sz="0" w:space="0" w:color="auto"/>
        <w:left w:val="none" w:sz="0" w:space="0" w:color="auto"/>
        <w:bottom w:val="none" w:sz="0" w:space="0" w:color="auto"/>
        <w:right w:val="none" w:sz="0" w:space="0" w:color="auto"/>
      </w:divBdr>
    </w:div>
    <w:div w:id="467671344">
      <w:bodyDiv w:val="1"/>
      <w:marLeft w:val="0"/>
      <w:marRight w:val="0"/>
      <w:marTop w:val="0"/>
      <w:marBottom w:val="0"/>
      <w:divBdr>
        <w:top w:val="none" w:sz="0" w:space="0" w:color="auto"/>
        <w:left w:val="none" w:sz="0" w:space="0" w:color="auto"/>
        <w:bottom w:val="none" w:sz="0" w:space="0" w:color="auto"/>
        <w:right w:val="none" w:sz="0" w:space="0" w:color="auto"/>
      </w:divBdr>
    </w:div>
    <w:div w:id="474377784">
      <w:bodyDiv w:val="1"/>
      <w:marLeft w:val="0"/>
      <w:marRight w:val="0"/>
      <w:marTop w:val="0"/>
      <w:marBottom w:val="0"/>
      <w:divBdr>
        <w:top w:val="none" w:sz="0" w:space="0" w:color="auto"/>
        <w:left w:val="none" w:sz="0" w:space="0" w:color="auto"/>
        <w:bottom w:val="none" w:sz="0" w:space="0" w:color="auto"/>
        <w:right w:val="none" w:sz="0" w:space="0" w:color="auto"/>
      </w:divBdr>
    </w:div>
    <w:div w:id="480385059">
      <w:bodyDiv w:val="1"/>
      <w:marLeft w:val="0"/>
      <w:marRight w:val="0"/>
      <w:marTop w:val="0"/>
      <w:marBottom w:val="0"/>
      <w:divBdr>
        <w:top w:val="none" w:sz="0" w:space="0" w:color="auto"/>
        <w:left w:val="none" w:sz="0" w:space="0" w:color="auto"/>
        <w:bottom w:val="none" w:sz="0" w:space="0" w:color="auto"/>
        <w:right w:val="none" w:sz="0" w:space="0" w:color="auto"/>
      </w:divBdr>
    </w:div>
    <w:div w:id="485824941">
      <w:bodyDiv w:val="1"/>
      <w:marLeft w:val="0"/>
      <w:marRight w:val="0"/>
      <w:marTop w:val="0"/>
      <w:marBottom w:val="0"/>
      <w:divBdr>
        <w:top w:val="none" w:sz="0" w:space="0" w:color="auto"/>
        <w:left w:val="none" w:sz="0" w:space="0" w:color="auto"/>
        <w:bottom w:val="none" w:sz="0" w:space="0" w:color="auto"/>
        <w:right w:val="none" w:sz="0" w:space="0" w:color="auto"/>
      </w:divBdr>
    </w:div>
    <w:div w:id="485896363">
      <w:bodyDiv w:val="1"/>
      <w:marLeft w:val="0"/>
      <w:marRight w:val="0"/>
      <w:marTop w:val="0"/>
      <w:marBottom w:val="0"/>
      <w:divBdr>
        <w:top w:val="none" w:sz="0" w:space="0" w:color="auto"/>
        <w:left w:val="none" w:sz="0" w:space="0" w:color="auto"/>
        <w:bottom w:val="none" w:sz="0" w:space="0" w:color="auto"/>
        <w:right w:val="none" w:sz="0" w:space="0" w:color="auto"/>
      </w:divBdr>
    </w:div>
    <w:div w:id="489057662">
      <w:bodyDiv w:val="1"/>
      <w:marLeft w:val="0"/>
      <w:marRight w:val="0"/>
      <w:marTop w:val="0"/>
      <w:marBottom w:val="0"/>
      <w:divBdr>
        <w:top w:val="none" w:sz="0" w:space="0" w:color="auto"/>
        <w:left w:val="none" w:sz="0" w:space="0" w:color="auto"/>
        <w:bottom w:val="none" w:sz="0" w:space="0" w:color="auto"/>
        <w:right w:val="none" w:sz="0" w:space="0" w:color="auto"/>
      </w:divBdr>
    </w:div>
    <w:div w:id="489639532">
      <w:bodyDiv w:val="1"/>
      <w:marLeft w:val="0"/>
      <w:marRight w:val="0"/>
      <w:marTop w:val="0"/>
      <w:marBottom w:val="0"/>
      <w:divBdr>
        <w:top w:val="none" w:sz="0" w:space="0" w:color="auto"/>
        <w:left w:val="none" w:sz="0" w:space="0" w:color="auto"/>
        <w:bottom w:val="none" w:sz="0" w:space="0" w:color="auto"/>
        <w:right w:val="none" w:sz="0" w:space="0" w:color="auto"/>
      </w:divBdr>
    </w:div>
    <w:div w:id="490294924">
      <w:bodyDiv w:val="1"/>
      <w:marLeft w:val="0"/>
      <w:marRight w:val="0"/>
      <w:marTop w:val="0"/>
      <w:marBottom w:val="0"/>
      <w:divBdr>
        <w:top w:val="none" w:sz="0" w:space="0" w:color="auto"/>
        <w:left w:val="none" w:sz="0" w:space="0" w:color="auto"/>
        <w:bottom w:val="none" w:sz="0" w:space="0" w:color="auto"/>
        <w:right w:val="none" w:sz="0" w:space="0" w:color="auto"/>
      </w:divBdr>
    </w:div>
    <w:div w:id="492646037">
      <w:bodyDiv w:val="1"/>
      <w:marLeft w:val="0"/>
      <w:marRight w:val="0"/>
      <w:marTop w:val="0"/>
      <w:marBottom w:val="0"/>
      <w:divBdr>
        <w:top w:val="none" w:sz="0" w:space="0" w:color="auto"/>
        <w:left w:val="none" w:sz="0" w:space="0" w:color="auto"/>
        <w:bottom w:val="none" w:sz="0" w:space="0" w:color="auto"/>
        <w:right w:val="none" w:sz="0" w:space="0" w:color="auto"/>
      </w:divBdr>
    </w:div>
    <w:div w:id="496504227">
      <w:bodyDiv w:val="1"/>
      <w:marLeft w:val="0"/>
      <w:marRight w:val="0"/>
      <w:marTop w:val="0"/>
      <w:marBottom w:val="0"/>
      <w:divBdr>
        <w:top w:val="none" w:sz="0" w:space="0" w:color="auto"/>
        <w:left w:val="none" w:sz="0" w:space="0" w:color="auto"/>
        <w:bottom w:val="none" w:sz="0" w:space="0" w:color="auto"/>
        <w:right w:val="none" w:sz="0" w:space="0" w:color="auto"/>
      </w:divBdr>
    </w:div>
    <w:div w:id="497690491">
      <w:bodyDiv w:val="1"/>
      <w:marLeft w:val="0"/>
      <w:marRight w:val="0"/>
      <w:marTop w:val="0"/>
      <w:marBottom w:val="0"/>
      <w:divBdr>
        <w:top w:val="none" w:sz="0" w:space="0" w:color="auto"/>
        <w:left w:val="none" w:sz="0" w:space="0" w:color="auto"/>
        <w:bottom w:val="none" w:sz="0" w:space="0" w:color="auto"/>
        <w:right w:val="none" w:sz="0" w:space="0" w:color="auto"/>
      </w:divBdr>
    </w:div>
    <w:div w:id="497968020">
      <w:bodyDiv w:val="1"/>
      <w:marLeft w:val="0"/>
      <w:marRight w:val="0"/>
      <w:marTop w:val="0"/>
      <w:marBottom w:val="0"/>
      <w:divBdr>
        <w:top w:val="none" w:sz="0" w:space="0" w:color="auto"/>
        <w:left w:val="none" w:sz="0" w:space="0" w:color="auto"/>
        <w:bottom w:val="none" w:sz="0" w:space="0" w:color="auto"/>
        <w:right w:val="none" w:sz="0" w:space="0" w:color="auto"/>
      </w:divBdr>
    </w:div>
    <w:div w:id="511146100">
      <w:bodyDiv w:val="1"/>
      <w:marLeft w:val="0"/>
      <w:marRight w:val="0"/>
      <w:marTop w:val="0"/>
      <w:marBottom w:val="0"/>
      <w:divBdr>
        <w:top w:val="none" w:sz="0" w:space="0" w:color="auto"/>
        <w:left w:val="none" w:sz="0" w:space="0" w:color="auto"/>
        <w:bottom w:val="none" w:sz="0" w:space="0" w:color="auto"/>
        <w:right w:val="none" w:sz="0" w:space="0" w:color="auto"/>
      </w:divBdr>
    </w:div>
    <w:div w:id="511606652">
      <w:bodyDiv w:val="1"/>
      <w:marLeft w:val="0"/>
      <w:marRight w:val="0"/>
      <w:marTop w:val="0"/>
      <w:marBottom w:val="0"/>
      <w:divBdr>
        <w:top w:val="none" w:sz="0" w:space="0" w:color="auto"/>
        <w:left w:val="none" w:sz="0" w:space="0" w:color="auto"/>
        <w:bottom w:val="none" w:sz="0" w:space="0" w:color="auto"/>
        <w:right w:val="none" w:sz="0" w:space="0" w:color="auto"/>
      </w:divBdr>
    </w:div>
    <w:div w:id="513568780">
      <w:bodyDiv w:val="1"/>
      <w:marLeft w:val="0"/>
      <w:marRight w:val="0"/>
      <w:marTop w:val="0"/>
      <w:marBottom w:val="0"/>
      <w:divBdr>
        <w:top w:val="none" w:sz="0" w:space="0" w:color="auto"/>
        <w:left w:val="none" w:sz="0" w:space="0" w:color="auto"/>
        <w:bottom w:val="none" w:sz="0" w:space="0" w:color="auto"/>
        <w:right w:val="none" w:sz="0" w:space="0" w:color="auto"/>
      </w:divBdr>
    </w:div>
    <w:div w:id="518471668">
      <w:bodyDiv w:val="1"/>
      <w:marLeft w:val="0"/>
      <w:marRight w:val="0"/>
      <w:marTop w:val="0"/>
      <w:marBottom w:val="0"/>
      <w:divBdr>
        <w:top w:val="none" w:sz="0" w:space="0" w:color="auto"/>
        <w:left w:val="none" w:sz="0" w:space="0" w:color="auto"/>
        <w:bottom w:val="none" w:sz="0" w:space="0" w:color="auto"/>
        <w:right w:val="none" w:sz="0" w:space="0" w:color="auto"/>
      </w:divBdr>
    </w:div>
    <w:div w:id="518660321">
      <w:bodyDiv w:val="1"/>
      <w:marLeft w:val="0"/>
      <w:marRight w:val="0"/>
      <w:marTop w:val="0"/>
      <w:marBottom w:val="0"/>
      <w:divBdr>
        <w:top w:val="none" w:sz="0" w:space="0" w:color="auto"/>
        <w:left w:val="none" w:sz="0" w:space="0" w:color="auto"/>
        <w:bottom w:val="none" w:sz="0" w:space="0" w:color="auto"/>
        <w:right w:val="none" w:sz="0" w:space="0" w:color="auto"/>
      </w:divBdr>
    </w:div>
    <w:div w:id="522131983">
      <w:bodyDiv w:val="1"/>
      <w:marLeft w:val="0"/>
      <w:marRight w:val="0"/>
      <w:marTop w:val="0"/>
      <w:marBottom w:val="0"/>
      <w:divBdr>
        <w:top w:val="none" w:sz="0" w:space="0" w:color="auto"/>
        <w:left w:val="none" w:sz="0" w:space="0" w:color="auto"/>
        <w:bottom w:val="none" w:sz="0" w:space="0" w:color="auto"/>
        <w:right w:val="none" w:sz="0" w:space="0" w:color="auto"/>
      </w:divBdr>
    </w:div>
    <w:div w:id="525749730">
      <w:bodyDiv w:val="1"/>
      <w:marLeft w:val="0"/>
      <w:marRight w:val="0"/>
      <w:marTop w:val="0"/>
      <w:marBottom w:val="0"/>
      <w:divBdr>
        <w:top w:val="none" w:sz="0" w:space="0" w:color="auto"/>
        <w:left w:val="none" w:sz="0" w:space="0" w:color="auto"/>
        <w:bottom w:val="none" w:sz="0" w:space="0" w:color="auto"/>
        <w:right w:val="none" w:sz="0" w:space="0" w:color="auto"/>
      </w:divBdr>
    </w:div>
    <w:div w:id="527984063">
      <w:bodyDiv w:val="1"/>
      <w:marLeft w:val="0"/>
      <w:marRight w:val="0"/>
      <w:marTop w:val="0"/>
      <w:marBottom w:val="0"/>
      <w:divBdr>
        <w:top w:val="none" w:sz="0" w:space="0" w:color="auto"/>
        <w:left w:val="none" w:sz="0" w:space="0" w:color="auto"/>
        <w:bottom w:val="none" w:sz="0" w:space="0" w:color="auto"/>
        <w:right w:val="none" w:sz="0" w:space="0" w:color="auto"/>
      </w:divBdr>
    </w:div>
    <w:div w:id="528882508">
      <w:bodyDiv w:val="1"/>
      <w:marLeft w:val="0"/>
      <w:marRight w:val="0"/>
      <w:marTop w:val="0"/>
      <w:marBottom w:val="0"/>
      <w:divBdr>
        <w:top w:val="none" w:sz="0" w:space="0" w:color="auto"/>
        <w:left w:val="none" w:sz="0" w:space="0" w:color="auto"/>
        <w:bottom w:val="none" w:sz="0" w:space="0" w:color="auto"/>
        <w:right w:val="none" w:sz="0" w:space="0" w:color="auto"/>
      </w:divBdr>
    </w:div>
    <w:div w:id="533856604">
      <w:bodyDiv w:val="1"/>
      <w:marLeft w:val="0"/>
      <w:marRight w:val="0"/>
      <w:marTop w:val="0"/>
      <w:marBottom w:val="0"/>
      <w:divBdr>
        <w:top w:val="none" w:sz="0" w:space="0" w:color="auto"/>
        <w:left w:val="none" w:sz="0" w:space="0" w:color="auto"/>
        <w:bottom w:val="none" w:sz="0" w:space="0" w:color="auto"/>
        <w:right w:val="none" w:sz="0" w:space="0" w:color="auto"/>
      </w:divBdr>
    </w:div>
    <w:div w:id="534004392">
      <w:bodyDiv w:val="1"/>
      <w:marLeft w:val="0"/>
      <w:marRight w:val="0"/>
      <w:marTop w:val="0"/>
      <w:marBottom w:val="0"/>
      <w:divBdr>
        <w:top w:val="none" w:sz="0" w:space="0" w:color="auto"/>
        <w:left w:val="none" w:sz="0" w:space="0" w:color="auto"/>
        <w:bottom w:val="none" w:sz="0" w:space="0" w:color="auto"/>
        <w:right w:val="none" w:sz="0" w:space="0" w:color="auto"/>
      </w:divBdr>
    </w:div>
    <w:div w:id="541210923">
      <w:bodyDiv w:val="1"/>
      <w:marLeft w:val="0"/>
      <w:marRight w:val="0"/>
      <w:marTop w:val="0"/>
      <w:marBottom w:val="0"/>
      <w:divBdr>
        <w:top w:val="none" w:sz="0" w:space="0" w:color="auto"/>
        <w:left w:val="none" w:sz="0" w:space="0" w:color="auto"/>
        <w:bottom w:val="none" w:sz="0" w:space="0" w:color="auto"/>
        <w:right w:val="none" w:sz="0" w:space="0" w:color="auto"/>
      </w:divBdr>
    </w:div>
    <w:div w:id="541794863">
      <w:bodyDiv w:val="1"/>
      <w:marLeft w:val="0"/>
      <w:marRight w:val="0"/>
      <w:marTop w:val="0"/>
      <w:marBottom w:val="0"/>
      <w:divBdr>
        <w:top w:val="none" w:sz="0" w:space="0" w:color="auto"/>
        <w:left w:val="none" w:sz="0" w:space="0" w:color="auto"/>
        <w:bottom w:val="none" w:sz="0" w:space="0" w:color="auto"/>
        <w:right w:val="none" w:sz="0" w:space="0" w:color="auto"/>
      </w:divBdr>
    </w:div>
    <w:div w:id="544030591">
      <w:bodyDiv w:val="1"/>
      <w:marLeft w:val="0"/>
      <w:marRight w:val="0"/>
      <w:marTop w:val="0"/>
      <w:marBottom w:val="0"/>
      <w:divBdr>
        <w:top w:val="none" w:sz="0" w:space="0" w:color="auto"/>
        <w:left w:val="none" w:sz="0" w:space="0" w:color="auto"/>
        <w:bottom w:val="none" w:sz="0" w:space="0" w:color="auto"/>
        <w:right w:val="none" w:sz="0" w:space="0" w:color="auto"/>
      </w:divBdr>
    </w:div>
    <w:div w:id="553350343">
      <w:bodyDiv w:val="1"/>
      <w:marLeft w:val="0"/>
      <w:marRight w:val="0"/>
      <w:marTop w:val="0"/>
      <w:marBottom w:val="0"/>
      <w:divBdr>
        <w:top w:val="none" w:sz="0" w:space="0" w:color="auto"/>
        <w:left w:val="none" w:sz="0" w:space="0" w:color="auto"/>
        <w:bottom w:val="none" w:sz="0" w:space="0" w:color="auto"/>
        <w:right w:val="none" w:sz="0" w:space="0" w:color="auto"/>
      </w:divBdr>
    </w:div>
    <w:div w:id="558637585">
      <w:bodyDiv w:val="1"/>
      <w:marLeft w:val="0"/>
      <w:marRight w:val="0"/>
      <w:marTop w:val="0"/>
      <w:marBottom w:val="0"/>
      <w:divBdr>
        <w:top w:val="none" w:sz="0" w:space="0" w:color="auto"/>
        <w:left w:val="none" w:sz="0" w:space="0" w:color="auto"/>
        <w:bottom w:val="none" w:sz="0" w:space="0" w:color="auto"/>
        <w:right w:val="none" w:sz="0" w:space="0" w:color="auto"/>
      </w:divBdr>
    </w:div>
    <w:div w:id="558785194">
      <w:bodyDiv w:val="1"/>
      <w:marLeft w:val="0"/>
      <w:marRight w:val="0"/>
      <w:marTop w:val="0"/>
      <w:marBottom w:val="0"/>
      <w:divBdr>
        <w:top w:val="none" w:sz="0" w:space="0" w:color="auto"/>
        <w:left w:val="none" w:sz="0" w:space="0" w:color="auto"/>
        <w:bottom w:val="none" w:sz="0" w:space="0" w:color="auto"/>
        <w:right w:val="none" w:sz="0" w:space="0" w:color="auto"/>
      </w:divBdr>
    </w:div>
    <w:div w:id="562758141">
      <w:bodyDiv w:val="1"/>
      <w:marLeft w:val="0"/>
      <w:marRight w:val="0"/>
      <w:marTop w:val="0"/>
      <w:marBottom w:val="0"/>
      <w:divBdr>
        <w:top w:val="none" w:sz="0" w:space="0" w:color="auto"/>
        <w:left w:val="none" w:sz="0" w:space="0" w:color="auto"/>
        <w:bottom w:val="none" w:sz="0" w:space="0" w:color="auto"/>
        <w:right w:val="none" w:sz="0" w:space="0" w:color="auto"/>
      </w:divBdr>
    </w:div>
    <w:div w:id="577328532">
      <w:bodyDiv w:val="1"/>
      <w:marLeft w:val="0"/>
      <w:marRight w:val="0"/>
      <w:marTop w:val="0"/>
      <w:marBottom w:val="0"/>
      <w:divBdr>
        <w:top w:val="none" w:sz="0" w:space="0" w:color="auto"/>
        <w:left w:val="none" w:sz="0" w:space="0" w:color="auto"/>
        <w:bottom w:val="none" w:sz="0" w:space="0" w:color="auto"/>
        <w:right w:val="none" w:sz="0" w:space="0" w:color="auto"/>
      </w:divBdr>
    </w:div>
    <w:div w:id="582883419">
      <w:bodyDiv w:val="1"/>
      <w:marLeft w:val="0"/>
      <w:marRight w:val="0"/>
      <w:marTop w:val="0"/>
      <w:marBottom w:val="0"/>
      <w:divBdr>
        <w:top w:val="none" w:sz="0" w:space="0" w:color="auto"/>
        <w:left w:val="none" w:sz="0" w:space="0" w:color="auto"/>
        <w:bottom w:val="none" w:sz="0" w:space="0" w:color="auto"/>
        <w:right w:val="none" w:sz="0" w:space="0" w:color="auto"/>
      </w:divBdr>
    </w:div>
    <w:div w:id="583302199">
      <w:bodyDiv w:val="1"/>
      <w:marLeft w:val="0"/>
      <w:marRight w:val="0"/>
      <w:marTop w:val="0"/>
      <w:marBottom w:val="0"/>
      <w:divBdr>
        <w:top w:val="none" w:sz="0" w:space="0" w:color="auto"/>
        <w:left w:val="none" w:sz="0" w:space="0" w:color="auto"/>
        <w:bottom w:val="none" w:sz="0" w:space="0" w:color="auto"/>
        <w:right w:val="none" w:sz="0" w:space="0" w:color="auto"/>
      </w:divBdr>
    </w:div>
    <w:div w:id="584262848">
      <w:bodyDiv w:val="1"/>
      <w:marLeft w:val="0"/>
      <w:marRight w:val="0"/>
      <w:marTop w:val="0"/>
      <w:marBottom w:val="0"/>
      <w:divBdr>
        <w:top w:val="none" w:sz="0" w:space="0" w:color="auto"/>
        <w:left w:val="none" w:sz="0" w:space="0" w:color="auto"/>
        <w:bottom w:val="none" w:sz="0" w:space="0" w:color="auto"/>
        <w:right w:val="none" w:sz="0" w:space="0" w:color="auto"/>
      </w:divBdr>
    </w:div>
    <w:div w:id="584649678">
      <w:bodyDiv w:val="1"/>
      <w:marLeft w:val="0"/>
      <w:marRight w:val="0"/>
      <w:marTop w:val="0"/>
      <w:marBottom w:val="0"/>
      <w:divBdr>
        <w:top w:val="none" w:sz="0" w:space="0" w:color="auto"/>
        <w:left w:val="none" w:sz="0" w:space="0" w:color="auto"/>
        <w:bottom w:val="none" w:sz="0" w:space="0" w:color="auto"/>
        <w:right w:val="none" w:sz="0" w:space="0" w:color="auto"/>
      </w:divBdr>
    </w:div>
    <w:div w:id="587424284">
      <w:bodyDiv w:val="1"/>
      <w:marLeft w:val="0"/>
      <w:marRight w:val="0"/>
      <w:marTop w:val="0"/>
      <w:marBottom w:val="0"/>
      <w:divBdr>
        <w:top w:val="none" w:sz="0" w:space="0" w:color="auto"/>
        <w:left w:val="none" w:sz="0" w:space="0" w:color="auto"/>
        <w:bottom w:val="none" w:sz="0" w:space="0" w:color="auto"/>
        <w:right w:val="none" w:sz="0" w:space="0" w:color="auto"/>
      </w:divBdr>
    </w:div>
    <w:div w:id="589898966">
      <w:bodyDiv w:val="1"/>
      <w:marLeft w:val="0"/>
      <w:marRight w:val="0"/>
      <w:marTop w:val="0"/>
      <w:marBottom w:val="0"/>
      <w:divBdr>
        <w:top w:val="none" w:sz="0" w:space="0" w:color="auto"/>
        <w:left w:val="none" w:sz="0" w:space="0" w:color="auto"/>
        <w:bottom w:val="none" w:sz="0" w:space="0" w:color="auto"/>
        <w:right w:val="none" w:sz="0" w:space="0" w:color="auto"/>
      </w:divBdr>
    </w:div>
    <w:div w:id="595329682">
      <w:bodyDiv w:val="1"/>
      <w:marLeft w:val="0"/>
      <w:marRight w:val="0"/>
      <w:marTop w:val="0"/>
      <w:marBottom w:val="0"/>
      <w:divBdr>
        <w:top w:val="none" w:sz="0" w:space="0" w:color="auto"/>
        <w:left w:val="none" w:sz="0" w:space="0" w:color="auto"/>
        <w:bottom w:val="none" w:sz="0" w:space="0" w:color="auto"/>
        <w:right w:val="none" w:sz="0" w:space="0" w:color="auto"/>
      </w:divBdr>
    </w:div>
    <w:div w:id="598561841">
      <w:bodyDiv w:val="1"/>
      <w:marLeft w:val="0"/>
      <w:marRight w:val="0"/>
      <w:marTop w:val="0"/>
      <w:marBottom w:val="0"/>
      <w:divBdr>
        <w:top w:val="none" w:sz="0" w:space="0" w:color="auto"/>
        <w:left w:val="none" w:sz="0" w:space="0" w:color="auto"/>
        <w:bottom w:val="none" w:sz="0" w:space="0" w:color="auto"/>
        <w:right w:val="none" w:sz="0" w:space="0" w:color="auto"/>
      </w:divBdr>
    </w:div>
    <w:div w:id="605112072">
      <w:bodyDiv w:val="1"/>
      <w:marLeft w:val="0"/>
      <w:marRight w:val="0"/>
      <w:marTop w:val="0"/>
      <w:marBottom w:val="0"/>
      <w:divBdr>
        <w:top w:val="none" w:sz="0" w:space="0" w:color="auto"/>
        <w:left w:val="none" w:sz="0" w:space="0" w:color="auto"/>
        <w:bottom w:val="none" w:sz="0" w:space="0" w:color="auto"/>
        <w:right w:val="none" w:sz="0" w:space="0" w:color="auto"/>
      </w:divBdr>
    </w:div>
    <w:div w:id="605423417">
      <w:bodyDiv w:val="1"/>
      <w:marLeft w:val="0"/>
      <w:marRight w:val="0"/>
      <w:marTop w:val="0"/>
      <w:marBottom w:val="0"/>
      <w:divBdr>
        <w:top w:val="none" w:sz="0" w:space="0" w:color="auto"/>
        <w:left w:val="none" w:sz="0" w:space="0" w:color="auto"/>
        <w:bottom w:val="none" w:sz="0" w:space="0" w:color="auto"/>
        <w:right w:val="none" w:sz="0" w:space="0" w:color="auto"/>
      </w:divBdr>
    </w:div>
    <w:div w:id="607585277">
      <w:bodyDiv w:val="1"/>
      <w:marLeft w:val="0"/>
      <w:marRight w:val="0"/>
      <w:marTop w:val="0"/>
      <w:marBottom w:val="0"/>
      <w:divBdr>
        <w:top w:val="none" w:sz="0" w:space="0" w:color="auto"/>
        <w:left w:val="none" w:sz="0" w:space="0" w:color="auto"/>
        <w:bottom w:val="none" w:sz="0" w:space="0" w:color="auto"/>
        <w:right w:val="none" w:sz="0" w:space="0" w:color="auto"/>
      </w:divBdr>
    </w:div>
    <w:div w:id="611978929">
      <w:bodyDiv w:val="1"/>
      <w:marLeft w:val="0"/>
      <w:marRight w:val="0"/>
      <w:marTop w:val="0"/>
      <w:marBottom w:val="0"/>
      <w:divBdr>
        <w:top w:val="none" w:sz="0" w:space="0" w:color="auto"/>
        <w:left w:val="none" w:sz="0" w:space="0" w:color="auto"/>
        <w:bottom w:val="none" w:sz="0" w:space="0" w:color="auto"/>
        <w:right w:val="none" w:sz="0" w:space="0" w:color="auto"/>
      </w:divBdr>
    </w:div>
    <w:div w:id="615521905">
      <w:bodyDiv w:val="1"/>
      <w:marLeft w:val="0"/>
      <w:marRight w:val="0"/>
      <w:marTop w:val="0"/>
      <w:marBottom w:val="0"/>
      <w:divBdr>
        <w:top w:val="none" w:sz="0" w:space="0" w:color="auto"/>
        <w:left w:val="none" w:sz="0" w:space="0" w:color="auto"/>
        <w:bottom w:val="none" w:sz="0" w:space="0" w:color="auto"/>
        <w:right w:val="none" w:sz="0" w:space="0" w:color="auto"/>
      </w:divBdr>
    </w:div>
    <w:div w:id="619725905">
      <w:bodyDiv w:val="1"/>
      <w:marLeft w:val="0"/>
      <w:marRight w:val="0"/>
      <w:marTop w:val="0"/>
      <w:marBottom w:val="0"/>
      <w:divBdr>
        <w:top w:val="none" w:sz="0" w:space="0" w:color="auto"/>
        <w:left w:val="none" w:sz="0" w:space="0" w:color="auto"/>
        <w:bottom w:val="none" w:sz="0" w:space="0" w:color="auto"/>
        <w:right w:val="none" w:sz="0" w:space="0" w:color="auto"/>
      </w:divBdr>
    </w:div>
    <w:div w:id="623661204">
      <w:bodyDiv w:val="1"/>
      <w:marLeft w:val="0"/>
      <w:marRight w:val="0"/>
      <w:marTop w:val="0"/>
      <w:marBottom w:val="0"/>
      <w:divBdr>
        <w:top w:val="none" w:sz="0" w:space="0" w:color="auto"/>
        <w:left w:val="none" w:sz="0" w:space="0" w:color="auto"/>
        <w:bottom w:val="none" w:sz="0" w:space="0" w:color="auto"/>
        <w:right w:val="none" w:sz="0" w:space="0" w:color="auto"/>
      </w:divBdr>
    </w:div>
    <w:div w:id="625696055">
      <w:bodyDiv w:val="1"/>
      <w:marLeft w:val="0"/>
      <w:marRight w:val="0"/>
      <w:marTop w:val="0"/>
      <w:marBottom w:val="0"/>
      <w:divBdr>
        <w:top w:val="none" w:sz="0" w:space="0" w:color="auto"/>
        <w:left w:val="none" w:sz="0" w:space="0" w:color="auto"/>
        <w:bottom w:val="none" w:sz="0" w:space="0" w:color="auto"/>
        <w:right w:val="none" w:sz="0" w:space="0" w:color="auto"/>
      </w:divBdr>
      <w:divsChild>
        <w:div w:id="1489396650">
          <w:marLeft w:val="0"/>
          <w:marRight w:val="0"/>
          <w:marTop w:val="0"/>
          <w:marBottom w:val="0"/>
          <w:divBdr>
            <w:top w:val="none" w:sz="0" w:space="0" w:color="auto"/>
            <w:left w:val="none" w:sz="0" w:space="0" w:color="auto"/>
            <w:bottom w:val="none" w:sz="0" w:space="0" w:color="auto"/>
            <w:right w:val="none" w:sz="0" w:space="0" w:color="auto"/>
          </w:divBdr>
          <w:divsChild>
            <w:div w:id="20028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8530">
      <w:bodyDiv w:val="1"/>
      <w:marLeft w:val="0"/>
      <w:marRight w:val="0"/>
      <w:marTop w:val="0"/>
      <w:marBottom w:val="0"/>
      <w:divBdr>
        <w:top w:val="none" w:sz="0" w:space="0" w:color="auto"/>
        <w:left w:val="none" w:sz="0" w:space="0" w:color="auto"/>
        <w:bottom w:val="none" w:sz="0" w:space="0" w:color="auto"/>
        <w:right w:val="none" w:sz="0" w:space="0" w:color="auto"/>
      </w:divBdr>
    </w:div>
    <w:div w:id="626202374">
      <w:bodyDiv w:val="1"/>
      <w:marLeft w:val="0"/>
      <w:marRight w:val="0"/>
      <w:marTop w:val="0"/>
      <w:marBottom w:val="0"/>
      <w:divBdr>
        <w:top w:val="none" w:sz="0" w:space="0" w:color="auto"/>
        <w:left w:val="none" w:sz="0" w:space="0" w:color="auto"/>
        <w:bottom w:val="none" w:sz="0" w:space="0" w:color="auto"/>
        <w:right w:val="none" w:sz="0" w:space="0" w:color="auto"/>
      </w:divBdr>
    </w:div>
    <w:div w:id="626471552">
      <w:bodyDiv w:val="1"/>
      <w:marLeft w:val="0"/>
      <w:marRight w:val="0"/>
      <w:marTop w:val="0"/>
      <w:marBottom w:val="0"/>
      <w:divBdr>
        <w:top w:val="none" w:sz="0" w:space="0" w:color="auto"/>
        <w:left w:val="none" w:sz="0" w:space="0" w:color="auto"/>
        <w:bottom w:val="none" w:sz="0" w:space="0" w:color="auto"/>
        <w:right w:val="none" w:sz="0" w:space="0" w:color="auto"/>
      </w:divBdr>
    </w:div>
    <w:div w:id="626857207">
      <w:bodyDiv w:val="1"/>
      <w:marLeft w:val="0"/>
      <w:marRight w:val="0"/>
      <w:marTop w:val="0"/>
      <w:marBottom w:val="0"/>
      <w:divBdr>
        <w:top w:val="none" w:sz="0" w:space="0" w:color="auto"/>
        <w:left w:val="none" w:sz="0" w:space="0" w:color="auto"/>
        <w:bottom w:val="none" w:sz="0" w:space="0" w:color="auto"/>
        <w:right w:val="none" w:sz="0" w:space="0" w:color="auto"/>
      </w:divBdr>
    </w:div>
    <w:div w:id="628316828">
      <w:bodyDiv w:val="1"/>
      <w:marLeft w:val="0"/>
      <w:marRight w:val="0"/>
      <w:marTop w:val="0"/>
      <w:marBottom w:val="0"/>
      <w:divBdr>
        <w:top w:val="none" w:sz="0" w:space="0" w:color="auto"/>
        <w:left w:val="none" w:sz="0" w:space="0" w:color="auto"/>
        <w:bottom w:val="none" w:sz="0" w:space="0" w:color="auto"/>
        <w:right w:val="none" w:sz="0" w:space="0" w:color="auto"/>
      </w:divBdr>
    </w:div>
    <w:div w:id="630091047">
      <w:bodyDiv w:val="1"/>
      <w:marLeft w:val="0"/>
      <w:marRight w:val="0"/>
      <w:marTop w:val="0"/>
      <w:marBottom w:val="0"/>
      <w:divBdr>
        <w:top w:val="none" w:sz="0" w:space="0" w:color="auto"/>
        <w:left w:val="none" w:sz="0" w:space="0" w:color="auto"/>
        <w:bottom w:val="none" w:sz="0" w:space="0" w:color="auto"/>
        <w:right w:val="none" w:sz="0" w:space="0" w:color="auto"/>
      </w:divBdr>
    </w:div>
    <w:div w:id="631786037">
      <w:bodyDiv w:val="1"/>
      <w:marLeft w:val="0"/>
      <w:marRight w:val="0"/>
      <w:marTop w:val="0"/>
      <w:marBottom w:val="0"/>
      <w:divBdr>
        <w:top w:val="none" w:sz="0" w:space="0" w:color="auto"/>
        <w:left w:val="none" w:sz="0" w:space="0" w:color="auto"/>
        <w:bottom w:val="none" w:sz="0" w:space="0" w:color="auto"/>
        <w:right w:val="none" w:sz="0" w:space="0" w:color="auto"/>
      </w:divBdr>
    </w:div>
    <w:div w:id="637149330">
      <w:bodyDiv w:val="1"/>
      <w:marLeft w:val="0"/>
      <w:marRight w:val="0"/>
      <w:marTop w:val="0"/>
      <w:marBottom w:val="0"/>
      <w:divBdr>
        <w:top w:val="none" w:sz="0" w:space="0" w:color="auto"/>
        <w:left w:val="none" w:sz="0" w:space="0" w:color="auto"/>
        <w:bottom w:val="none" w:sz="0" w:space="0" w:color="auto"/>
        <w:right w:val="none" w:sz="0" w:space="0" w:color="auto"/>
      </w:divBdr>
    </w:div>
    <w:div w:id="640774119">
      <w:bodyDiv w:val="1"/>
      <w:marLeft w:val="0"/>
      <w:marRight w:val="0"/>
      <w:marTop w:val="0"/>
      <w:marBottom w:val="0"/>
      <w:divBdr>
        <w:top w:val="none" w:sz="0" w:space="0" w:color="auto"/>
        <w:left w:val="none" w:sz="0" w:space="0" w:color="auto"/>
        <w:bottom w:val="none" w:sz="0" w:space="0" w:color="auto"/>
        <w:right w:val="none" w:sz="0" w:space="0" w:color="auto"/>
      </w:divBdr>
    </w:div>
    <w:div w:id="644504437">
      <w:bodyDiv w:val="1"/>
      <w:marLeft w:val="0"/>
      <w:marRight w:val="0"/>
      <w:marTop w:val="0"/>
      <w:marBottom w:val="0"/>
      <w:divBdr>
        <w:top w:val="none" w:sz="0" w:space="0" w:color="auto"/>
        <w:left w:val="none" w:sz="0" w:space="0" w:color="auto"/>
        <w:bottom w:val="none" w:sz="0" w:space="0" w:color="auto"/>
        <w:right w:val="none" w:sz="0" w:space="0" w:color="auto"/>
      </w:divBdr>
    </w:div>
    <w:div w:id="651376269">
      <w:bodyDiv w:val="1"/>
      <w:marLeft w:val="0"/>
      <w:marRight w:val="0"/>
      <w:marTop w:val="0"/>
      <w:marBottom w:val="0"/>
      <w:divBdr>
        <w:top w:val="none" w:sz="0" w:space="0" w:color="auto"/>
        <w:left w:val="none" w:sz="0" w:space="0" w:color="auto"/>
        <w:bottom w:val="none" w:sz="0" w:space="0" w:color="auto"/>
        <w:right w:val="none" w:sz="0" w:space="0" w:color="auto"/>
      </w:divBdr>
    </w:div>
    <w:div w:id="653991249">
      <w:bodyDiv w:val="1"/>
      <w:marLeft w:val="0"/>
      <w:marRight w:val="0"/>
      <w:marTop w:val="0"/>
      <w:marBottom w:val="0"/>
      <w:divBdr>
        <w:top w:val="none" w:sz="0" w:space="0" w:color="auto"/>
        <w:left w:val="none" w:sz="0" w:space="0" w:color="auto"/>
        <w:bottom w:val="none" w:sz="0" w:space="0" w:color="auto"/>
        <w:right w:val="none" w:sz="0" w:space="0" w:color="auto"/>
      </w:divBdr>
    </w:div>
    <w:div w:id="657415684">
      <w:bodyDiv w:val="1"/>
      <w:marLeft w:val="0"/>
      <w:marRight w:val="0"/>
      <w:marTop w:val="0"/>
      <w:marBottom w:val="0"/>
      <w:divBdr>
        <w:top w:val="none" w:sz="0" w:space="0" w:color="auto"/>
        <w:left w:val="none" w:sz="0" w:space="0" w:color="auto"/>
        <w:bottom w:val="none" w:sz="0" w:space="0" w:color="auto"/>
        <w:right w:val="none" w:sz="0" w:space="0" w:color="auto"/>
      </w:divBdr>
    </w:div>
    <w:div w:id="659575589">
      <w:bodyDiv w:val="1"/>
      <w:marLeft w:val="0"/>
      <w:marRight w:val="0"/>
      <w:marTop w:val="0"/>
      <w:marBottom w:val="0"/>
      <w:divBdr>
        <w:top w:val="none" w:sz="0" w:space="0" w:color="auto"/>
        <w:left w:val="none" w:sz="0" w:space="0" w:color="auto"/>
        <w:bottom w:val="none" w:sz="0" w:space="0" w:color="auto"/>
        <w:right w:val="none" w:sz="0" w:space="0" w:color="auto"/>
      </w:divBdr>
    </w:div>
    <w:div w:id="659650493">
      <w:bodyDiv w:val="1"/>
      <w:marLeft w:val="0"/>
      <w:marRight w:val="0"/>
      <w:marTop w:val="0"/>
      <w:marBottom w:val="0"/>
      <w:divBdr>
        <w:top w:val="none" w:sz="0" w:space="0" w:color="auto"/>
        <w:left w:val="none" w:sz="0" w:space="0" w:color="auto"/>
        <w:bottom w:val="none" w:sz="0" w:space="0" w:color="auto"/>
        <w:right w:val="none" w:sz="0" w:space="0" w:color="auto"/>
      </w:divBdr>
    </w:div>
    <w:div w:id="661392404">
      <w:bodyDiv w:val="1"/>
      <w:marLeft w:val="0"/>
      <w:marRight w:val="0"/>
      <w:marTop w:val="0"/>
      <w:marBottom w:val="0"/>
      <w:divBdr>
        <w:top w:val="none" w:sz="0" w:space="0" w:color="auto"/>
        <w:left w:val="none" w:sz="0" w:space="0" w:color="auto"/>
        <w:bottom w:val="none" w:sz="0" w:space="0" w:color="auto"/>
        <w:right w:val="none" w:sz="0" w:space="0" w:color="auto"/>
      </w:divBdr>
    </w:div>
    <w:div w:id="662129910">
      <w:bodyDiv w:val="1"/>
      <w:marLeft w:val="0"/>
      <w:marRight w:val="0"/>
      <w:marTop w:val="0"/>
      <w:marBottom w:val="0"/>
      <w:divBdr>
        <w:top w:val="none" w:sz="0" w:space="0" w:color="auto"/>
        <w:left w:val="none" w:sz="0" w:space="0" w:color="auto"/>
        <w:bottom w:val="none" w:sz="0" w:space="0" w:color="auto"/>
        <w:right w:val="none" w:sz="0" w:space="0" w:color="auto"/>
      </w:divBdr>
    </w:div>
    <w:div w:id="665523300">
      <w:bodyDiv w:val="1"/>
      <w:marLeft w:val="0"/>
      <w:marRight w:val="0"/>
      <w:marTop w:val="0"/>
      <w:marBottom w:val="0"/>
      <w:divBdr>
        <w:top w:val="none" w:sz="0" w:space="0" w:color="auto"/>
        <w:left w:val="none" w:sz="0" w:space="0" w:color="auto"/>
        <w:bottom w:val="none" w:sz="0" w:space="0" w:color="auto"/>
        <w:right w:val="none" w:sz="0" w:space="0" w:color="auto"/>
      </w:divBdr>
    </w:div>
    <w:div w:id="666900999">
      <w:bodyDiv w:val="1"/>
      <w:marLeft w:val="0"/>
      <w:marRight w:val="0"/>
      <w:marTop w:val="0"/>
      <w:marBottom w:val="0"/>
      <w:divBdr>
        <w:top w:val="none" w:sz="0" w:space="0" w:color="auto"/>
        <w:left w:val="none" w:sz="0" w:space="0" w:color="auto"/>
        <w:bottom w:val="none" w:sz="0" w:space="0" w:color="auto"/>
        <w:right w:val="none" w:sz="0" w:space="0" w:color="auto"/>
      </w:divBdr>
    </w:div>
    <w:div w:id="672100695">
      <w:bodyDiv w:val="1"/>
      <w:marLeft w:val="0"/>
      <w:marRight w:val="0"/>
      <w:marTop w:val="0"/>
      <w:marBottom w:val="0"/>
      <w:divBdr>
        <w:top w:val="none" w:sz="0" w:space="0" w:color="auto"/>
        <w:left w:val="none" w:sz="0" w:space="0" w:color="auto"/>
        <w:bottom w:val="none" w:sz="0" w:space="0" w:color="auto"/>
        <w:right w:val="none" w:sz="0" w:space="0" w:color="auto"/>
      </w:divBdr>
    </w:div>
    <w:div w:id="672878361">
      <w:bodyDiv w:val="1"/>
      <w:marLeft w:val="0"/>
      <w:marRight w:val="0"/>
      <w:marTop w:val="0"/>
      <w:marBottom w:val="0"/>
      <w:divBdr>
        <w:top w:val="none" w:sz="0" w:space="0" w:color="auto"/>
        <w:left w:val="none" w:sz="0" w:space="0" w:color="auto"/>
        <w:bottom w:val="none" w:sz="0" w:space="0" w:color="auto"/>
        <w:right w:val="none" w:sz="0" w:space="0" w:color="auto"/>
      </w:divBdr>
    </w:div>
    <w:div w:id="676418609">
      <w:bodyDiv w:val="1"/>
      <w:marLeft w:val="0"/>
      <w:marRight w:val="0"/>
      <w:marTop w:val="0"/>
      <w:marBottom w:val="0"/>
      <w:divBdr>
        <w:top w:val="none" w:sz="0" w:space="0" w:color="auto"/>
        <w:left w:val="none" w:sz="0" w:space="0" w:color="auto"/>
        <w:bottom w:val="none" w:sz="0" w:space="0" w:color="auto"/>
        <w:right w:val="none" w:sz="0" w:space="0" w:color="auto"/>
      </w:divBdr>
    </w:div>
    <w:div w:id="680089186">
      <w:bodyDiv w:val="1"/>
      <w:marLeft w:val="0"/>
      <w:marRight w:val="0"/>
      <w:marTop w:val="0"/>
      <w:marBottom w:val="0"/>
      <w:divBdr>
        <w:top w:val="none" w:sz="0" w:space="0" w:color="auto"/>
        <w:left w:val="none" w:sz="0" w:space="0" w:color="auto"/>
        <w:bottom w:val="none" w:sz="0" w:space="0" w:color="auto"/>
        <w:right w:val="none" w:sz="0" w:space="0" w:color="auto"/>
      </w:divBdr>
    </w:div>
    <w:div w:id="681903278">
      <w:bodyDiv w:val="1"/>
      <w:marLeft w:val="0"/>
      <w:marRight w:val="0"/>
      <w:marTop w:val="0"/>
      <w:marBottom w:val="0"/>
      <w:divBdr>
        <w:top w:val="none" w:sz="0" w:space="0" w:color="auto"/>
        <w:left w:val="none" w:sz="0" w:space="0" w:color="auto"/>
        <w:bottom w:val="none" w:sz="0" w:space="0" w:color="auto"/>
        <w:right w:val="none" w:sz="0" w:space="0" w:color="auto"/>
      </w:divBdr>
    </w:div>
    <w:div w:id="682129245">
      <w:bodyDiv w:val="1"/>
      <w:marLeft w:val="0"/>
      <w:marRight w:val="0"/>
      <w:marTop w:val="0"/>
      <w:marBottom w:val="0"/>
      <w:divBdr>
        <w:top w:val="none" w:sz="0" w:space="0" w:color="auto"/>
        <w:left w:val="none" w:sz="0" w:space="0" w:color="auto"/>
        <w:bottom w:val="none" w:sz="0" w:space="0" w:color="auto"/>
        <w:right w:val="none" w:sz="0" w:space="0" w:color="auto"/>
      </w:divBdr>
    </w:div>
    <w:div w:id="687803154">
      <w:bodyDiv w:val="1"/>
      <w:marLeft w:val="0"/>
      <w:marRight w:val="0"/>
      <w:marTop w:val="0"/>
      <w:marBottom w:val="0"/>
      <w:divBdr>
        <w:top w:val="none" w:sz="0" w:space="0" w:color="auto"/>
        <w:left w:val="none" w:sz="0" w:space="0" w:color="auto"/>
        <w:bottom w:val="none" w:sz="0" w:space="0" w:color="auto"/>
        <w:right w:val="none" w:sz="0" w:space="0" w:color="auto"/>
      </w:divBdr>
    </w:div>
    <w:div w:id="694813111">
      <w:bodyDiv w:val="1"/>
      <w:marLeft w:val="0"/>
      <w:marRight w:val="0"/>
      <w:marTop w:val="0"/>
      <w:marBottom w:val="0"/>
      <w:divBdr>
        <w:top w:val="none" w:sz="0" w:space="0" w:color="auto"/>
        <w:left w:val="none" w:sz="0" w:space="0" w:color="auto"/>
        <w:bottom w:val="none" w:sz="0" w:space="0" w:color="auto"/>
        <w:right w:val="none" w:sz="0" w:space="0" w:color="auto"/>
      </w:divBdr>
    </w:div>
    <w:div w:id="698896308">
      <w:bodyDiv w:val="1"/>
      <w:marLeft w:val="0"/>
      <w:marRight w:val="0"/>
      <w:marTop w:val="0"/>
      <w:marBottom w:val="0"/>
      <w:divBdr>
        <w:top w:val="none" w:sz="0" w:space="0" w:color="auto"/>
        <w:left w:val="none" w:sz="0" w:space="0" w:color="auto"/>
        <w:bottom w:val="none" w:sz="0" w:space="0" w:color="auto"/>
        <w:right w:val="none" w:sz="0" w:space="0" w:color="auto"/>
      </w:divBdr>
    </w:div>
    <w:div w:id="701901753">
      <w:bodyDiv w:val="1"/>
      <w:marLeft w:val="0"/>
      <w:marRight w:val="0"/>
      <w:marTop w:val="0"/>
      <w:marBottom w:val="0"/>
      <w:divBdr>
        <w:top w:val="none" w:sz="0" w:space="0" w:color="auto"/>
        <w:left w:val="none" w:sz="0" w:space="0" w:color="auto"/>
        <w:bottom w:val="none" w:sz="0" w:space="0" w:color="auto"/>
        <w:right w:val="none" w:sz="0" w:space="0" w:color="auto"/>
      </w:divBdr>
    </w:div>
    <w:div w:id="704016136">
      <w:bodyDiv w:val="1"/>
      <w:marLeft w:val="0"/>
      <w:marRight w:val="0"/>
      <w:marTop w:val="0"/>
      <w:marBottom w:val="0"/>
      <w:divBdr>
        <w:top w:val="none" w:sz="0" w:space="0" w:color="auto"/>
        <w:left w:val="none" w:sz="0" w:space="0" w:color="auto"/>
        <w:bottom w:val="none" w:sz="0" w:space="0" w:color="auto"/>
        <w:right w:val="none" w:sz="0" w:space="0" w:color="auto"/>
      </w:divBdr>
    </w:div>
    <w:div w:id="705251682">
      <w:bodyDiv w:val="1"/>
      <w:marLeft w:val="0"/>
      <w:marRight w:val="0"/>
      <w:marTop w:val="0"/>
      <w:marBottom w:val="0"/>
      <w:divBdr>
        <w:top w:val="none" w:sz="0" w:space="0" w:color="auto"/>
        <w:left w:val="none" w:sz="0" w:space="0" w:color="auto"/>
        <w:bottom w:val="none" w:sz="0" w:space="0" w:color="auto"/>
        <w:right w:val="none" w:sz="0" w:space="0" w:color="auto"/>
      </w:divBdr>
    </w:div>
    <w:div w:id="709185205">
      <w:bodyDiv w:val="1"/>
      <w:marLeft w:val="0"/>
      <w:marRight w:val="0"/>
      <w:marTop w:val="0"/>
      <w:marBottom w:val="0"/>
      <w:divBdr>
        <w:top w:val="none" w:sz="0" w:space="0" w:color="auto"/>
        <w:left w:val="none" w:sz="0" w:space="0" w:color="auto"/>
        <w:bottom w:val="none" w:sz="0" w:space="0" w:color="auto"/>
        <w:right w:val="none" w:sz="0" w:space="0" w:color="auto"/>
      </w:divBdr>
    </w:div>
    <w:div w:id="710615103">
      <w:bodyDiv w:val="1"/>
      <w:marLeft w:val="0"/>
      <w:marRight w:val="0"/>
      <w:marTop w:val="0"/>
      <w:marBottom w:val="0"/>
      <w:divBdr>
        <w:top w:val="none" w:sz="0" w:space="0" w:color="auto"/>
        <w:left w:val="none" w:sz="0" w:space="0" w:color="auto"/>
        <w:bottom w:val="none" w:sz="0" w:space="0" w:color="auto"/>
        <w:right w:val="none" w:sz="0" w:space="0" w:color="auto"/>
      </w:divBdr>
    </w:div>
    <w:div w:id="717054404">
      <w:bodyDiv w:val="1"/>
      <w:marLeft w:val="0"/>
      <w:marRight w:val="0"/>
      <w:marTop w:val="0"/>
      <w:marBottom w:val="0"/>
      <w:divBdr>
        <w:top w:val="none" w:sz="0" w:space="0" w:color="auto"/>
        <w:left w:val="none" w:sz="0" w:space="0" w:color="auto"/>
        <w:bottom w:val="none" w:sz="0" w:space="0" w:color="auto"/>
        <w:right w:val="none" w:sz="0" w:space="0" w:color="auto"/>
      </w:divBdr>
    </w:div>
    <w:div w:id="722215091">
      <w:bodyDiv w:val="1"/>
      <w:marLeft w:val="0"/>
      <w:marRight w:val="0"/>
      <w:marTop w:val="0"/>
      <w:marBottom w:val="0"/>
      <w:divBdr>
        <w:top w:val="none" w:sz="0" w:space="0" w:color="auto"/>
        <w:left w:val="none" w:sz="0" w:space="0" w:color="auto"/>
        <w:bottom w:val="none" w:sz="0" w:space="0" w:color="auto"/>
        <w:right w:val="none" w:sz="0" w:space="0" w:color="auto"/>
      </w:divBdr>
    </w:div>
    <w:div w:id="723677460">
      <w:bodyDiv w:val="1"/>
      <w:marLeft w:val="0"/>
      <w:marRight w:val="0"/>
      <w:marTop w:val="0"/>
      <w:marBottom w:val="0"/>
      <w:divBdr>
        <w:top w:val="none" w:sz="0" w:space="0" w:color="auto"/>
        <w:left w:val="none" w:sz="0" w:space="0" w:color="auto"/>
        <w:bottom w:val="none" w:sz="0" w:space="0" w:color="auto"/>
        <w:right w:val="none" w:sz="0" w:space="0" w:color="auto"/>
      </w:divBdr>
    </w:div>
    <w:div w:id="725564864">
      <w:bodyDiv w:val="1"/>
      <w:marLeft w:val="0"/>
      <w:marRight w:val="0"/>
      <w:marTop w:val="0"/>
      <w:marBottom w:val="0"/>
      <w:divBdr>
        <w:top w:val="none" w:sz="0" w:space="0" w:color="auto"/>
        <w:left w:val="none" w:sz="0" w:space="0" w:color="auto"/>
        <w:bottom w:val="none" w:sz="0" w:space="0" w:color="auto"/>
        <w:right w:val="none" w:sz="0" w:space="0" w:color="auto"/>
      </w:divBdr>
    </w:div>
    <w:div w:id="730810149">
      <w:bodyDiv w:val="1"/>
      <w:marLeft w:val="0"/>
      <w:marRight w:val="0"/>
      <w:marTop w:val="0"/>
      <w:marBottom w:val="0"/>
      <w:divBdr>
        <w:top w:val="none" w:sz="0" w:space="0" w:color="auto"/>
        <w:left w:val="none" w:sz="0" w:space="0" w:color="auto"/>
        <w:bottom w:val="none" w:sz="0" w:space="0" w:color="auto"/>
        <w:right w:val="none" w:sz="0" w:space="0" w:color="auto"/>
      </w:divBdr>
    </w:div>
    <w:div w:id="731150738">
      <w:bodyDiv w:val="1"/>
      <w:marLeft w:val="0"/>
      <w:marRight w:val="0"/>
      <w:marTop w:val="0"/>
      <w:marBottom w:val="0"/>
      <w:divBdr>
        <w:top w:val="none" w:sz="0" w:space="0" w:color="auto"/>
        <w:left w:val="none" w:sz="0" w:space="0" w:color="auto"/>
        <w:bottom w:val="none" w:sz="0" w:space="0" w:color="auto"/>
        <w:right w:val="none" w:sz="0" w:space="0" w:color="auto"/>
      </w:divBdr>
    </w:div>
    <w:div w:id="734355036">
      <w:bodyDiv w:val="1"/>
      <w:marLeft w:val="0"/>
      <w:marRight w:val="0"/>
      <w:marTop w:val="0"/>
      <w:marBottom w:val="0"/>
      <w:divBdr>
        <w:top w:val="none" w:sz="0" w:space="0" w:color="auto"/>
        <w:left w:val="none" w:sz="0" w:space="0" w:color="auto"/>
        <w:bottom w:val="none" w:sz="0" w:space="0" w:color="auto"/>
        <w:right w:val="none" w:sz="0" w:space="0" w:color="auto"/>
      </w:divBdr>
    </w:div>
    <w:div w:id="737745920">
      <w:bodyDiv w:val="1"/>
      <w:marLeft w:val="0"/>
      <w:marRight w:val="0"/>
      <w:marTop w:val="0"/>
      <w:marBottom w:val="0"/>
      <w:divBdr>
        <w:top w:val="none" w:sz="0" w:space="0" w:color="auto"/>
        <w:left w:val="none" w:sz="0" w:space="0" w:color="auto"/>
        <w:bottom w:val="none" w:sz="0" w:space="0" w:color="auto"/>
        <w:right w:val="none" w:sz="0" w:space="0" w:color="auto"/>
      </w:divBdr>
    </w:div>
    <w:div w:id="739713156">
      <w:bodyDiv w:val="1"/>
      <w:marLeft w:val="0"/>
      <w:marRight w:val="0"/>
      <w:marTop w:val="0"/>
      <w:marBottom w:val="0"/>
      <w:divBdr>
        <w:top w:val="none" w:sz="0" w:space="0" w:color="auto"/>
        <w:left w:val="none" w:sz="0" w:space="0" w:color="auto"/>
        <w:bottom w:val="none" w:sz="0" w:space="0" w:color="auto"/>
        <w:right w:val="none" w:sz="0" w:space="0" w:color="auto"/>
      </w:divBdr>
    </w:div>
    <w:div w:id="740785669">
      <w:bodyDiv w:val="1"/>
      <w:marLeft w:val="0"/>
      <w:marRight w:val="0"/>
      <w:marTop w:val="0"/>
      <w:marBottom w:val="0"/>
      <w:divBdr>
        <w:top w:val="none" w:sz="0" w:space="0" w:color="auto"/>
        <w:left w:val="none" w:sz="0" w:space="0" w:color="auto"/>
        <w:bottom w:val="none" w:sz="0" w:space="0" w:color="auto"/>
        <w:right w:val="none" w:sz="0" w:space="0" w:color="auto"/>
      </w:divBdr>
    </w:div>
    <w:div w:id="744574313">
      <w:bodyDiv w:val="1"/>
      <w:marLeft w:val="0"/>
      <w:marRight w:val="0"/>
      <w:marTop w:val="0"/>
      <w:marBottom w:val="0"/>
      <w:divBdr>
        <w:top w:val="none" w:sz="0" w:space="0" w:color="auto"/>
        <w:left w:val="none" w:sz="0" w:space="0" w:color="auto"/>
        <w:bottom w:val="none" w:sz="0" w:space="0" w:color="auto"/>
        <w:right w:val="none" w:sz="0" w:space="0" w:color="auto"/>
      </w:divBdr>
    </w:div>
    <w:div w:id="747459021">
      <w:bodyDiv w:val="1"/>
      <w:marLeft w:val="0"/>
      <w:marRight w:val="0"/>
      <w:marTop w:val="0"/>
      <w:marBottom w:val="0"/>
      <w:divBdr>
        <w:top w:val="none" w:sz="0" w:space="0" w:color="auto"/>
        <w:left w:val="none" w:sz="0" w:space="0" w:color="auto"/>
        <w:bottom w:val="none" w:sz="0" w:space="0" w:color="auto"/>
        <w:right w:val="none" w:sz="0" w:space="0" w:color="auto"/>
      </w:divBdr>
    </w:div>
    <w:div w:id="749621847">
      <w:bodyDiv w:val="1"/>
      <w:marLeft w:val="0"/>
      <w:marRight w:val="0"/>
      <w:marTop w:val="0"/>
      <w:marBottom w:val="0"/>
      <w:divBdr>
        <w:top w:val="none" w:sz="0" w:space="0" w:color="auto"/>
        <w:left w:val="none" w:sz="0" w:space="0" w:color="auto"/>
        <w:bottom w:val="none" w:sz="0" w:space="0" w:color="auto"/>
        <w:right w:val="none" w:sz="0" w:space="0" w:color="auto"/>
      </w:divBdr>
    </w:div>
    <w:div w:id="749935421">
      <w:bodyDiv w:val="1"/>
      <w:marLeft w:val="0"/>
      <w:marRight w:val="0"/>
      <w:marTop w:val="0"/>
      <w:marBottom w:val="0"/>
      <w:divBdr>
        <w:top w:val="none" w:sz="0" w:space="0" w:color="auto"/>
        <w:left w:val="none" w:sz="0" w:space="0" w:color="auto"/>
        <w:bottom w:val="none" w:sz="0" w:space="0" w:color="auto"/>
        <w:right w:val="none" w:sz="0" w:space="0" w:color="auto"/>
      </w:divBdr>
    </w:div>
    <w:div w:id="751246281">
      <w:bodyDiv w:val="1"/>
      <w:marLeft w:val="0"/>
      <w:marRight w:val="0"/>
      <w:marTop w:val="0"/>
      <w:marBottom w:val="0"/>
      <w:divBdr>
        <w:top w:val="none" w:sz="0" w:space="0" w:color="auto"/>
        <w:left w:val="none" w:sz="0" w:space="0" w:color="auto"/>
        <w:bottom w:val="none" w:sz="0" w:space="0" w:color="auto"/>
        <w:right w:val="none" w:sz="0" w:space="0" w:color="auto"/>
      </w:divBdr>
    </w:div>
    <w:div w:id="751436727">
      <w:bodyDiv w:val="1"/>
      <w:marLeft w:val="0"/>
      <w:marRight w:val="0"/>
      <w:marTop w:val="0"/>
      <w:marBottom w:val="0"/>
      <w:divBdr>
        <w:top w:val="none" w:sz="0" w:space="0" w:color="auto"/>
        <w:left w:val="none" w:sz="0" w:space="0" w:color="auto"/>
        <w:bottom w:val="none" w:sz="0" w:space="0" w:color="auto"/>
        <w:right w:val="none" w:sz="0" w:space="0" w:color="auto"/>
      </w:divBdr>
    </w:div>
    <w:div w:id="754861315">
      <w:bodyDiv w:val="1"/>
      <w:marLeft w:val="0"/>
      <w:marRight w:val="0"/>
      <w:marTop w:val="0"/>
      <w:marBottom w:val="0"/>
      <w:divBdr>
        <w:top w:val="none" w:sz="0" w:space="0" w:color="auto"/>
        <w:left w:val="none" w:sz="0" w:space="0" w:color="auto"/>
        <w:bottom w:val="none" w:sz="0" w:space="0" w:color="auto"/>
        <w:right w:val="none" w:sz="0" w:space="0" w:color="auto"/>
      </w:divBdr>
    </w:div>
    <w:div w:id="759058048">
      <w:bodyDiv w:val="1"/>
      <w:marLeft w:val="0"/>
      <w:marRight w:val="0"/>
      <w:marTop w:val="0"/>
      <w:marBottom w:val="0"/>
      <w:divBdr>
        <w:top w:val="none" w:sz="0" w:space="0" w:color="auto"/>
        <w:left w:val="none" w:sz="0" w:space="0" w:color="auto"/>
        <w:bottom w:val="none" w:sz="0" w:space="0" w:color="auto"/>
        <w:right w:val="none" w:sz="0" w:space="0" w:color="auto"/>
      </w:divBdr>
    </w:div>
    <w:div w:id="761069747">
      <w:bodyDiv w:val="1"/>
      <w:marLeft w:val="0"/>
      <w:marRight w:val="0"/>
      <w:marTop w:val="0"/>
      <w:marBottom w:val="0"/>
      <w:divBdr>
        <w:top w:val="none" w:sz="0" w:space="0" w:color="auto"/>
        <w:left w:val="none" w:sz="0" w:space="0" w:color="auto"/>
        <w:bottom w:val="none" w:sz="0" w:space="0" w:color="auto"/>
        <w:right w:val="none" w:sz="0" w:space="0" w:color="auto"/>
      </w:divBdr>
    </w:div>
    <w:div w:id="762796069">
      <w:bodyDiv w:val="1"/>
      <w:marLeft w:val="0"/>
      <w:marRight w:val="0"/>
      <w:marTop w:val="0"/>
      <w:marBottom w:val="0"/>
      <w:divBdr>
        <w:top w:val="none" w:sz="0" w:space="0" w:color="auto"/>
        <w:left w:val="none" w:sz="0" w:space="0" w:color="auto"/>
        <w:bottom w:val="none" w:sz="0" w:space="0" w:color="auto"/>
        <w:right w:val="none" w:sz="0" w:space="0" w:color="auto"/>
      </w:divBdr>
    </w:div>
    <w:div w:id="765810370">
      <w:bodyDiv w:val="1"/>
      <w:marLeft w:val="0"/>
      <w:marRight w:val="0"/>
      <w:marTop w:val="0"/>
      <w:marBottom w:val="0"/>
      <w:divBdr>
        <w:top w:val="none" w:sz="0" w:space="0" w:color="auto"/>
        <w:left w:val="none" w:sz="0" w:space="0" w:color="auto"/>
        <w:bottom w:val="none" w:sz="0" w:space="0" w:color="auto"/>
        <w:right w:val="none" w:sz="0" w:space="0" w:color="auto"/>
      </w:divBdr>
    </w:div>
    <w:div w:id="769660905">
      <w:bodyDiv w:val="1"/>
      <w:marLeft w:val="0"/>
      <w:marRight w:val="0"/>
      <w:marTop w:val="0"/>
      <w:marBottom w:val="0"/>
      <w:divBdr>
        <w:top w:val="none" w:sz="0" w:space="0" w:color="auto"/>
        <w:left w:val="none" w:sz="0" w:space="0" w:color="auto"/>
        <w:bottom w:val="none" w:sz="0" w:space="0" w:color="auto"/>
        <w:right w:val="none" w:sz="0" w:space="0" w:color="auto"/>
      </w:divBdr>
    </w:div>
    <w:div w:id="769812109">
      <w:bodyDiv w:val="1"/>
      <w:marLeft w:val="0"/>
      <w:marRight w:val="0"/>
      <w:marTop w:val="0"/>
      <w:marBottom w:val="0"/>
      <w:divBdr>
        <w:top w:val="none" w:sz="0" w:space="0" w:color="auto"/>
        <w:left w:val="none" w:sz="0" w:space="0" w:color="auto"/>
        <w:bottom w:val="none" w:sz="0" w:space="0" w:color="auto"/>
        <w:right w:val="none" w:sz="0" w:space="0" w:color="auto"/>
      </w:divBdr>
    </w:div>
    <w:div w:id="770201987">
      <w:bodyDiv w:val="1"/>
      <w:marLeft w:val="0"/>
      <w:marRight w:val="0"/>
      <w:marTop w:val="0"/>
      <w:marBottom w:val="0"/>
      <w:divBdr>
        <w:top w:val="none" w:sz="0" w:space="0" w:color="auto"/>
        <w:left w:val="none" w:sz="0" w:space="0" w:color="auto"/>
        <w:bottom w:val="none" w:sz="0" w:space="0" w:color="auto"/>
        <w:right w:val="none" w:sz="0" w:space="0" w:color="auto"/>
      </w:divBdr>
    </w:div>
    <w:div w:id="771976229">
      <w:bodyDiv w:val="1"/>
      <w:marLeft w:val="0"/>
      <w:marRight w:val="0"/>
      <w:marTop w:val="0"/>
      <w:marBottom w:val="0"/>
      <w:divBdr>
        <w:top w:val="none" w:sz="0" w:space="0" w:color="auto"/>
        <w:left w:val="none" w:sz="0" w:space="0" w:color="auto"/>
        <w:bottom w:val="none" w:sz="0" w:space="0" w:color="auto"/>
        <w:right w:val="none" w:sz="0" w:space="0" w:color="auto"/>
      </w:divBdr>
    </w:div>
    <w:div w:id="772166442">
      <w:bodyDiv w:val="1"/>
      <w:marLeft w:val="0"/>
      <w:marRight w:val="0"/>
      <w:marTop w:val="0"/>
      <w:marBottom w:val="0"/>
      <w:divBdr>
        <w:top w:val="none" w:sz="0" w:space="0" w:color="auto"/>
        <w:left w:val="none" w:sz="0" w:space="0" w:color="auto"/>
        <w:bottom w:val="none" w:sz="0" w:space="0" w:color="auto"/>
        <w:right w:val="none" w:sz="0" w:space="0" w:color="auto"/>
      </w:divBdr>
    </w:div>
    <w:div w:id="773596323">
      <w:bodyDiv w:val="1"/>
      <w:marLeft w:val="0"/>
      <w:marRight w:val="0"/>
      <w:marTop w:val="0"/>
      <w:marBottom w:val="0"/>
      <w:divBdr>
        <w:top w:val="none" w:sz="0" w:space="0" w:color="auto"/>
        <w:left w:val="none" w:sz="0" w:space="0" w:color="auto"/>
        <w:bottom w:val="none" w:sz="0" w:space="0" w:color="auto"/>
        <w:right w:val="none" w:sz="0" w:space="0" w:color="auto"/>
      </w:divBdr>
    </w:div>
    <w:div w:id="775369606">
      <w:bodyDiv w:val="1"/>
      <w:marLeft w:val="0"/>
      <w:marRight w:val="0"/>
      <w:marTop w:val="0"/>
      <w:marBottom w:val="0"/>
      <w:divBdr>
        <w:top w:val="none" w:sz="0" w:space="0" w:color="auto"/>
        <w:left w:val="none" w:sz="0" w:space="0" w:color="auto"/>
        <w:bottom w:val="none" w:sz="0" w:space="0" w:color="auto"/>
        <w:right w:val="none" w:sz="0" w:space="0" w:color="auto"/>
      </w:divBdr>
    </w:div>
    <w:div w:id="786586489">
      <w:bodyDiv w:val="1"/>
      <w:marLeft w:val="0"/>
      <w:marRight w:val="0"/>
      <w:marTop w:val="0"/>
      <w:marBottom w:val="0"/>
      <w:divBdr>
        <w:top w:val="none" w:sz="0" w:space="0" w:color="auto"/>
        <w:left w:val="none" w:sz="0" w:space="0" w:color="auto"/>
        <w:bottom w:val="none" w:sz="0" w:space="0" w:color="auto"/>
        <w:right w:val="none" w:sz="0" w:space="0" w:color="auto"/>
      </w:divBdr>
    </w:div>
    <w:div w:id="789979771">
      <w:bodyDiv w:val="1"/>
      <w:marLeft w:val="0"/>
      <w:marRight w:val="0"/>
      <w:marTop w:val="0"/>
      <w:marBottom w:val="0"/>
      <w:divBdr>
        <w:top w:val="none" w:sz="0" w:space="0" w:color="auto"/>
        <w:left w:val="none" w:sz="0" w:space="0" w:color="auto"/>
        <w:bottom w:val="none" w:sz="0" w:space="0" w:color="auto"/>
        <w:right w:val="none" w:sz="0" w:space="0" w:color="auto"/>
      </w:divBdr>
    </w:div>
    <w:div w:id="797115378">
      <w:bodyDiv w:val="1"/>
      <w:marLeft w:val="0"/>
      <w:marRight w:val="0"/>
      <w:marTop w:val="0"/>
      <w:marBottom w:val="0"/>
      <w:divBdr>
        <w:top w:val="none" w:sz="0" w:space="0" w:color="auto"/>
        <w:left w:val="none" w:sz="0" w:space="0" w:color="auto"/>
        <w:bottom w:val="none" w:sz="0" w:space="0" w:color="auto"/>
        <w:right w:val="none" w:sz="0" w:space="0" w:color="auto"/>
      </w:divBdr>
    </w:div>
    <w:div w:id="798885624">
      <w:bodyDiv w:val="1"/>
      <w:marLeft w:val="0"/>
      <w:marRight w:val="0"/>
      <w:marTop w:val="0"/>
      <w:marBottom w:val="0"/>
      <w:divBdr>
        <w:top w:val="none" w:sz="0" w:space="0" w:color="auto"/>
        <w:left w:val="none" w:sz="0" w:space="0" w:color="auto"/>
        <w:bottom w:val="none" w:sz="0" w:space="0" w:color="auto"/>
        <w:right w:val="none" w:sz="0" w:space="0" w:color="auto"/>
      </w:divBdr>
    </w:div>
    <w:div w:id="801309336">
      <w:bodyDiv w:val="1"/>
      <w:marLeft w:val="0"/>
      <w:marRight w:val="0"/>
      <w:marTop w:val="0"/>
      <w:marBottom w:val="0"/>
      <w:divBdr>
        <w:top w:val="none" w:sz="0" w:space="0" w:color="auto"/>
        <w:left w:val="none" w:sz="0" w:space="0" w:color="auto"/>
        <w:bottom w:val="none" w:sz="0" w:space="0" w:color="auto"/>
        <w:right w:val="none" w:sz="0" w:space="0" w:color="auto"/>
      </w:divBdr>
    </w:div>
    <w:div w:id="802160928">
      <w:bodyDiv w:val="1"/>
      <w:marLeft w:val="0"/>
      <w:marRight w:val="0"/>
      <w:marTop w:val="0"/>
      <w:marBottom w:val="0"/>
      <w:divBdr>
        <w:top w:val="none" w:sz="0" w:space="0" w:color="auto"/>
        <w:left w:val="none" w:sz="0" w:space="0" w:color="auto"/>
        <w:bottom w:val="none" w:sz="0" w:space="0" w:color="auto"/>
        <w:right w:val="none" w:sz="0" w:space="0" w:color="auto"/>
      </w:divBdr>
    </w:div>
    <w:div w:id="805126896">
      <w:bodyDiv w:val="1"/>
      <w:marLeft w:val="0"/>
      <w:marRight w:val="0"/>
      <w:marTop w:val="0"/>
      <w:marBottom w:val="0"/>
      <w:divBdr>
        <w:top w:val="none" w:sz="0" w:space="0" w:color="auto"/>
        <w:left w:val="none" w:sz="0" w:space="0" w:color="auto"/>
        <w:bottom w:val="none" w:sz="0" w:space="0" w:color="auto"/>
        <w:right w:val="none" w:sz="0" w:space="0" w:color="auto"/>
      </w:divBdr>
    </w:div>
    <w:div w:id="806355814">
      <w:bodyDiv w:val="1"/>
      <w:marLeft w:val="0"/>
      <w:marRight w:val="0"/>
      <w:marTop w:val="0"/>
      <w:marBottom w:val="0"/>
      <w:divBdr>
        <w:top w:val="none" w:sz="0" w:space="0" w:color="auto"/>
        <w:left w:val="none" w:sz="0" w:space="0" w:color="auto"/>
        <w:bottom w:val="none" w:sz="0" w:space="0" w:color="auto"/>
        <w:right w:val="none" w:sz="0" w:space="0" w:color="auto"/>
      </w:divBdr>
    </w:div>
    <w:div w:id="806510761">
      <w:bodyDiv w:val="1"/>
      <w:marLeft w:val="0"/>
      <w:marRight w:val="0"/>
      <w:marTop w:val="0"/>
      <w:marBottom w:val="0"/>
      <w:divBdr>
        <w:top w:val="none" w:sz="0" w:space="0" w:color="auto"/>
        <w:left w:val="none" w:sz="0" w:space="0" w:color="auto"/>
        <w:bottom w:val="none" w:sz="0" w:space="0" w:color="auto"/>
        <w:right w:val="none" w:sz="0" w:space="0" w:color="auto"/>
      </w:divBdr>
    </w:div>
    <w:div w:id="807625903">
      <w:bodyDiv w:val="1"/>
      <w:marLeft w:val="0"/>
      <w:marRight w:val="0"/>
      <w:marTop w:val="0"/>
      <w:marBottom w:val="0"/>
      <w:divBdr>
        <w:top w:val="none" w:sz="0" w:space="0" w:color="auto"/>
        <w:left w:val="none" w:sz="0" w:space="0" w:color="auto"/>
        <w:bottom w:val="none" w:sz="0" w:space="0" w:color="auto"/>
        <w:right w:val="none" w:sz="0" w:space="0" w:color="auto"/>
      </w:divBdr>
    </w:div>
    <w:div w:id="807823425">
      <w:bodyDiv w:val="1"/>
      <w:marLeft w:val="0"/>
      <w:marRight w:val="0"/>
      <w:marTop w:val="0"/>
      <w:marBottom w:val="0"/>
      <w:divBdr>
        <w:top w:val="none" w:sz="0" w:space="0" w:color="auto"/>
        <w:left w:val="none" w:sz="0" w:space="0" w:color="auto"/>
        <w:bottom w:val="none" w:sz="0" w:space="0" w:color="auto"/>
        <w:right w:val="none" w:sz="0" w:space="0" w:color="auto"/>
      </w:divBdr>
    </w:div>
    <w:div w:id="809441317">
      <w:bodyDiv w:val="1"/>
      <w:marLeft w:val="0"/>
      <w:marRight w:val="0"/>
      <w:marTop w:val="0"/>
      <w:marBottom w:val="0"/>
      <w:divBdr>
        <w:top w:val="none" w:sz="0" w:space="0" w:color="auto"/>
        <w:left w:val="none" w:sz="0" w:space="0" w:color="auto"/>
        <w:bottom w:val="none" w:sz="0" w:space="0" w:color="auto"/>
        <w:right w:val="none" w:sz="0" w:space="0" w:color="auto"/>
      </w:divBdr>
    </w:div>
    <w:div w:id="811023648">
      <w:bodyDiv w:val="1"/>
      <w:marLeft w:val="0"/>
      <w:marRight w:val="0"/>
      <w:marTop w:val="0"/>
      <w:marBottom w:val="0"/>
      <w:divBdr>
        <w:top w:val="none" w:sz="0" w:space="0" w:color="auto"/>
        <w:left w:val="none" w:sz="0" w:space="0" w:color="auto"/>
        <w:bottom w:val="none" w:sz="0" w:space="0" w:color="auto"/>
        <w:right w:val="none" w:sz="0" w:space="0" w:color="auto"/>
      </w:divBdr>
    </w:div>
    <w:div w:id="811871944">
      <w:bodyDiv w:val="1"/>
      <w:marLeft w:val="0"/>
      <w:marRight w:val="0"/>
      <w:marTop w:val="0"/>
      <w:marBottom w:val="0"/>
      <w:divBdr>
        <w:top w:val="none" w:sz="0" w:space="0" w:color="auto"/>
        <w:left w:val="none" w:sz="0" w:space="0" w:color="auto"/>
        <w:bottom w:val="none" w:sz="0" w:space="0" w:color="auto"/>
        <w:right w:val="none" w:sz="0" w:space="0" w:color="auto"/>
      </w:divBdr>
    </w:div>
    <w:div w:id="812140800">
      <w:bodyDiv w:val="1"/>
      <w:marLeft w:val="0"/>
      <w:marRight w:val="0"/>
      <w:marTop w:val="0"/>
      <w:marBottom w:val="0"/>
      <w:divBdr>
        <w:top w:val="none" w:sz="0" w:space="0" w:color="auto"/>
        <w:left w:val="none" w:sz="0" w:space="0" w:color="auto"/>
        <w:bottom w:val="none" w:sz="0" w:space="0" w:color="auto"/>
        <w:right w:val="none" w:sz="0" w:space="0" w:color="auto"/>
      </w:divBdr>
    </w:div>
    <w:div w:id="812255912">
      <w:bodyDiv w:val="1"/>
      <w:marLeft w:val="0"/>
      <w:marRight w:val="0"/>
      <w:marTop w:val="0"/>
      <w:marBottom w:val="0"/>
      <w:divBdr>
        <w:top w:val="none" w:sz="0" w:space="0" w:color="auto"/>
        <w:left w:val="none" w:sz="0" w:space="0" w:color="auto"/>
        <w:bottom w:val="none" w:sz="0" w:space="0" w:color="auto"/>
        <w:right w:val="none" w:sz="0" w:space="0" w:color="auto"/>
      </w:divBdr>
    </w:div>
    <w:div w:id="813790854">
      <w:bodyDiv w:val="1"/>
      <w:marLeft w:val="0"/>
      <w:marRight w:val="0"/>
      <w:marTop w:val="0"/>
      <w:marBottom w:val="0"/>
      <w:divBdr>
        <w:top w:val="none" w:sz="0" w:space="0" w:color="auto"/>
        <w:left w:val="none" w:sz="0" w:space="0" w:color="auto"/>
        <w:bottom w:val="none" w:sz="0" w:space="0" w:color="auto"/>
        <w:right w:val="none" w:sz="0" w:space="0" w:color="auto"/>
      </w:divBdr>
    </w:div>
    <w:div w:id="815030787">
      <w:bodyDiv w:val="1"/>
      <w:marLeft w:val="0"/>
      <w:marRight w:val="0"/>
      <w:marTop w:val="0"/>
      <w:marBottom w:val="0"/>
      <w:divBdr>
        <w:top w:val="none" w:sz="0" w:space="0" w:color="auto"/>
        <w:left w:val="none" w:sz="0" w:space="0" w:color="auto"/>
        <w:bottom w:val="none" w:sz="0" w:space="0" w:color="auto"/>
        <w:right w:val="none" w:sz="0" w:space="0" w:color="auto"/>
      </w:divBdr>
    </w:div>
    <w:div w:id="815876798">
      <w:bodyDiv w:val="1"/>
      <w:marLeft w:val="0"/>
      <w:marRight w:val="0"/>
      <w:marTop w:val="0"/>
      <w:marBottom w:val="0"/>
      <w:divBdr>
        <w:top w:val="none" w:sz="0" w:space="0" w:color="auto"/>
        <w:left w:val="none" w:sz="0" w:space="0" w:color="auto"/>
        <w:bottom w:val="none" w:sz="0" w:space="0" w:color="auto"/>
        <w:right w:val="none" w:sz="0" w:space="0" w:color="auto"/>
      </w:divBdr>
    </w:div>
    <w:div w:id="819542331">
      <w:bodyDiv w:val="1"/>
      <w:marLeft w:val="0"/>
      <w:marRight w:val="0"/>
      <w:marTop w:val="0"/>
      <w:marBottom w:val="0"/>
      <w:divBdr>
        <w:top w:val="none" w:sz="0" w:space="0" w:color="auto"/>
        <w:left w:val="none" w:sz="0" w:space="0" w:color="auto"/>
        <w:bottom w:val="none" w:sz="0" w:space="0" w:color="auto"/>
        <w:right w:val="none" w:sz="0" w:space="0" w:color="auto"/>
      </w:divBdr>
    </w:div>
    <w:div w:id="820467315">
      <w:bodyDiv w:val="1"/>
      <w:marLeft w:val="0"/>
      <w:marRight w:val="0"/>
      <w:marTop w:val="0"/>
      <w:marBottom w:val="0"/>
      <w:divBdr>
        <w:top w:val="none" w:sz="0" w:space="0" w:color="auto"/>
        <w:left w:val="none" w:sz="0" w:space="0" w:color="auto"/>
        <w:bottom w:val="none" w:sz="0" w:space="0" w:color="auto"/>
        <w:right w:val="none" w:sz="0" w:space="0" w:color="auto"/>
      </w:divBdr>
    </w:div>
    <w:div w:id="823395297">
      <w:bodyDiv w:val="1"/>
      <w:marLeft w:val="0"/>
      <w:marRight w:val="0"/>
      <w:marTop w:val="0"/>
      <w:marBottom w:val="0"/>
      <w:divBdr>
        <w:top w:val="none" w:sz="0" w:space="0" w:color="auto"/>
        <w:left w:val="none" w:sz="0" w:space="0" w:color="auto"/>
        <w:bottom w:val="none" w:sz="0" w:space="0" w:color="auto"/>
        <w:right w:val="none" w:sz="0" w:space="0" w:color="auto"/>
      </w:divBdr>
    </w:div>
    <w:div w:id="824509773">
      <w:bodyDiv w:val="1"/>
      <w:marLeft w:val="0"/>
      <w:marRight w:val="0"/>
      <w:marTop w:val="0"/>
      <w:marBottom w:val="0"/>
      <w:divBdr>
        <w:top w:val="none" w:sz="0" w:space="0" w:color="auto"/>
        <w:left w:val="none" w:sz="0" w:space="0" w:color="auto"/>
        <w:bottom w:val="none" w:sz="0" w:space="0" w:color="auto"/>
        <w:right w:val="none" w:sz="0" w:space="0" w:color="auto"/>
      </w:divBdr>
    </w:div>
    <w:div w:id="825053159">
      <w:bodyDiv w:val="1"/>
      <w:marLeft w:val="0"/>
      <w:marRight w:val="0"/>
      <w:marTop w:val="0"/>
      <w:marBottom w:val="0"/>
      <w:divBdr>
        <w:top w:val="none" w:sz="0" w:space="0" w:color="auto"/>
        <w:left w:val="none" w:sz="0" w:space="0" w:color="auto"/>
        <w:bottom w:val="none" w:sz="0" w:space="0" w:color="auto"/>
        <w:right w:val="none" w:sz="0" w:space="0" w:color="auto"/>
      </w:divBdr>
    </w:div>
    <w:div w:id="826439916">
      <w:bodyDiv w:val="1"/>
      <w:marLeft w:val="0"/>
      <w:marRight w:val="0"/>
      <w:marTop w:val="0"/>
      <w:marBottom w:val="0"/>
      <w:divBdr>
        <w:top w:val="none" w:sz="0" w:space="0" w:color="auto"/>
        <w:left w:val="none" w:sz="0" w:space="0" w:color="auto"/>
        <w:bottom w:val="none" w:sz="0" w:space="0" w:color="auto"/>
        <w:right w:val="none" w:sz="0" w:space="0" w:color="auto"/>
      </w:divBdr>
    </w:div>
    <w:div w:id="828447144">
      <w:bodyDiv w:val="1"/>
      <w:marLeft w:val="0"/>
      <w:marRight w:val="0"/>
      <w:marTop w:val="0"/>
      <w:marBottom w:val="0"/>
      <w:divBdr>
        <w:top w:val="none" w:sz="0" w:space="0" w:color="auto"/>
        <w:left w:val="none" w:sz="0" w:space="0" w:color="auto"/>
        <w:bottom w:val="none" w:sz="0" w:space="0" w:color="auto"/>
        <w:right w:val="none" w:sz="0" w:space="0" w:color="auto"/>
      </w:divBdr>
    </w:div>
    <w:div w:id="829948753">
      <w:bodyDiv w:val="1"/>
      <w:marLeft w:val="0"/>
      <w:marRight w:val="0"/>
      <w:marTop w:val="0"/>
      <w:marBottom w:val="0"/>
      <w:divBdr>
        <w:top w:val="none" w:sz="0" w:space="0" w:color="auto"/>
        <w:left w:val="none" w:sz="0" w:space="0" w:color="auto"/>
        <w:bottom w:val="none" w:sz="0" w:space="0" w:color="auto"/>
        <w:right w:val="none" w:sz="0" w:space="0" w:color="auto"/>
      </w:divBdr>
    </w:div>
    <w:div w:id="829980434">
      <w:bodyDiv w:val="1"/>
      <w:marLeft w:val="0"/>
      <w:marRight w:val="0"/>
      <w:marTop w:val="0"/>
      <w:marBottom w:val="0"/>
      <w:divBdr>
        <w:top w:val="none" w:sz="0" w:space="0" w:color="auto"/>
        <w:left w:val="none" w:sz="0" w:space="0" w:color="auto"/>
        <w:bottom w:val="none" w:sz="0" w:space="0" w:color="auto"/>
        <w:right w:val="none" w:sz="0" w:space="0" w:color="auto"/>
      </w:divBdr>
    </w:div>
    <w:div w:id="831919806">
      <w:bodyDiv w:val="1"/>
      <w:marLeft w:val="0"/>
      <w:marRight w:val="0"/>
      <w:marTop w:val="0"/>
      <w:marBottom w:val="0"/>
      <w:divBdr>
        <w:top w:val="none" w:sz="0" w:space="0" w:color="auto"/>
        <w:left w:val="none" w:sz="0" w:space="0" w:color="auto"/>
        <w:bottom w:val="none" w:sz="0" w:space="0" w:color="auto"/>
        <w:right w:val="none" w:sz="0" w:space="0" w:color="auto"/>
      </w:divBdr>
    </w:div>
    <w:div w:id="836070470">
      <w:bodyDiv w:val="1"/>
      <w:marLeft w:val="0"/>
      <w:marRight w:val="0"/>
      <w:marTop w:val="0"/>
      <w:marBottom w:val="0"/>
      <w:divBdr>
        <w:top w:val="none" w:sz="0" w:space="0" w:color="auto"/>
        <w:left w:val="none" w:sz="0" w:space="0" w:color="auto"/>
        <w:bottom w:val="none" w:sz="0" w:space="0" w:color="auto"/>
        <w:right w:val="none" w:sz="0" w:space="0" w:color="auto"/>
      </w:divBdr>
    </w:div>
    <w:div w:id="840268480">
      <w:bodyDiv w:val="1"/>
      <w:marLeft w:val="0"/>
      <w:marRight w:val="0"/>
      <w:marTop w:val="0"/>
      <w:marBottom w:val="0"/>
      <w:divBdr>
        <w:top w:val="none" w:sz="0" w:space="0" w:color="auto"/>
        <w:left w:val="none" w:sz="0" w:space="0" w:color="auto"/>
        <w:bottom w:val="none" w:sz="0" w:space="0" w:color="auto"/>
        <w:right w:val="none" w:sz="0" w:space="0" w:color="auto"/>
      </w:divBdr>
    </w:div>
    <w:div w:id="840704026">
      <w:bodyDiv w:val="1"/>
      <w:marLeft w:val="0"/>
      <w:marRight w:val="0"/>
      <w:marTop w:val="0"/>
      <w:marBottom w:val="0"/>
      <w:divBdr>
        <w:top w:val="none" w:sz="0" w:space="0" w:color="auto"/>
        <w:left w:val="none" w:sz="0" w:space="0" w:color="auto"/>
        <w:bottom w:val="none" w:sz="0" w:space="0" w:color="auto"/>
        <w:right w:val="none" w:sz="0" w:space="0" w:color="auto"/>
      </w:divBdr>
    </w:div>
    <w:div w:id="841042567">
      <w:bodyDiv w:val="1"/>
      <w:marLeft w:val="0"/>
      <w:marRight w:val="0"/>
      <w:marTop w:val="0"/>
      <w:marBottom w:val="0"/>
      <w:divBdr>
        <w:top w:val="none" w:sz="0" w:space="0" w:color="auto"/>
        <w:left w:val="none" w:sz="0" w:space="0" w:color="auto"/>
        <w:bottom w:val="none" w:sz="0" w:space="0" w:color="auto"/>
        <w:right w:val="none" w:sz="0" w:space="0" w:color="auto"/>
      </w:divBdr>
    </w:div>
    <w:div w:id="843205036">
      <w:bodyDiv w:val="1"/>
      <w:marLeft w:val="0"/>
      <w:marRight w:val="0"/>
      <w:marTop w:val="0"/>
      <w:marBottom w:val="0"/>
      <w:divBdr>
        <w:top w:val="none" w:sz="0" w:space="0" w:color="auto"/>
        <w:left w:val="none" w:sz="0" w:space="0" w:color="auto"/>
        <w:bottom w:val="none" w:sz="0" w:space="0" w:color="auto"/>
        <w:right w:val="none" w:sz="0" w:space="0" w:color="auto"/>
      </w:divBdr>
    </w:div>
    <w:div w:id="843327657">
      <w:bodyDiv w:val="1"/>
      <w:marLeft w:val="0"/>
      <w:marRight w:val="0"/>
      <w:marTop w:val="0"/>
      <w:marBottom w:val="0"/>
      <w:divBdr>
        <w:top w:val="none" w:sz="0" w:space="0" w:color="auto"/>
        <w:left w:val="none" w:sz="0" w:space="0" w:color="auto"/>
        <w:bottom w:val="none" w:sz="0" w:space="0" w:color="auto"/>
        <w:right w:val="none" w:sz="0" w:space="0" w:color="auto"/>
      </w:divBdr>
    </w:div>
    <w:div w:id="846212696">
      <w:bodyDiv w:val="1"/>
      <w:marLeft w:val="0"/>
      <w:marRight w:val="0"/>
      <w:marTop w:val="0"/>
      <w:marBottom w:val="0"/>
      <w:divBdr>
        <w:top w:val="none" w:sz="0" w:space="0" w:color="auto"/>
        <w:left w:val="none" w:sz="0" w:space="0" w:color="auto"/>
        <w:bottom w:val="none" w:sz="0" w:space="0" w:color="auto"/>
        <w:right w:val="none" w:sz="0" w:space="0" w:color="auto"/>
      </w:divBdr>
    </w:div>
    <w:div w:id="847139884">
      <w:bodyDiv w:val="1"/>
      <w:marLeft w:val="0"/>
      <w:marRight w:val="0"/>
      <w:marTop w:val="0"/>
      <w:marBottom w:val="0"/>
      <w:divBdr>
        <w:top w:val="none" w:sz="0" w:space="0" w:color="auto"/>
        <w:left w:val="none" w:sz="0" w:space="0" w:color="auto"/>
        <w:bottom w:val="none" w:sz="0" w:space="0" w:color="auto"/>
        <w:right w:val="none" w:sz="0" w:space="0" w:color="auto"/>
      </w:divBdr>
    </w:div>
    <w:div w:id="847404795">
      <w:bodyDiv w:val="1"/>
      <w:marLeft w:val="0"/>
      <w:marRight w:val="0"/>
      <w:marTop w:val="0"/>
      <w:marBottom w:val="0"/>
      <w:divBdr>
        <w:top w:val="none" w:sz="0" w:space="0" w:color="auto"/>
        <w:left w:val="none" w:sz="0" w:space="0" w:color="auto"/>
        <w:bottom w:val="none" w:sz="0" w:space="0" w:color="auto"/>
        <w:right w:val="none" w:sz="0" w:space="0" w:color="auto"/>
      </w:divBdr>
    </w:div>
    <w:div w:id="847715873">
      <w:bodyDiv w:val="1"/>
      <w:marLeft w:val="0"/>
      <w:marRight w:val="0"/>
      <w:marTop w:val="0"/>
      <w:marBottom w:val="0"/>
      <w:divBdr>
        <w:top w:val="none" w:sz="0" w:space="0" w:color="auto"/>
        <w:left w:val="none" w:sz="0" w:space="0" w:color="auto"/>
        <w:bottom w:val="none" w:sz="0" w:space="0" w:color="auto"/>
        <w:right w:val="none" w:sz="0" w:space="0" w:color="auto"/>
      </w:divBdr>
    </w:div>
    <w:div w:id="848257329">
      <w:bodyDiv w:val="1"/>
      <w:marLeft w:val="0"/>
      <w:marRight w:val="0"/>
      <w:marTop w:val="0"/>
      <w:marBottom w:val="0"/>
      <w:divBdr>
        <w:top w:val="none" w:sz="0" w:space="0" w:color="auto"/>
        <w:left w:val="none" w:sz="0" w:space="0" w:color="auto"/>
        <w:bottom w:val="none" w:sz="0" w:space="0" w:color="auto"/>
        <w:right w:val="none" w:sz="0" w:space="0" w:color="auto"/>
      </w:divBdr>
    </w:div>
    <w:div w:id="850990998">
      <w:bodyDiv w:val="1"/>
      <w:marLeft w:val="0"/>
      <w:marRight w:val="0"/>
      <w:marTop w:val="0"/>
      <w:marBottom w:val="0"/>
      <w:divBdr>
        <w:top w:val="none" w:sz="0" w:space="0" w:color="auto"/>
        <w:left w:val="none" w:sz="0" w:space="0" w:color="auto"/>
        <w:bottom w:val="none" w:sz="0" w:space="0" w:color="auto"/>
        <w:right w:val="none" w:sz="0" w:space="0" w:color="auto"/>
      </w:divBdr>
    </w:div>
    <w:div w:id="851452574">
      <w:bodyDiv w:val="1"/>
      <w:marLeft w:val="0"/>
      <w:marRight w:val="0"/>
      <w:marTop w:val="0"/>
      <w:marBottom w:val="0"/>
      <w:divBdr>
        <w:top w:val="none" w:sz="0" w:space="0" w:color="auto"/>
        <w:left w:val="none" w:sz="0" w:space="0" w:color="auto"/>
        <w:bottom w:val="none" w:sz="0" w:space="0" w:color="auto"/>
        <w:right w:val="none" w:sz="0" w:space="0" w:color="auto"/>
      </w:divBdr>
    </w:div>
    <w:div w:id="857550472">
      <w:bodyDiv w:val="1"/>
      <w:marLeft w:val="0"/>
      <w:marRight w:val="0"/>
      <w:marTop w:val="0"/>
      <w:marBottom w:val="0"/>
      <w:divBdr>
        <w:top w:val="none" w:sz="0" w:space="0" w:color="auto"/>
        <w:left w:val="none" w:sz="0" w:space="0" w:color="auto"/>
        <w:bottom w:val="none" w:sz="0" w:space="0" w:color="auto"/>
        <w:right w:val="none" w:sz="0" w:space="0" w:color="auto"/>
      </w:divBdr>
    </w:div>
    <w:div w:id="858667329">
      <w:bodyDiv w:val="1"/>
      <w:marLeft w:val="0"/>
      <w:marRight w:val="0"/>
      <w:marTop w:val="0"/>
      <w:marBottom w:val="0"/>
      <w:divBdr>
        <w:top w:val="none" w:sz="0" w:space="0" w:color="auto"/>
        <w:left w:val="none" w:sz="0" w:space="0" w:color="auto"/>
        <w:bottom w:val="none" w:sz="0" w:space="0" w:color="auto"/>
        <w:right w:val="none" w:sz="0" w:space="0" w:color="auto"/>
      </w:divBdr>
    </w:div>
    <w:div w:id="861473885">
      <w:bodyDiv w:val="1"/>
      <w:marLeft w:val="0"/>
      <w:marRight w:val="0"/>
      <w:marTop w:val="0"/>
      <w:marBottom w:val="0"/>
      <w:divBdr>
        <w:top w:val="none" w:sz="0" w:space="0" w:color="auto"/>
        <w:left w:val="none" w:sz="0" w:space="0" w:color="auto"/>
        <w:bottom w:val="none" w:sz="0" w:space="0" w:color="auto"/>
        <w:right w:val="none" w:sz="0" w:space="0" w:color="auto"/>
      </w:divBdr>
    </w:div>
    <w:div w:id="862011753">
      <w:bodyDiv w:val="1"/>
      <w:marLeft w:val="0"/>
      <w:marRight w:val="0"/>
      <w:marTop w:val="0"/>
      <w:marBottom w:val="0"/>
      <w:divBdr>
        <w:top w:val="none" w:sz="0" w:space="0" w:color="auto"/>
        <w:left w:val="none" w:sz="0" w:space="0" w:color="auto"/>
        <w:bottom w:val="none" w:sz="0" w:space="0" w:color="auto"/>
        <w:right w:val="none" w:sz="0" w:space="0" w:color="auto"/>
      </w:divBdr>
    </w:div>
    <w:div w:id="867596937">
      <w:bodyDiv w:val="1"/>
      <w:marLeft w:val="0"/>
      <w:marRight w:val="0"/>
      <w:marTop w:val="0"/>
      <w:marBottom w:val="0"/>
      <w:divBdr>
        <w:top w:val="none" w:sz="0" w:space="0" w:color="auto"/>
        <w:left w:val="none" w:sz="0" w:space="0" w:color="auto"/>
        <w:bottom w:val="none" w:sz="0" w:space="0" w:color="auto"/>
        <w:right w:val="none" w:sz="0" w:space="0" w:color="auto"/>
      </w:divBdr>
    </w:div>
    <w:div w:id="868369773">
      <w:bodyDiv w:val="1"/>
      <w:marLeft w:val="0"/>
      <w:marRight w:val="0"/>
      <w:marTop w:val="0"/>
      <w:marBottom w:val="0"/>
      <w:divBdr>
        <w:top w:val="none" w:sz="0" w:space="0" w:color="auto"/>
        <w:left w:val="none" w:sz="0" w:space="0" w:color="auto"/>
        <w:bottom w:val="none" w:sz="0" w:space="0" w:color="auto"/>
        <w:right w:val="none" w:sz="0" w:space="0" w:color="auto"/>
      </w:divBdr>
    </w:div>
    <w:div w:id="868493571">
      <w:bodyDiv w:val="1"/>
      <w:marLeft w:val="0"/>
      <w:marRight w:val="0"/>
      <w:marTop w:val="0"/>
      <w:marBottom w:val="0"/>
      <w:divBdr>
        <w:top w:val="none" w:sz="0" w:space="0" w:color="auto"/>
        <w:left w:val="none" w:sz="0" w:space="0" w:color="auto"/>
        <w:bottom w:val="none" w:sz="0" w:space="0" w:color="auto"/>
        <w:right w:val="none" w:sz="0" w:space="0" w:color="auto"/>
      </w:divBdr>
    </w:div>
    <w:div w:id="868880600">
      <w:bodyDiv w:val="1"/>
      <w:marLeft w:val="0"/>
      <w:marRight w:val="0"/>
      <w:marTop w:val="0"/>
      <w:marBottom w:val="0"/>
      <w:divBdr>
        <w:top w:val="none" w:sz="0" w:space="0" w:color="auto"/>
        <w:left w:val="none" w:sz="0" w:space="0" w:color="auto"/>
        <w:bottom w:val="none" w:sz="0" w:space="0" w:color="auto"/>
        <w:right w:val="none" w:sz="0" w:space="0" w:color="auto"/>
      </w:divBdr>
    </w:div>
    <w:div w:id="870920982">
      <w:bodyDiv w:val="1"/>
      <w:marLeft w:val="0"/>
      <w:marRight w:val="0"/>
      <w:marTop w:val="0"/>
      <w:marBottom w:val="0"/>
      <w:divBdr>
        <w:top w:val="none" w:sz="0" w:space="0" w:color="auto"/>
        <w:left w:val="none" w:sz="0" w:space="0" w:color="auto"/>
        <w:bottom w:val="none" w:sz="0" w:space="0" w:color="auto"/>
        <w:right w:val="none" w:sz="0" w:space="0" w:color="auto"/>
      </w:divBdr>
    </w:div>
    <w:div w:id="871070130">
      <w:bodyDiv w:val="1"/>
      <w:marLeft w:val="0"/>
      <w:marRight w:val="0"/>
      <w:marTop w:val="0"/>
      <w:marBottom w:val="0"/>
      <w:divBdr>
        <w:top w:val="none" w:sz="0" w:space="0" w:color="auto"/>
        <w:left w:val="none" w:sz="0" w:space="0" w:color="auto"/>
        <w:bottom w:val="none" w:sz="0" w:space="0" w:color="auto"/>
        <w:right w:val="none" w:sz="0" w:space="0" w:color="auto"/>
      </w:divBdr>
    </w:div>
    <w:div w:id="871646758">
      <w:bodyDiv w:val="1"/>
      <w:marLeft w:val="0"/>
      <w:marRight w:val="0"/>
      <w:marTop w:val="0"/>
      <w:marBottom w:val="0"/>
      <w:divBdr>
        <w:top w:val="none" w:sz="0" w:space="0" w:color="auto"/>
        <w:left w:val="none" w:sz="0" w:space="0" w:color="auto"/>
        <w:bottom w:val="none" w:sz="0" w:space="0" w:color="auto"/>
        <w:right w:val="none" w:sz="0" w:space="0" w:color="auto"/>
      </w:divBdr>
    </w:div>
    <w:div w:id="871921814">
      <w:bodyDiv w:val="1"/>
      <w:marLeft w:val="0"/>
      <w:marRight w:val="0"/>
      <w:marTop w:val="0"/>
      <w:marBottom w:val="0"/>
      <w:divBdr>
        <w:top w:val="none" w:sz="0" w:space="0" w:color="auto"/>
        <w:left w:val="none" w:sz="0" w:space="0" w:color="auto"/>
        <w:bottom w:val="none" w:sz="0" w:space="0" w:color="auto"/>
        <w:right w:val="none" w:sz="0" w:space="0" w:color="auto"/>
      </w:divBdr>
    </w:div>
    <w:div w:id="874074130">
      <w:bodyDiv w:val="1"/>
      <w:marLeft w:val="0"/>
      <w:marRight w:val="0"/>
      <w:marTop w:val="0"/>
      <w:marBottom w:val="0"/>
      <w:divBdr>
        <w:top w:val="none" w:sz="0" w:space="0" w:color="auto"/>
        <w:left w:val="none" w:sz="0" w:space="0" w:color="auto"/>
        <w:bottom w:val="none" w:sz="0" w:space="0" w:color="auto"/>
        <w:right w:val="none" w:sz="0" w:space="0" w:color="auto"/>
      </w:divBdr>
    </w:div>
    <w:div w:id="876896722">
      <w:bodyDiv w:val="1"/>
      <w:marLeft w:val="0"/>
      <w:marRight w:val="0"/>
      <w:marTop w:val="0"/>
      <w:marBottom w:val="0"/>
      <w:divBdr>
        <w:top w:val="none" w:sz="0" w:space="0" w:color="auto"/>
        <w:left w:val="none" w:sz="0" w:space="0" w:color="auto"/>
        <w:bottom w:val="none" w:sz="0" w:space="0" w:color="auto"/>
        <w:right w:val="none" w:sz="0" w:space="0" w:color="auto"/>
      </w:divBdr>
    </w:div>
    <w:div w:id="879323799">
      <w:bodyDiv w:val="1"/>
      <w:marLeft w:val="0"/>
      <w:marRight w:val="0"/>
      <w:marTop w:val="0"/>
      <w:marBottom w:val="0"/>
      <w:divBdr>
        <w:top w:val="none" w:sz="0" w:space="0" w:color="auto"/>
        <w:left w:val="none" w:sz="0" w:space="0" w:color="auto"/>
        <w:bottom w:val="none" w:sz="0" w:space="0" w:color="auto"/>
        <w:right w:val="none" w:sz="0" w:space="0" w:color="auto"/>
      </w:divBdr>
    </w:div>
    <w:div w:id="881333496">
      <w:bodyDiv w:val="1"/>
      <w:marLeft w:val="0"/>
      <w:marRight w:val="0"/>
      <w:marTop w:val="0"/>
      <w:marBottom w:val="0"/>
      <w:divBdr>
        <w:top w:val="none" w:sz="0" w:space="0" w:color="auto"/>
        <w:left w:val="none" w:sz="0" w:space="0" w:color="auto"/>
        <w:bottom w:val="none" w:sz="0" w:space="0" w:color="auto"/>
        <w:right w:val="none" w:sz="0" w:space="0" w:color="auto"/>
      </w:divBdr>
    </w:div>
    <w:div w:id="881399768">
      <w:bodyDiv w:val="1"/>
      <w:marLeft w:val="0"/>
      <w:marRight w:val="0"/>
      <w:marTop w:val="0"/>
      <w:marBottom w:val="0"/>
      <w:divBdr>
        <w:top w:val="none" w:sz="0" w:space="0" w:color="auto"/>
        <w:left w:val="none" w:sz="0" w:space="0" w:color="auto"/>
        <w:bottom w:val="none" w:sz="0" w:space="0" w:color="auto"/>
        <w:right w:val="none" w:sz="0" w:space="0" w:color="auto"/>
      </w:divBdr>
    </w:div>
    <w:div w:id="881791171">
      <w:bodyDiv w:val="1"/>
      <w:marLeft w:val="0"/>
      <w:marRight w:val="0"/>
      <w:marTop w:val="0"/>
      <w:marBottom w:val="0"/>
      <w:divBdr>
        <w:top w:val="none" w:sz="0" w:space="0" w:color="auto"/>
        <w:left w:val="none" w:sz="0" w:space="0" w:color="auto"/>
        <w:bottom w:val="none" w:sz="0" w:space="0" w:color="auto"/>
        <w:right w:val="none" w:sz="0" w:space="0" w:color="auto"/>
      </w:divBdr>
    </w:div>
    <w:div w:id="886573836">
      <w:bodyDiv w:val="1"/>
      <w:marLeft w:val="0"/>
      <w:marRight w:val="0"/>
      <w:marTop w:val="0"/>
      <w:marBottom w:val="0"/>
      <w:divBdr>
        <w:top w:val="none" w:sz="0" w:space="0" w:color="auto"/>
        <w:left w:val="none" w:sz="0" w:space="0" w:color="auto"/>
        <w:bottom w:val="none" w:sz="0" w:space="0" w:color="auto"/>
        <w:right w:val="none" w:sz="0" w:space="0" w:color="auto"/>
      </w:divBdr>
    </w:div>
    <w:div w:id="886988088">
      <w:bodyDiv w:val="1"/>
      <w:marLeft w:val="0"/>
      <w:marRight w:val="0"/>
      <w:marTop w:val="0"/>
      <w:marBottom w:val="0"/>
      <w:divBdr>
        <w:top w:val="none" w:sz="0" w:space="0" w:color="auto"/>
        <w:left w:val="none" w:sz="0" w:space="0" w:color="auto"/>
        <w:bottom w:val="none" w:sz="0" w:space="0" w:color="auto"/>
        <w:right w:val="none" w:sz="0" w:space="0" w:color="auto"/>
      </w:divBdr>
    </w:div>
    <w:div w:id="898126698">
      <w:bodyDiv w:val="1"/>
      <w:marLeft w:val="0"/>
      <w:marRight w:val="0"/>
      <w:marTop w:val="0"/>
      <w:marBottom w:val="0"/>
      <w:divBdr>
        <w:top w:val="none" w:sz="0" w:space="0" w:color="auto"/>
        <w:left w:val="none" w:sz="0" w:space="0" w:color="auto"/>
        <w:bottom w:val="none" w:sz="0" w:space="0" w:color="auto"/>
        <w:right w:val="none" w:sz="0" w:space="0" w:color="auto"/>
      </w:divBdr>
    </w:div>
    <w:div w:id="899294178">
      <w:bodyDiv w:val="1"/>
      <w:marLeft w:val="0"/>
      <w:marRight w:val="0"/>
      <w:marTop w:val="0"/>
      <w:marBottom w:val="0"/>
      <w:divBdr>
        <w:top w:val="none" w:sz="0" w:space="0" w:color="auto"/>
        <w:left w:val="none" w:sz="0" w:space="0" w:color="auto"/>
        <w:bottom w:val="none" w:sz="0" w:space="0" w:color="auto"/>
        <w:right w:val="none" w:sz="0" w:space="0" w:color="auto"/>
      </w:divBdr>
    </w:div>
    <w:div w:id="901332000">
      <w:bodyDiv w:val="1"/>
      <w:marLeft w:val="0"/>
      <w:marRight w:val="0"/>
      <w:marTop w:val="0"/>
      <w:marBottom w:val="0"/>
      <w:divBdr>
        <w:top w:val="none" w:sz="0" w:space="0" w:color="auto"/>
        <w:left w:val="none" w:sz="0" w:space="0" w:color="auto"/>
        <w:bottom w:val="none" w:sz="0" w:space="0" w:color="auto"/>
        <w:right w:val="none" w:sz="0" w:space="0" w:color="auto"/>
      </w:divBdr>
    </w:div>
    <w:div w:id="902065989">
      <w:bodyDiv w:val="1"/>
      <w:marLeft w:val="0"/>
      <w:marRight w:val="0"/>
      <w:marTop w:val="0"/>
      <w:marBottom w:val="0"/>
      <w:divBdr>
        <w:top w:val="none" w:sz="0" w:space="0" w:color="auto"/>
        <w:left w:val="none" w:sz="0" w:space="0" w:color="auto"/>
        <w:bottom w:val="none" w:sz="0" w:space="0" w:color="auto"/>
        <w:right w:val="none" w:sz="0" w:space="0" w:color="auto"/>
      </w:divBdr>
    </w:div>
    <w:div w:id="902642692">
      <w:bodyDiv w:val="1"/>
      <w:marLeft w:val="0"/>
      <w:marRight w:val="0"/>
      <w:marTop w:val="0"/>
      <w:marBottom w:val="0"/>
      <w:divBdr>
        <w:top w:val="none" w:sz="0" w:space="0" w:color="auto"/>
        <w:left w:val="none" w:sz="0" w:space="0" w:color="auto"/>
        <w:bottom w:val="none" w:sz="0" w:space="0" w:color="auto"/>
        <w:right w:val="none" w:sz="0" w:space="0" w:color="auto"/>
      </w:divBdr>
    </w:div>
    <w:div w:id="909921884">
      <w:bodyDiv w:val="1"/>
      <w:marLeft w:val="0"/>
      <w:marRight w:val="0"/>
      <w:marTop w:val="0"/>
      <w:marBottom w:val="0"/>
      <w:divBdr>
        <w:top w:val="none" w:sz="0" w:space="0" w:color="auto"/>
        <w:left w:val="none" w:sz="0" w:space="0" w:color="auto"/>
        <w:bottom w:val="none" w:sz="0" w:space="0" w:color="auto"/>
        <w:right w:val="none" w:sz="0" w:space="0" w:color="auto"/>
      </w:divBdr>
    </w:div>
    <w:div w:id="910458373">
      <w:bodyDiv w:val="1"/>
      <w:marLeft w:val="0"/>
      <w:marRight w:val="0"/>
      <w:marTop w:val="0"/>
      <w:marBottom w:val="0"/>
      <w:divBdr>
        <w:top w:val="none" w:sz="0" w:space="0" w:color="auto"/>
        <w:left w:val="none" w:sz="0" w:space="0" w:color="auto"/>
        <w:bottom w:val="none" w:sz="0" w:space="0" w:color="auto"/>
        <w:right w:val="none" w:sz="0" w:space="0" w:color="auto"/>
      </w:divBdr>
    </w:div>
    <w:div w:id="912393823">
      <w:bodyDiv w:val="1"/>
      <w:marLeft w:val="0"/>
      <w:marRight w:val="0"/>
      <w:marTop w:val="0"/>
      <w:marBottom w:val="0"/>
      <w:divBdr>
        <w:top w:val="none" w:sz="0" w:space="0" w:color="auto"/>
        <w:left w:val="none" w:sz="0" w:space="0" w:color="auto"/>
        <w:bottom w:val="none" w:sz="0" w:space="0" w:color="auto"/>
        <w:right w:val="none" w:sz="0" w:space="0" w:color="auto"/>
      </w:divBdr>
    </w:div>
    <w:div w:id="912589754">
      <w:bodyDiv w:val="1"/>
      <w:marLeft w:val="0"/>
      <w:marRight w:val="0"/>
      <w:marTop w:val="0"/>
      <w:marBottom w:val="0"/>
      <w:divBdr>
        <w:top w:val="none" w:sz="0" w:space="0" w:color="auto"/>
        <w:left w:val="none" w:sz="0" w:space="0" w:color="auto"/>
        <w:bottom w:val="none" w:sz="0" w:space="0" w:color="auto"/>
        <w:right w:val="none" w:sz="0" w:space="0" w:color="auto"/>
      </w:divBdr>
    </w:div>
    <w:div w:id="920993925">
      <w:bodyDiv w:val="1"/>
      <w:marLeft w:val="0"/>
      <w:marRight w:val="0"/>
      <w:marTop w:val="0"/>
      <w:marBottom w:val="0"/>
      <w:divBdr>
        <w:top w:val="none" w:sz="0" w:space="0" w:color="auto"/>
        <w:left w:val="none" w:sz="0" w:space="0" w:color="auto"/>
        <w:bottom w:val="none" w:sz="0" w:space="0" w:color="auto"/>
        <w:right w:val="none" w:sz="0" w:space="0" w:color="auto"/>
      </w:divBdr>
    </w:div>
    <w:div w:id="925188013">
      <w:bodyDiv w:val="1"/>
      <w:marLeft w:val="0"/>
      <w:marRight w:val="0"/>
      <w:marTop w:val="0"/>
      <w:marBottom w:val="0"/>
      <w:divBdr>
        <w:top w:val="none" w:sz="0" w:space="0" w:color="auto"/>
        <w:left w:val="none" w:sz="0" w:space="0" w:color="auto"/>
        <w:bottom w:val="none" w:sz="0" w:space="0" w:color="auto"/>
        <w:right w:val="none" w:sz="0" w:space="0" w:color="auto"/>
      </w:divBdr>
    </w:div>
    <w:div w:id="927151146">
      <w:bodyDiv w:val="1"/>
      <w:marLeft w:val="0"/>
      <w:marRight w:val="0"/>
      <w:marTop w:val="0"/>
      <w:marBottom w:val="0"/>
      <w:divBdr>
        <w:top w:val="none" w:sz="0" w:space="0" w:color="auto"/>
        <w:left w:val="none" w:sz="0" w:space="0" w:color="auto"/>
        <w:bottom w:val="none" w:sz="0" w:space="0" w:color="auto"/>
        <w:right w:val="none" w:sz="0" w:space="0" w:color="auto"/>
      </w:divBdr>
    </w:div>
    <w:div w:id="927544260">
      <w:bodyDiv w:val="1"/>
      <w:marLeft w:val="0"/>
      <w:marRight w:val="0"/>
      <w:marTop w:val="0"/>
      <w:marBottom w:val="0"/>
      <w:divBdr>
        <w:top w:val="none" w:sz="0" w:space="0" w:color="auto"/>
        <w:left w:val="none" w:sz="0" w:space="0" w:color="auto"/>
        <w:bottom w:val="none" w:sz="0" w:space="0" w:color="auto"/>
        <w:right w:val="none" w:sz="0" w:space="0" w:color="auto"/>
      </w:divBdr>
    </w:div>
    <w:div w:id="927806316">
      <w:bodyDiv w:val="1"/>
      <w:marLeft w:val="0"/>
      <w:marRight w:val="0"/>
      <w:marTop w:val="0"/>
      <w:marBottom w:val="0"/>
      <w:divBdr>
        <w:top w:val="none" w:sz="0" w:space="0" w:color="auto"/>
        <w:left w:val="none" w:sz="0" w:space="0" w:color="auto"/>
        <w:bottom w:val="none" w:sz="0" w:space="0" w:color="auto"/>
        <w:right w:val="none" w:sz="0" w:space="0" w:color="auto"/>
      </w:divBdr>
    </w:div>
    <w:div w:id="931275687">
      <w:bodyDiv w:val="1"/>
      <w:marLeft w:val="0"/>
      <w:marRight w:val="0"/>
      <w:marTop w:val="0"/>
      <w:marBottom w:val="0"/>
      <w:divBdr>
        <w:top w:val="none" w:sz="0" w:space="0" w:color="auto"/>
        <w:left w:val="none" w:sz="0" w:space="0" w:color="auto"/>
        <w:bottom w:val="none" w:sz="0" w:space="0" w:color="auto"/>
        <w:right w:val="none" w:sz="0" w:space="0" w:color="auto"/>
      </w:divBdr>
    </w:div>
    <w:div w:id="931476986">
      <w:bodyDiv w:val="1"/>
      <w:marLeft w:val="0"/>
      <w:marRight w:val="0"/>
      <w:marTop w:val="0"/>
      <w:marBottom w:val="0"/>
      <w:divBdr>
        <w:top w:val="none" w:sz="0" w:space="0" w:color="auto"/>
        <w:left w:val="none" w:sz="0" w:space="0" w:color="auto"/>
        <w:bottom w:val="none" w:sz="0" w:space="0" w:color="auto"/>
        <w:right w:val="none" w:sz="0" w:space="0" w:color="auto"/>
      </w:divBdr>
    </w:div>
    <w:div w:id="932083958">
      <w:bodyDiv w:val="1"/>
      <w:marLeft w:val="0"/>
      <w:marRight w:val="0"/>
      <w:marTop w:val="0"/>
      <w:marBottom w:val="0"/>
      <w:divBdr>
        <w:top w:val="none" w:sz="0" w:space="0" w:color="auto"/>
        <w:left w:val="none" w:sz="0" w:space="0" w:color="auto"/>
        <w:bottom w:val="none" w:sz="0" w:space="0" w:color="auto"/>
        <w:right w:val="none" w:sz="0" w:space="0" w:color="auto"/>
      </w:divBdr>
    </w:div>
    <w:div w:id="934746813">
      <w:bodyDiv w:val="1"/>
      <w:marLeft w:val="0"/>
      <w:marRight w:val="0"/>
      <w:marTop w:val="0"/>
      <w:marBottom w:val="0"/>
      <w:divBdr>
        <w:top w:val="none" w:sz="0" w:space="0" w:color="auto"/>
        <w:left w:val="none" w:sz="0" w:space="0" w:color="auto"/>
        <w:bottom w:val="none" w:sz="0" w:space="0" w:color="auto"/>
        <w:right w:val="none" w:sz="0" w:space="0" w:color="auto"/>
      </w:divBdr>
    </w:div>
    <w:div w:id="935551279">
      <w:bodyDiv w:val="1"/>
      <w:marLeft w:val="0"/>
      <w:marRight w:val="0"/>
      <w:marTop w:val="0"/>
      <w:marBottom w:val="0"/>
      <w:divBdr>
        <w:top w:val="none" w:sz="0" w:space="0" w:color="auto"/>
        <w:left w:val="none" w:sz="0" w:space="0" w:color="auto"/>
        <w:bottom w:val="none" w:sz="0" w:space="0" w:color="auto"/>
        <w:right w:val="none" w:sz="0" w:space="0" w:color="auto"/>
      </w:divBdr>
    </w:div>
    <w:div w:id="942422561">
      <w:bodyDiv w:val="1"/>
      <w:marLeft w:val="0"/>
      <w:marRight w:val="0"/>
      <w:marTop w:val="0"/>
      <w:marBottom w:val="0"/>
      <w:divBdr>
        <w:top w:val="none" w:sz="0" w:space="0" w:color="auto"/>
        <w:left w:val="none" w:sz="0" w:space="0" w:color="auto"/>
        <w:bottom w:val="none" w:sz="0" w:space="0" w:color="auto"/>
        <w:right w:val="none" w:sz="0" w:space="0" w:color="auto"/>
      </w:divBdr>
    </w:div>
    <w:div w:id="943077270">
      <w:bodyDiv w:val="1"/>
      <w:marLeft w:val="0"/>
      <w:marRight w:val="0"/>
      <w:marTop w:val="0"/>
      <w:marBottom w:val="0"/>
      <w:divBdr>
        <w:top w:val="none" w:sz="0" w:space="0" w:color="auto"/>
        <w:left w:val="none" w:sz="0" w:space="0" w:color="auto"/>
        <w:bottom w:val="none" w:sz="0" w:space="0" w:color="auto"/>
        <w:right w:val="none" w:sz="0" w:space="0" w:color="auto"/>
      </w:divBdr>
    </w:div>
    <w:div w:id="945037727">
      <w:bodyDiv w:val="1"/>
      <w:marLeft w:val="0"/>
      <w:marRight w:val="0"/>
      <w:marTop w:val="0"/>
      <w:marBottom w:val="0"/>
      <w:divBdr>
        <w:top w:val="none" w:sz="0" w:space="0" w:color="auto"/>
        <w:left w:val="none" w:sz="0" w:space="0" w:color="auto"/>
        <w:bottom w:val="none" w:sz="0" w:space="0" w:color="auto"/>
        <w:right w:val="none" w:sz="0" w:space="0" w:color="auto"/>
      </w:divBdr>
    </w:div>
    <w:div w:id="945843324">
      <w:bodyDiv w:val="1"/>
      <w:marLeft w:val="0"/>
      <w:marRight w:val="0"/>
      <w:marTop w:val="0"/>
      <w:marBottom w:val="0"/>
      <w:divBdr>
        <w:top w:val="none" w:sz="0" w:space="0" w:color="auto"/>
        <w:left w:val="none" w:sz="0" w:space="0" w:color="auto"/>
        <w:bottom w:val="none" w:sz="0" w:space="0" w:color="auto"/>
        <w:right w:val="none" w:sz="0" w:space="0" w:color="auto"/>
      </w:divBdr>
    </w:div>
    <w:div w:id="949825778">
      <w:bodyDiv w:val="1"/>
      <w:marLeft w:val="0"/>
      <w:marRight w:val="0"/>
      <w:marTop w:val="0"/>
      <w:marBottom w:val="0"/>
      <w:divBdr>
        <w:top w:val="none" w:sz="0" w:space="0" w:color="auto"/>
        <w:left w:val="none" w:sz="0" w:space="0" w:color="auto"/>
        <w:bottom w:val="none" w:sz="0" w:space="0" w:color="auto"/>
        <w:right w:val="none" w:sz="0" w:space="0" w:color="auto"/>
      </w:divBdr>
    </w:div>
    <w:div w:id="961110593">
      <w:bodyDiv w:val="1"/>
      <w:marLeft w:val="0"/>
      <w:marRight w:val="0"/>
      <w:marTop w:val="0"/>
      <w:marBottom w:val="0"/>
      <w:divBdr>
        <w:top w:val="none" w:sz="0" w:space="0" w:color="auto"/>
        <w:left w:val="none" w:sz="0" w:space="0" w:color="auto"/>
        <w:bottom w:val="none" w:sz="0" w:space="0" w:color="auto"/>
        <w:right w:val="none" w:sz="0" w:space="0" w:color="auto"/>
      </w:divBdr>
    </w:div>
    <w:div w:id="961770514">
      <w:bodyDiv w:val="1"/>
      <w:marLeft w:val="0"/>
      <w:marRight w:val="0"/>
      <w:marTop w:val="0"/>
      <w:marBottom w:val="0"/>
      <w:divBdr>
        <w:top w:val="none" w:sz="0" w:space="0" w:color="auto"/>
        <w:left w:val="none" w:sz="0" w:space="0" w:color="auto"/>
        <w:bottom w:val="none" w:sz="0" w:space="0" w:color="auto"/>
        <w:right w:val="none" w:sz="0" w:space="0" w:color="auto"/>
      </w:divBdr>
    </w:div>
    <w:div w:id="961807213">
      <w:bodyDiv w:val="1"/>
      <w:marLeft w:val="0"/>
      <w:marRight w:val="0"/>
      <w:marTop w:val="0"/>
      <w:marBottom w:val="0"/>
      <w:divBdr>
        <w:top w:val="none" w:sz="0" w:space="0" w:color="auto"/>
        <w:left w:val="none" w:sz="0" w:space="0" w:color="auto"/>
        <w:bottom w:val="none" w:sz="0" w:space="0" w:color="auto"/>
        <w:right w:val="none" w:sz="0" w:space="0" w:color="auto"/>
      </w:divBdr>
    </w:div>
    <w:div w:id="962153766">
      <w:bodyDiv w:val="1"/>
      <w:marLeft w:val="0"/>
      <w:marRight w:val="0"/>
      <w:marTop w:val="0"/>
      <w:marBottom w:val="0"/>
      <w:divBdr>
        <w:top w:val="none" w:sz="0" w:space="0" w:color="auto"/>
        <w:left w:val="none" w:sz="0" w:space="0" w:color="auto"/>
        <w:bottom w:val="none" w:sz="0" w:space="0" w:color="auto"/>
        <w:right w:val="none" w:sz="0" w:space="0" w:color="auto"/>
      </w:divBdr>
    </w:div>
    <w:div w:id="962537836">
      <w:bodyDiv w:val="1"/>
      <w:marLeft w:val="0"/>
      <w:marRight w:val="0"/>
      <w:marTop w:val="0"/>
      <w:marBottom w:val="0"/>
      <w:divBdr>
        <w:top w:val="none" w:sz="0" w:space="0" w:color="auto"/>
        <w:left w:val="none" w:sz="0" w:space="0" w:color="auto"/>
        <w:bottom w:val="none" w:sz="0" w:space="0" w:color="auto"/>
        <w:right w:val="none" w:sz="0" w:space="0" w:color="auto"/>
      </w:divBdr>
    </w:div>
    <w:div w:id="964041551">
      <w:bodyDiv w:val="1"/>
      <w:marLeft w:val="0"/>
      <w:marRight w:val="0"/>
      <w:marTop w:val="0"/>
      <w:marBottom w:val="0"/>
      <w:divBdr>
        <w:top w:val="none" w:sz="0" w:space="0" w:color="auto"/>
        <w:left w:val="none" w:sz="0" w:space="0" w:color="auto"/>
        <w:bottom w:val="none" w:sz="0" w:space="0" w:color="auto"/>
        <w:right w:val="none" w:sz="0" w:space="0" w:color="auto"/>
      </w:divBdr>
    </w:div>
    <w:div w:id="964848912">
      <w:bodyDiv w:val="1"/>
      <w:marLeft w:val="0"/>
      <w:marRight w:val="0"/>
      <w:marTop w:val="0"/>
      <w:marBottom w:val="0"/>
      <w:divBdr>
        <w:top w:val="none" w:sz="0" w:space="0" w:color="auto"/>
        <w:left w:val="none" w:sz="0" w:space="0" w:color="auto"/>
        <w:bottom w:val="none" w:sz="0" w:space="0" w:color="auto"/>
        <w:right w:val="none" w:sz="0" w:space="0" w:color="auto"/>
      </w:divBdr>
    </w:div>
    <w:div w:id="973565637">
      <w:bodyDiv w:val="1"/>
      <w:marLeft w:val="0"/>
      <w:marRight w:val="0"/>
      <w:marTop w:val="0"/>
      <w:marBottom w:val="0"/>
      <w:divBdr>
        <w:top w:val="none" w:sz="0" w:space="0" w:color="auto"/>
        <w:left w:val="none" w:sz="0" w:space="0" w:color="auto"/>
        <w:bottom w:val="none" w:sz="0" w:space="0" w:color="auto"/>
        <w:right w:val="none" w:sz="0" w:space="0" w:color="auto"/>
      </w:divBdr>
    </w:div>
    <w:div w:id="974213886">
      <w:bodyDiv w:val="1"/>
      <w:marLeft w:val="0"/>
      <w:marRight w:val="0"/>
      <w:marTop w:val="0"/>
      <w:marBottom w:val="0"/>
      <w:divBdr>
        <w:top w:val="none" w:sz="0" w:space="0" w:color="auto"/>
        <w:left w:val="none" w:sz="0" w:space="0" w:color="auto"/>
        <w:bottom w:val="none" w:sz="0" w:space="0" w:color="auto"/>
        <w:right w:val="none" w:sz="0" w:space="0" w:color="auto"/>
      </w:divBdr>
    </w:div>
    <w:div w:id="974717852">
      <w:bodyDiv w:val="1"/>
      <w:marLeft w:val="0"/>
      <w:marRight w:val="0"/>
      <w:marTop w:val="0"/>
      <w:marBottom w:val="0"/>
      <w:divBdr>
        <w:top w:val="none" w:sz="0" w:space="0" w:color="auto"/>
        <w:left w:val="none" w:sz="0" w:space="0" w:color="auto"/>
        <w:bottom w:val="none" w:sz="0" w:space="0" w:color="auto"/>
        <w:right w:val="none" w:sz="0" w:space="0" w:color="auto"/>
      </w:divBdr>
    </w:div>
    <w:div w:id="980231610">
      <w:bodyDiv w:val="1"/>
      <w:marLeft w:val="0"/>
      <w:marRight w:val="0"/>
      <w:marTop w:val="0"/>
      <w:marBottom w:val="0"/>
      <w:divBdr>
        <w:top w:val="none" w:sz="0" w:space="0" w:color="auto"/>
        <w:left w:val="none" w:sz="0" w:space="0" w:color="auto"/>
        <w:bottom w:val="none" w:sz="0" w:space="0" w:color="auto"/>
        <w:right w:val="none" w:sz="0" w:space="0" w:color="auto"/>
      </w:divBdr>
    </w:div>
    <w:div w:id="980427835">
      <w:bodyDiv w:val="1"/>
      <w:marLeft w:val="0"/>
      <w:marRight w:val="0"/>
      <w:marTop w:val="0"/>
      <w:marBottom w:val="0"/>
      <w:divBdr>
        <w:top w:val="none" w:sz="0" w:space="0" w:color="auto"/>
        <w:left w:val="none" w:sz="0" w:space="0" w:color="auto"/>
        <w:bottom w:val="none" w:sz="0" w:space="0" w:color="auto"/>
        <w:right w:val="none" w:sz="0" w:space="0" w:color="auto"/>
      </w:divBdr>
    </w:div>
    <w:div w:id="992294597">
      <w:bodyDiv w:val="1"/>
      <w:marLeft w:val="0"/>
      <w:marRight w:val="0"/>
      <w:marTop w:val="0"/>
      <w:marBottom w:val="0"/>
      <w:divBdr>
        <w:top w:val="none" w:sz="0" w:space="0" w:color="auto"/>
        <w:left w:val="none" w:sz="0" w:space="0" w:color="auto"/>
        <w:bottom w:val="none" w:sz="0" w:space="0" w:color="auto"/>
        <w:right w:val="none" w:sz="0" w:space="0" w:color="auto"/>
      </w:divBdr>
    </w:div>
    <w:div w:id="992640029">
      <w:bodyDiv w:val="1"/>
      <w:marLeft w:val="0"/>
      <w:marRight w:val="0"/>
      <w:marTop w:val="0"/>
      <w:marBottom w:val="0"/>
      <w:divBdr>
        <w:top w:val="none" w:sz="0" w:space="0" w:color="auto"/>
        <w:left w:val="none" w:sz="0" w:space="0" w:color="auto"/>
        <w:bottom w:val="none" w:sz="0" w:space="0" w:color="auto"/>
        <w:right w:val="none" w:sz="0" w:space="0" w:color="auto"/>
      </w:divBdr>
    </w:div>
    <w:div w:id="992834521">
      <w:bodyDiv w:val="1"/>
      <w:marLeft w:val="0"/>
      <w:marRight w:val="0"/>
      <w:marTop w:val="0"/>
      <w:marBottom w:val="0"/>
      <w:divBdr>
        <w:top w:val="none" w:sz="0" w:space="0" w:color="auto"/>
        <w:left w:val="none" w:sz="0" w:space="0" w:color="auto"/>
        <w:bottom w:val="none" w:sz="0" w:space="0" w:color="auto"/>
        <w:right w:val="none" w:sz="0" w:space="0" w:color="auto"/>
      </w:divBdr>
    </w:div>
    <w:div w:id="993533760">
      <w:bodyDiv w:val="1"/>
      <w:marLeft w:val="0"/>
      <w:marRight w:val="0"/>
      <w:marTop w:val="0"/>
      <w:marBottom w:val="0"/>
      <w:divBdr>
        <w:top w:val="none" w:sz="0" w:space="0" w:color="auto"/>
        <w:left w:val="none" w:sz="0" w:space="0" w:color="auto"/>
        <w:bottom w:val="none" w:sz="0" w:space="0" w:color="auto"/>
        <w:right w:val="none" w:sz="0" w:space="0" w:color="auto"/>
      </w:divBdr>
    </w:div>
    <w:div w:id="997732230">
      <w:bodyDiv w:val="1"/>
      <w:marLeft w:val="0"/>
      <w:marRight w:val="0"/>
      <w:marTop w:val="0"/>
      <w:marBottom w:val="0"/>
      <w:divBdr>
        <w:top w:val="none" w:sz="0" w:space="0" w:color="auto"/>
        <w:left w:val="none" w:sz="0" w:space="0" w:color="auto"/>
        <w:bottom w:val="none" w:sz="0" w:space="0" w:color="auto"/>
        <w:right w:val="none" w:sz="0" w:space="0" w:color="auto"/>
      </w:divBdr>
    </w:div>
    <w:div w:id="997995835">
      <w:bodyDiv w:val="1"/>
      <w:marLeft w:val="0"/>
      <w:marRight w:val="0"/>
      <w:marTop w:val="0"/>
      <w:marBottom w:val="0"/>
      <w:divBdr>
        <w:top w:val="none" w:sz="0" w:space="0" w:color="auto"/>
        <w:left w:val="none" w:sz="0" w:space="0" w:color="auto"/>
        <w:bottom w:val="none" w:sz="0" w:space="0" w:color="auto"/>
        <w:right w:val="none" w:sz="0" w:space="0" w:color="auto"/>
      </w:divBdr>
    </w:div>
    <w:div w:id="1001396419">
      <w:bodyDiv w:val="1"/>
      <w:marLeft w:val="0"/>
      <w:marRight w:val="0"/>
      <w:marTop w:val="0"/>
      <w:marBottom w:val="0"/>
      <w:divBdr>
        <w:top w:val="none" w:sz="0" w:space="0" w:color="auto"/>
        <w:left w:val="none" w:sz="0" w:space="0" w:color="auto"/>
        <w:bottom w:val="none" w:sz="0" w:space="0" w:color="auto"/>
        <w:right w:val="none" w:sz="0" w:space="0" w:color="auto"/>
      </w:divBdr>
    </w:div>
    <w:div w:id="1009256850">
      <w:bodyDiv w:val="1"/>
      <w:marLeft w:val="0"/>
      <w:marRight w:val="0"/>
      <w:marTop w:val="0"/>
      <w:marBottom w:val="0"/>
      <w:divBdr>
        <w:top w:val="none" w:sz="0" w:space="0" w:color="auto"/>
        <w:left w:val="none" w:sz="0" w:space="0" w:color="auto"/>
        <w:bottom w:val="none" w:sz="0" w:space="0" w:color="auto"/>
        <w:right w:val="none" w:sz="0" w:space="0" w:color="auto"/>
      </w:divBdr>
    </w:div>
    <w:div w:id="1009331101">
      <w:bodyDiv w:val="1"/>
      <w:marLeft w:val="0"/>
      <w:marRight w:val="0"/>
      <w:marTop w:val="0"/>
      <w:marBottom w:val="0"/>
      <w:divBdr>
        <w:top w:val="none" w:sz="0" w:space="0" w:color="auto"/>
        <w:left w:val="none" w:sz="0" w:space="0" w:color="auto"/>
        <w:bottom w:val="none" w:sz="0" w:space="0" w:color="auto"/>
        <w:right w:val="none" w:sz="0" w:space="0" w:color="auto"/>
      </w:divBdr>
    </w:div>
    <w:div w:id="1012104824">
      <w:bodyDiv w:val="1"/>
      <w:marLeft w:val="0"/>
      <w:marRight w:val="0"/>
      <w:marTop w:val="0"/>
      <w:marBottom w:val="0"/>
      <w:divBdr>
        <w:top w:val="none" w:sz="0" w:space="0" w:color="auto"/>
        <w:left w:val="none" w:sz="0" w:space="0" w:color="auto"/>
        <w:bottom w:val="none" w:sz="0" w:space="0" w:color="auto"/>
        <w:right w:val="none" w:sz="0" w:space="0" w:color="auto"/>
      </w:divBdr>
    </w:div>
    <w:div w:id="1014694279">
      <w:bodyDiv w:val="1"/>
      <w:marLeft w:val="0"/>
      <w:marRight w:val="0"/>
      <w:marTop w:val="0"/>
      <w:marBottom w:val="0"/>
      <w:divBdr>
        <w:top w:val="none" w:sz="0" w:space="0" w:color="auto"/>
        <w:left w:val="none" w:sz="0" w:space="0" w:color="auto"/>
        <w:bottom w:val="none" w:sz="0" w:space="0" w:color="auto"/>
        <w:right w:val="none" w:sz="0" w:space="0" w:color="auto"/>
      </w:divBdr>
    </w:div>
    <w:div w:id="1016929732">
      <w:bodyDiv w:val="1"/>
      <w:marLeft w:val="0"/>
      <w:marRight w:val="0"/>
      <w:marTop w:val="0"/>
      <w:marBottom w:val="0"/>
      <w:divBdr>
        <w:top w:val="none" w:sz="0" w:space="0" w:color="auto"/>
        <w:left w:val="none" w:sz="0" w:space="0" w:color="auto"/>
        <w:bottom w:val="none" w:sz="0" w:space="0" w:color="auto"/>
        <w:right w:val="none" w:sz="0" w:space="0" w:color="auto"/>
      </w:divBdr>
    </w:div>
    <w:div w:id="1018890053">
      <w:bodyDiv w:val="1"/>
      <w:marLeft w:val="0"/>
      <w:marRight w:val="0"/>
      <w:marTop w:val="0"/>
      <w:marBottom w:val="0"/>
      <w:divBdr>
        <w:top w:val="none" w:sz="0" w:space="0" w:color="auto"/>
        <w:left w:val="none" w:sz="0" w:space="0" w:color="auto"/>
        <w:bottom w:val="none" w:sz="0" w:space="0" w:color="auto"/>
        <w:right w:val="none" w:sz="0" w:space="0" w:color="auto"/>
      </w:divBdr>
    </w:div>
    <w:div w:id="1026977679">
      <w:bodyDiv w:val="1"/>
      <w:marLeft w:val="0"/>
      <w:marRight w:val="0"/>
      <w:marTop w:val="0"/>
      <w:marBottom w:val="0"/>
      <w:divBdr>
        <w:top w:val="none" w:sz="0" w:space="0" w:color="auto"/>
        <w:left w:val="none" w:sz="0" w:space="0" w:color="auto"/>
        <w:bottom w:val="none" w:sz="0" w:space="0" w:color="auto"/>
        <w:right w:val="none" w:sz="0" w:space="0" w:color="auto"/>
      </w:divBdr>
    </w:div>
    <w:div w:id="1029646394">
      <w:bodyDiv w:val="1"/>
      <w:marLeft w:val="0"/>
      <w:marRight w:val="0"/>
      <w:marTop w:val="0"/>
      <w:marBottom w:val="0"/>
      <w:divBdr>
        <w:top w:val="none" w:sz="0" w:space="0" w:color="auto"/>
        <w:left w:val="none" w:sz="0" w:space="0" w:color="auto"/>
        <w:bottom w:val="none" w:sz="0" w:space="0" w:color="auto"/>
        <w:right w:val="none" w:sz="0" w:space="0" w:color="auto"/>
      </w:divBdr>
    </w:div>
    <w:div w:id="1030107488">
      <w:bodyDiv w:val="1"/>
      <w:marLeft w:val="0"/>
      <w:marRight w:val="0"/>
      <w:marTop w:val="0"/>
      <w:marBottom w:val="0"/>
      <w:divBdr>
        <w:top w:val="none" w:sz="0" w:space="0" w:color="auto"/>
        <w:left w:val="none" w:sz="0" w:space="0" w:color="auto"/>
        <w:bottom w:val="none" w:sz="0" w:space="0" w:color="auto"/>
        <w:right w:val="none" w:sz="0" w:space="0" w:color="auto"/>
      </w:divBdr>
    </w:div>
    <w:div w:id="1037579706">
      <w:bodyDiv w:val="1"/>
      <w:marLeft w:val="0"/>
      <w:marRight w:val="0"/>
      <w:marTop w:val="0"/>
      <w:marBottom w:val="0"/>
      <w:divBdr>
        <w:top w:val="none" w:sz="0" w:space="0" w:color="auto"/>
        <w:left w:val="none" w:sz="0" w:space="0" w:color="auto"/>
        <w:bottom w:val="none" w:sz="0" w:space="0" w:color="auto"/>
        <w:right w:val="none" w:sz="0" w:space="0" w:color="auto"/>
      </w:divBdr>
    </w:div>
    <w:div w:id="1037971249">
      <w:bodyDiv w:val="1"/>
      <w:marLeft w:val="0"/>
      <w:marRight w:val="0"/>
      <w:marTop w:val="0"/>
      <w:marBottom w:val="0"/>
      <w:divBdr>
        <w:top w:val="none" w:sz="0" w:space="0" w:color="auto"/>
        <w:left w:val="none" w:sz="0" w:space="0" w:color="auto"/>
        <w:bottom w:val="none" w:sz="0" w:space="0" w:color="auto"/>
        <w:right w:val="none" w:sz="0" w:space="0" w:color="auto"/>
      </w:divBdr>
    </w:div>
    <w:div w:id="1039011704">
      <w:bodyDiv w:val="1"/>
      <w:marLeft w:val="0"/>
      <w:marRight w:val="0"/>
      <w:marTop w:val="0"/>
      <w:marBottom w:val="0"/>
      <w:divBdr>
        <w:top w:val="none" w:sz="0" w:space="0" w:color="auto"/>
        <w:left w:val="none" w:sz="0" w:space="0" w:color="auto"/>
        <w:bottom w:val="none" w:sz="0" w:space="0" w:color="auto"/>
        <w:right w:val="none" w:sz="0" w:space="0" w:color="auto"/>
      </w:divBdr>
    </w:div>
    <w:div w:id="1040670780">
      <w:bodyDiv w:val="1"/>
      <w:marLeft w:val="0"/>
      <w:marRight w:val="0"/>
      <w:marTop w:val="0"/>
      <w:marBottom w:val="0"/>
      <w:divBdr>
        <w:top w:val="none" w:sz="0" w:space="0" w:color="auto"/>
        <w:left w:val="none" w:sz="0" w:space="0" w:color="auto"/>
        <w:bottom w:val="none" w:sz="0" w:space="0" w:color="auto"/>
        <w:right w:val="none" w:sz="0" w:space="0" w:color="auto"/>
      </w:divBdr>
    </w:div>
    <w:div w:id="1044065042">
      <w:bodyDiv w:val="1"/>
      <w:marLeft w:val="0"/>
      <w:marRight w:val="0"/>
      <w:marTop w:val="0"/>
      <w:marBottom w:val="0"/>
      <w:divBdr>
        <w:top w:val="none" w:sz="0" w:space="0" w:color="auto"/>
        <w:left w:val="none" w:sz="0" w:space="0" w:color="auto"/>
        <w:bottom w:val="none" w:sz="0" w:space="0" w:color="auto"/>
        <w:right w:val="none" w:sz="0" w:space="0" w:color="auto"/>
      </w:divBdr>
    </w:div>
    <w:div w:id="1044986913">
      <w:bodyDiv w:val="1"/>
      <w:marLeft w:val="0"/>
      <w:marRight w:val="0"/>
      <w:marTop w:val="0"/>
      <w:marBottom w:val="0"/>
      <w:divBdr>
        <w:top w:val="none" w:sz="0" w:space="0" w:color="auto"/>
        <w:left w:val="none" w:sz="0" w:space="0" w:color="auto"/>
        <w:bottom w:val="none" w:sz="0" w:space="0" w:color="auto"/>
        <w:right w:val="none" w:sz="0" w:space="0" w:color="auto"/>
      </w:divBdr>
    </w:div>
    <w:div w:id="1048258435">
      <w:bodyDiv w:val="1"/>
      <w:marLeft w:val="0"/>
      <w:marRight w:val="0"/>
      <w:marTop w:val="0"/>
      <w:marBottom w:val="0"/>
      <w:divBdr>
        <w:top w:val="none" w:sz="0" w:space="0" w:color="auto"/>
        <w:left w:val="none" w:sz="0" w:space="0" w:color="auto"/>
        <w:bottom w:val="none" w:sz="0" w:space="0" w:color="auto"/>
        <w:right w:val="none" w:sz="0" w:space="0" w:color="auto"/>
      </w:divBdr>
    </w:div>
    <w:div w:id="1057513881">
      <w:bodyDiv w:val="1"/>
      <w:marLeft w:val="0"/>
      <w:marRight w:val="0"/>
      <w:marTop w:val="0"/>
      <w:marBottom w:val="0"/>
      <w:divBdr>
        <w:top w:val="none" w:sz="0" w:space="0" w:color="auto"/>
        <w:left w:val="none" w:sz="0" w:space="0" w:color="auto"/>
        <w:bottom w:val="none" w:sz="0" w:space="0" w:color="auto"/>
        <w:right w:val="none" w:sz="0" w:space="0" w:color="auto"/>
      </w:divBdr>
    </w:div>
    <w:div w:id="1058015925">
      <w:bodyDiv w:val="1"/>
      <w:marLeft w:val="0"/>
      <w:marRight w:val="0"/>
      <w:marTop w:val="0"/>
      <w:marBottom w:val="0"/>
      <w:divBdr>
        <w:top w:val="none" w:sz="0" w:space="0" w:color="auto"/>
        <w:left w:val="none" w:sz="0" w:space="0" w:color="auto"/>
        <w:bottom w:val="none" w:sz="0" w:space="0" w:color="auto"/>
        <w:right w:val="none" w:sz="0" w:space="0" w:color="auto"/>
      </w:divBdr>
    </w:div>
    <w:div w:id="1062482231">
      <w:bodyDiv w:val="1"/>
      <w:marLeft w:val="0"/>
      <w:marRight w:val="0"/>
      <w:marTop w:val="0"/>
      <w:marBottom w:val="0"/>
      <w:divBdr>
        <w:top w:val="none" w:sz="0" w:space="0" w:color="auto"/>
        <w:left w:val="none" w:sz="0" w:space="0" w:color="auto"/>
        <w:bottom w:val="none" w:sz="0" w:space="0" w:color="auto"/>
        <w:right w:val="none" w:sz="0" w:space="0" w:color="auto"/>
      </w:divBdr>
    </w:div>
    <w:div w:id="1068696412">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
    <w:div w:id="1070082904">
      <w:bodyDiv w:val="1"/>
      <w:marLeft w:val="0"/>
      <w:marRight w:val="0"/>
      <w:marTop w:val="0"/>
      <w:marBottom w:val="0"/>
      <w:divBdr>
        <w:top w:val="none" w:sz="0" w:space="0" w:color="auto"/>
        <w:left w:val="none" w:sz="0" w:space="0" w:color="auto"/>
        <w:bottom w:val="none" w:sz="0" w:space="0" w:color="auto"/>
        <w:right w:val="none" w:sz="0" w:space="0" w:color="auto"/>
      </w:divBdr>
    </w:div>
    <w:div w:id="1070229161">
      <w:bodyDiv w:val="1"/>
      <w:marLeft w:val="0"/>
      <w:marRight w:val="0"/>
      <w:marTop w:val="0"/>
      <w:marBottom w:val="0"/>
      <w:divBdr>
        <w:top w:val="none" w:sz="0" w:space="0" w:color="auto"/>
        <w:left w:val="none" w:sz="0" w:space="0" w:color="auto"/>
        <w:bottom w:val="none" w:sz="0" w:space="0" w:color="auto"/>
        <w:right w:val="none" w:sz="0" w:space="0" w:color="auto"/>
      </w:divBdr>
    </w:div>
    <w:div w:id="1075974050">
      <w:bodyDiv w:val="1"/>
      <w:marLeft w:val="0"/>
      <w:marRight w:val="0"/>
      <w:marTop w:val="0"/>
      <w:marBottom w:val="0"/>
      <w:divBdr>
        <w:top w:val="none" w:sz="0" w:space="0" w:color="auto"/>
        <w:left w:val="none" w:sz="0" w:space="0" w:color="auto"/>
        <w:bottom w:val="none" w:sz="0" w:space="0" w:color="auto"/>
        <w:right w:val="none" w:sz="0" w:space="0" w:color="auto"/>
      </w:divBdr>
    </w:div>
    <w:div w:id="1076167777">
      <w:bodyDiv w:val="1"/>
      <w:marLeft w:val="0"/>
      <w:marRight w:val="0"/>
      <w:marTop w:val="0"/>
      <w:marBottom w:val="0"/>
      <w:divBdr>
        <w:top w:val="none" w:sz="0" w:space="0" w:color="auto"/>
        <w:left w:val="none" w:sz="0" w:space="0" w:color="auto"/>
        <w:bottom w:val="none" w:sz="0" w:space="0" w:color="auto"/>
        <w:right w:val="none" w:sz="0" w:space="0" w:color="auto"/>
      </w:divBdr>
    </w:div>
    <w:div w:id="1079253870">
      <w:bodyDiv w:val="1"/>
      <w:marLeft w:val="0"/>
      <w:marRight w:val="0"/>
      <w:marTop w:val="0"/>
      <w:marBottom w:val="0"/>
      <w:divBdr>
        <w:top w:val="none" w:sz="0" w:space="0" w:color="auto"/>
        <w:left w:val="none" w:sz="0" w:space="0" w:color="auto"/>
        <w:bottom w:val="none" w:sz="0" w:space="0" w:color="auto"/>
        <w:right w:val="none" w:sz="0" w:space="0" w:color="auto"/>
      </w:divBdr>
    </w:div>
    <w:div w:id="1081290833">
      <w:bodyDiv w:val="1"/>
      <w:marLeft w:val="0"/>
      <w:marRight w:val="0"/>
      <w:marTop w:val="0"/>
      <w:marBottom w:val="0"/>
      <w:divBdr>
        <w:top w:val="none" w:sz="0" w:space="0" w:color="auto"/>
        <w:left w:val="none" w:sz="0" w:space="0" w:color="auto"/>
        <w:bottom w:val="none" w:sz="0" w:space="0" w:color="auto"/>
        <w:right w:val="none" w:sz="0" w:space="0" w:color="auto"/>
      </w:divBdr>
    </w:div>
    <w:div w:id="1087313470">
      <w:bodyDiv w:val="1"/>
      <w:marLeft w:val="0"/>
      <w:marRight w:val="0"/>
      <w:marTop w:val="0"/>
      <w:marBottom w:val="0"/>
      <w:divBdr>
        <w:top w:val="none" w:sz="0" w:space="0" w:color="auto"/>
        <w:left w:val="none" w:sz="0" w:space="0" w:color="auto"/>
        <w:bottom w:val="none" w:sz="0" w:space="0" w:color="auto"/>
        <w:right w:val="none" w:sz="0" w:space="0" w:color="auto"/>
      </w:divBdr>
    </w:div>
    <w:div w:id="1087339184">
      <w:bodyDiv w:val="1"/>
      <w:marLeft w:val="0"/>
      <w:marRight w:val="0"/>
      <w:marTop w:val="0"/>
      <w:marBottom w:val="0"/>
      <w:divBdr>
        <w:top w:val="none" w:sz="0" w:space="0" w:color="auto"/>
        <w:left w:val="none" w:sz="0" w:space="0" w:color="auto"/>
        <w:bottom w:val="none" w:sz="0" w:space="0" w:color="auto"/>
        <w:right w:val="none" w:sz="0" w:space="0" w:color="auto"/>
      </w:divBdr>
    </w:div>
    <w:div w:id="1088111901">
      <w:bodyDiv w:val="1"/>
      <w:marLeft w:val="0"/>
      <w:marRight w:val="0"/>
      <w:marTop w:val="0"/>
      <w:marBottom w:val="0"/>
      <w:divBdr>
        <w:top w:val="none" w:sz="0" w:space="0" w:color="auto"/>
        <w:left w:val="none" w:sz="0" w:space="0" w:color="auto"/>
        <w:bottom w:val="none" w:sz="0" w:space="0" w:color="auto"/>
        <w:right w:val="none" w:sz="0" w:space="0" w:color="auto"/>
      </w:divBdr>
    </w:div>
    <w:div w:id="1096946646">
      <w:bodyDiv w:val="1"/>
      <w:marLeft w:val="0"/>
      <w:marRight w:val="0"/>
      <w:marTop w:val="0"/>
      <w:marBottom w:val="0"/>
      <w:divBdr>
        <w:top w:val="none" w:sz="0" w:space="0" w:color="auto"/>
        <w:left w:val="none" w:sz="0" w:space="0" w:color="auto"/>
        <w:bottom w:val="none" w:sz="0" w:space="0" w:color="auto"/>
        <w:right w:val="none" w:sz="0" w:space="0" w:color="auto"/>
      </w:divBdr>
    </w:div>
    <w:div w:id="1107652911">
      <w:bodyDiv w:val="1"/>
      <w:marLeft w:val="0"/>
      <w:marRight w:val="0"/>
      <w:marTop w:val="0"/>
      <w:marBottom w:val="0"/>
      <w:divBdr>
        <w:top w:val="none" w:sz="0" w:space="0" w:color="auto"/>
        <w:left w:val="none" w:sz="0" w:space="0" w:color="auto"/>
        <w:bottom w:val="none" w:sz="0" w:space="0" w:color="auto"/>
        <w:right w:val="none" w:sz="0" w:space="0" w:color="auto"/>
      </w:divBdr>
    </w:div>
    <w:div w:id="1109467360">
      <w:bodyDiv w:val="1"/>
      <w:marLeft w:val="0"/>
      <w:marRight w:val="0"/>
      <w:marTop w:val="0"/>
      <w:marBottom w:val="0"/>
      <w:divBdr>
        <w:top w:val="none" w:sz="0" w:space="0" w:color="auto"/>
        <w:left w:val="none" w:sz="0" w:space="0" w:color="auto"/>
        <w:bottom w:val="none" w:sz="0" w:space="0" w:color="auto"/>
        <w:right w:val="none" w:sz="0" w:space="0" w:color="auto"/>
      </w:divBdr>
    </w:div>
    <w:div w:id="1118723585">
      <w:bodyDiv w:val="1"/>
      <w:marLeft w:val="0"/>
      <w:marRight w:val="0"/>
      <w:marTop w:val="0"/>
      <w:marBottom w:val="0"/>
      <w:divBdr>
        <w:top w:val="none" w:sz="0" w:space="0" w:color="auto"/>
        <w:left w:val="none" w:sz="0" w:space="0" w:color="auto"/>
        <w:bottom w:val="none" w:sz="0" w:space="0" w:color="auto"/>
        <w:right w:val="none" w:sz="0" w:space="0" w:color="auto"/>
      </w:divBdr>
    </w:div>
    <w:div w:id="1125586916">
      <w:bodyDiv w:val="1"/>
      <w:marLeft w:val="0"/>
      <w:marRight w:val="0"/>
      <w:marTop w:val="0"/>
      <w:marBottom w:val="0"/>
      <w:divBdr>
        <w:top w:val="none" w:sz="0" w:space="0" w:color="auto"/>
        <w:left w:val="none" w:sz="0" w:space="0" w:color="auto"/>
        <w:bottom w:val="none" w:sz="0" w:space="0" w:color="auto"/>
        <w:right w:val="none" w:sz="0" w:space="0" w:color="auto"/>
      </w:divBdr>
    </w:div>
    <w:div w:id="1126312600">
      <w:bodyDiv w:val="1"/>
      <w:marLeft w:val="0"/>
      <w:marRight w:val="0"/>
      <w:marTop w:val="0"/>
      <w:marBottom w:val="0"/>
      <w:divBdr>
        <w:top w:val="none" w:sz="0" w:space="0" w:color="auto"/>
        <w:left w:val="none" w:sz="0" w:space="0" w:color="auto"/>
        <w:bottom w:val="none" w:sz="0" w:space="0" w:color="auto"/>
        <w:right w:val="none" w:sz="0" w:space="0" w:color="auto"/>
      </w:divBdr>
    </w:div>
    <w:div w:id="1128015940">
      <w:bodyDiv w:val="1"/>
      <w:marLeft w:val="0"/>
      <w:marRight w:val="0"/>
      <w:marTop w:val="0"/>
      <w:marBottom w:val="0"/>
      <w:divBdr>
        <w:top w:val="none" w:sz="0" w:space="0" w:color="auto"/>
        <w:left w:val="none" w:sz="0" w:space="0" w:color="auto"/>
        <w:bottom w:val="none" w:sz="0" w:space="0" w:color="auto"/>
        <w:right w:val="none" w:sz="0" w:space="0" w:color="auto"/>
      </w:divBdr>
    </w:div>
    <w:div w:id="1134372736">
      <w:bodyDiv w:val="1"/>
      <w:marLeft w:val="0"/>
      <w:marRight w:val="0"/>
      <w:marTop w:val="0"/>
      <w:marBottom w:val="0"/>
      <w:divBdr>
        <w:top w:val="none" w:sz="0" w:space="0" w:color="auto"/>
        <w:left w:val="none" w:sz="0" w:space="0" w:color="auto"/>
        <w:bottom w:val="none" w:sz="0" w:space="0" w:color="auto"/>
        <w:right w:val="none" w:sz="0" w:space="0" w:color="auto"/>
      </w:divBdr>
    </w:div>
    <w:div w:id="1134787777">
      <w:bodyDiv w:val="1"/>
      <w:marLeft w:val="0"/>
      <w:marRight w:val="0"/>
      <w:marTop w:val="0"/>
      <w:marBottom w:val="0"/>
      <w:divBdr>
        <w:top w:val="none" w:sz="0" w:space="0" w:color="auto"/>
        <w:left w:val="none" w:sz="0" w:space="0" w:color="auto"/>
        <w:bottom w:val="none" w:sz="0" w:space="0" w:color="auto"/>
        <w:right w:val="none" w:sz="0" w:space="0" w:color="auto"/>
      </w:divBdr>
    </w:div>
    <w:div w:id="1135415110">
      <w:bodyDiv w:val="1"/>
      <w:marLeft w:val="0"/>
      <w:marRight w:val="0"/>
      <w:marTop w:val="0"/>
      <w:marBottom w:val="0"/>
      <w:divBdr>
        <w:top w:val="none" w:sz="0" w:space="0" w:color="auto"/>
        <w:left w:val="none" w:sz="0" w:space="0" w:color="auto"/>
        <w:bottom w:val="none" w:sz="0" w:space="0" w:color="auto"/>
        <w:right w:val="none" w:sz="0" w:space="0" w:color="auto"/>
      </w:divBdr>
    </w:div>
    <w:div w:id="1137913338">
      <w:bodyDiv w:val="1"/>
      <w:marLeft w:val="0"/>
      <w:marRight w:val="0"/>
      <w:marTop w:val="0"/>
      <w:marBottom w:val="0"/>
      <w:divBdr>
        <w:top w:val="none" w:sz="0" w:space="0" w:color="auto"/>
        <w:left w:val="none" w:sz="0" w:space="0" w:color="auto"/>
        <w:bottom w:val="none" w:sz="0" w:space="0" w:color="auto"/>
        <w:right w:val="none" w:sz="0" w:space="0" w:color="auto"/>
      </w:divBdr>
    </w:div>
    <w:div w:id="1140197191">
      <w:bodyDiv w:val="1"/>
      <w:marLeft w:val="0"/>
      <w:marRight w:val="0"/>
      <w:marTop w:val="0"/>
      <w:marBottom w:val="0"/>
      <w:divBdr>
        <w:top w:val="none" w:sz="0" w:space="0" w:color="auto"/>
        <w:left w:val="none" w:sz="0" w:space="0" w:color="auto"/>
        <w:bottom w:val="none" w:sz="0" w:space="0" w:color="auto"/>
        <w:right w:val="none" w:sz="0" w:space="0" w:color="auto"/>
      </w:divBdr>
    </w:div>
    <w:div w:id="1140925066">
      <w:bodyDiv w:val="1"/>
      <w:marLeft w:val="0"/>
      <w:marRight w:val="0"/>
      <w:marTop w:val="0"/>
      <w:marBottom w:val="0"/>
      <w:divBdr>
        <w:top w:val="none" w:sz="0" w:space="0" w:color="auto"/>
        <w:left w:val="none" w:sz="0" w:space="0" w:color="auto"/>
        <w:bottom w:val="none" w:sz="0" w:space="0" w:color="auto"/>
        <w:right w:val="none" w:sz="0" w:space="0" w:color="auto"/>
      </w:divBdr>
    </w:div>
    <w:div w:id="1143081692">
      <w:bodyDiv w:val="1"/>
      <w:marLeft w:val="0"/>
      <w:marRight w:val="0"/>
      <w:marTop w:val="0"/>
      <w:marBottom w:val="0"/>
      <w:divBdr>
        <w:top w:val="none" w:sz="0" w:space="0" w:color="auto"/>
        <w:left w:val="none" w:sz="0" w:space="0" w:color="auto"/>
        <w:bottom w:val="none" w:sz="0" w:space="0" w:color="auto"/>
        <w:right w:val="none" w:sz="0" w:space="0" w:color="auto"/>
      </w:divBdr>
    </w:div>
    <w:div w:id="1143501508">
      <w:bodyDiv w:val="1"/>
      <w:marLeft w:val="0"/>
      <w:marRight w:val="0"/>
      <w:marTop w:val="0"/>
      <w:marBottom w:val="0"/>
      <w:divBdr>
        <w:top w:val="none" w:sz="0" w:space="0" w:color="auto"/>
        <w:left w:val="none" w:sz="0" w:space="0" w:color="auto"/>
        <w:bottom w:val="none" w:sz="0" w:space="0" w:color="auto"/>
        <w:right w:val="none" w:sz="0" w:space="0" w:color="auto"/>
      </w:divBdr>
    </w:div>
    <w:div w:id="1147550786">
      <w:bodyDiv w:val="1"/>
      <w:marLeft w:val="0"/>
      <w:marRight w:val="0"/>
      <w:marTop w:val="0"/>
      <w:marBottom w:val="0"/>
      <w:divBdr>
        <w:top w:val="none" w:sz="0" w:space="0" w:color="auto"/>
        <w:left w:val="none" w:sz="0" w:space="0" w:color="auto"/>
        <w:bottom w:val="none" w:sz="0" w:space="0" w:color="auto"/>
        <w:right w:val="none" w:sz="0" w:space="0" w:color="auto"/>
      </w:divBdr>
    </w:div>
    <w:div w:id="1147627139">
      <w:bodyDiv w:val="1"/>
      <w:marLeft w:val="0"/>
      <w:marRight w:val="0"/>
      <w:marTop w:val="0"/>
      <w:marBottom w:val="0"/>
      <w:divBdr>
        <w:top w:val="none" w:sz="0" w:space="0" w:color="auto"/>
        <w:left w:val="none" w:sz="0" w:space="0" w:color="auto"/>
        <w:bottom w:val="none" w:sz="0" w:space="0" w:color="auto"/>
        <w:right w:val="none" w:sz="0" w:space="0" w:color="auto"/>
      </w:divBdr>
    </w:div>
    <w:div w:id="1149589592">
      <w:bodyDiv w:val="1"/>
      <w:marLeft w:val="0"/>
      <w:marRight w:val="0"/>
      <w:marTop w:val="0"/>
      <w:marBottom w:val="0"/>
      <w:divBdr>
        <w:top w:val="none" w:sz="0" w:space="0" w:color="auto"/>
        <w:left w:val="none" w:sz="0" w:space="0" w:color="auto"/>
        <w:bottom w:val="none" w:sz="0" w:space="0" w:color="auto"/>
        <w:right w:val="none" w:sz="0" w:space="0" w:color="auto"/>
      </w:divBdr>
    </w:div>
    <w:div w:id="1152329068">
      <w:bodyDiv w:val="1"/>
      <w:marLeft w:val="0"/>
      <w:marRight w:val="0"/>
      <w:marTop w:val="0"/>
      <w:marBottom w:val="0"/>
      <w:divBdr>
        <w:top w:val="none" w:sz="0" w:space="0" w:color="auto"/>
        <w:left w:val="none" w:sz="0" w:space="0" w:color="auto"/>
        <w:bottom w:val="none" w:sz="0" w:space="0" w:color="auto"/>
        <w:right w:val="none" w:sz="0" w:space="0" w:color="auto"/>
      </w:divBdr>
    </w:div>
    <w:div w:id="1154564345">
      <w:bodyDiv w:val="1"/>
      <w:marLeft w:val="0"/>
      <w:marRight w:val="0"/>
      <w:marTop w:val="0"/>
      <w:marBottom w:val="0"/>
      <w:divBdr>
        <w:top w:val="none" w:sz="0" w:space="0" w:color="auto"/>
        <w:left w:val="none" w:sz="0" w:space="0" w:color="auto"/>
        <w:bottom w:val="none" w:sz="0" w:space="0" w:color="auto"/>
        <w:right w:val="none" w:sz="0" w:space="0" w:color="auto"/>
      </w:divBdr>
      <w:divsChild>
        <w:div w:id="585117935">
          <w:marLeft w:val="0"/>
          <w:marRight w:val="0"/>
          <w:marTop w:val="0"/>
          <w:marBottom w:val="0"/>
          <w:divBdr>
            <w:top w:val="none" w:sz="0" w:space="0" w:color="auto"/>
            <w:left w:val="none" w:sz="0" w:space="0" w:color="auto"/>
            <w:bottom w:val="none" w:sz="0" w:space="0" w:color="auto"/>
            <w:right w:val="none" w:sz="0" w:space="0" w:color="auto"/>
          </w:divBdr>
          <w:divsChild>
            <w:div w:id="1118254786">
              <w:marLeft w:val="0"/>
              <w:marRight w:val="0"/>
              <w:marTop w:val="0"/>
              <w:marBottom w:val="0"/>
              <w:divBdr>
                <w:top w:val="none" w:sz="0" w:space="0" w:color="auto"/>
                <w:left w:val="none" w:sz="0" w:space="0" w:color="auto"/>
                <w:bottom w:val="none" w:sz="0" w:space="0" w:color="auto"/>
                <w:right w:val="none" w:sz="0" w:space="0" w:color="auto"/>
              </w:divBdr>
            </w:div>
            <w:div w:id="915557768">
              <w:marLeft w:val="0"/>
              <w:marRight w:val="0"/>
              <w:marTop w:val="0"/>
              <w:marBottom w:val="0"/>
              <w:divBdr>
                <w:top w:val="none" w:sz="0" w:space="0" w:color="auto"/>
                <w:left w:val="none" w:sz="0" w:space="0" w:color="auto"/>
                <w:bottom w:val="none" w:sz="0" w:space="0" w:color="auto"/>
                <w:right w:val="none" w:sz="0" w:space="0" w:color="auto"/>
              </w:divBdr>
            </w:div>
            <w:div w:id="153424049">
              <w:marLeft w:val="0"/>
              <w:marRight w:val="0"/>
              <w:marTop w:val="0"/>
              <w:marBottom w:val="0"/>
              <w:divBdr>
                <w:top w:val="none" w:sz="0" w:space="0" w:color="auto"/>
                <w:left w:val="none" w:sz="0" w:space="0" w:color="auto"/>
                <w:bottom w:val="none" w:sz="0" w:space="0" w:color="auto"/>
                <w:right w:val="none" w:sz="0" w:space="0" w:color="auto"/>
              </w:divBdr>
            </w:div>
            <w:div w:id="1851992297">
              <w:marLeft w:val="0"/>
              <w:marRight w:val="0"/>
              <w:marTop w:val="0"/>
              <w:marBottom w:val="0"/>
              <w:divBdr>
                <w:top w:val="none" w:sz="0" w:space="0" w:color="auto"/>
                <w:left w:val="none" w:sz="0" w:space="0" w:color="auto"/>
                <w:bottom w:val="none" w:sz="0" w:space="0" w:color="auto"/>
                <w:right w:val="none" w:sz="0" w:space="0" w:color="auto"/>
              </w:divBdr>
            </w:div>
            <w:div w:id="2009552077">
              <w:marLeft w:val="0"/>
              <w:marRight w:val="0"/>
              <w:marTop w:val="0"/>
              <w:marBottom w:val="0"/>
              <w:divBdr>
                <w:top w:val="none" w:sz="0" w:space="0" w:color="auto"/>
                <w:left w:val="none" w:sz="0" w:space="0" w:color="auto"/>
                <w:bottom w:val="none" w:sz="0" w:space="0" w:color="auto"/>
                <w:right w:val="none" w:sz="0" w:space="0" w:color="auto"/>
              </w:divBdr>
            </w:div>
            <w:div w:id="1257591006">
              <w:marLeft w:val="0"/>
              <w:marRight w:val="0"/>
              <w:marTop w:val="0"/>
              <w:marBottom w:val="0"/>
              <w:divBdr>
                <w:top w:val="none" w:sz="0" w:space="0" w:color="auto"/>
                <w:left w:val="none" w:sz="0" w:space="0" w:color="auto"/>
                <w:bottom w:val="none" w:sz="0" w:space="0" w:color="auto"/>
                <w:right w:val="none" w:sz="0" w:space="0" w:color="auto"/>
              </w:divBdr>
            </w:div>
            <w:div w:id="1773208179">
              <w:marLeft w:val="0"/>
              <w:marRight w:val="0"/>
              <w:marTop w:val="0"/>
              <w:marBottom w:val="0"/>
              <w:divBdr>
                <w:top w:val="none" w:sz="0" w:space="0" w:color="auto"/>
                <w:left w:val="none" w:sz="0" w:space="0" w:color="auto"/>
                <w:bottom w:val="none" w:sz="0" w:space="0" w:color="auto"/>
                <w:right w:val="none" w:sz="0" w:space="0" w:color="auto"/>
              </w:divBdr>
            </w:div>
            <w:div w:id="1940529979">
              <w:marLeft w:val="0"/>
              <w:marRight w:val="0"/>
              <w:marTop w:val="0"/>
              <w:marBottom w:val="0"/>
              <w:divBdr>
                <w:top w:val="none" w:sz="0" w:space="0" w:color="auto"/>
                <w:left w:val="none" w:sz="0" w:space="0" w:color="auto"/>
                <w:bottom w:val="none" w:sz="0" w:space="0" w:color="auto"/>
                <w:right w:val="none" w:sz="0" w:space="0" w:color="auto"/>
              </w:divBdr>
            </w:div>
            <w:div w:id="812209979">
              <w:marLeft w:val="0"/>
              <w:marRight w:val="0"/>
              <w:marTop w:val="0"/>
              <w:marBottom w:val="0"/>
              <w:divBdr>
                <w:top w:val="none" w:sz="0" w:space="0" w:color="auto"/>
                <w:left w:val="none" w:sz="0" w:space="0" w:color="auto"/>
                <w:bottom w:val="none" w:sz="0" w:space="0" w:color="auto"/>
                <w:right w:val="none" w:sz="0" w:space="0" w:color="auto"/>
              </w:divBdr>
            </w:div>
            <w:div w:id="516893829">
              <w:marLeft w:val="0"/>
              <w:marRight w:val="0"/>
              <w:marTop w:val="0"/>
              <w:marBottom w:val="0"/>
              <w:divBdr>
                <w:top w:val="none" w:sz="0" w:space="0" w:color="auto"/>
                <w:left w:val="none" w:sz="0" w:space="0" w:color="auto"/>
                <w:bottom w:val="none" w:sz="0" w:space="0" w:color="auto"/>
                <w:right w:val="none" w:sz="0" w:space="0" w:color="auto"/>
              </w:divBdr>
            </w:div>
            <w:div w:id="1981231701">
              <w:marLeft w:val="0"/>
              <w:marRight w:val="0"/>
              <w:marTop w:val="0"/>
              <w:marBottom w:val="0"/>
              <w:divBdr>
                <w:top w:val="none" w:sz="0" w:space="0" w:color="auto"/>
                <w:left w:val="none" w:sz="0" w:space="0" w:color="auto"/>
                <w:bottom w:val="none" w:sz="0" w:space="0" w:color="auto"/>
                <w:right w:val="none" w:sz="0" w:space="0" w:color="auto"/>
              </w:divBdr>
            </w:div>
            <w:div w:id="57826180">
              <w:marLeft w:val="0"/>
              <w:marRight w:val="0"/>
              <w:marTop w:val="0"/>
              <w:marBottom w:val="0"/>
              <w:divBdr>
                <w:top w:val="none" w:sz="0" w:space="0" w:color="auto"/>
                <w:left w:val="none" w:sz="0" w:space="0" w:color="auto"/>
                <w:bottom w:val="none" w:sz="0" w:space="0" w:color="auto"/>
                <w:right w:val="none" w:sz="0" w:space="0" w:color="auto"/>
              </w:divBdr>
            </w:div>
            <w:div w:id="1928421975">
              <w:marLeft w:val="0"/>
              <w:marRight w:val="0"/>
              <w:marTop w:val="0"/>
              <w:marBottom w:val="0"/>
              <w:divBdr>
                <w:top w:val="none" w:sz="0" w:space="0" w:color="auto"/>
                <w:left w:val="none" w:sz="0" w:space="0" w:color="auto"/>
                <w:bottom w:val="none" w:sz="0" w:space="0" w:color="auto"/>
                <w:right w:val="none" w:sz="0" w:space="0" w:color="auto"/>
              </w:divBdr>
            </w:div>
            <w:div w:id="1216090335">
              <w:marLeft w:val="0"/>
              <w:marRight w:val="0"/>
              <w:marTop w:val="0"/>
              <w:marBottom w:val="0"/>
              <w:divBdr>
                <w:top w:val="none" w:sz="0" w:space="0" w:color="auto"/>
                <w:left w:val="none" w:sz="0" w:space="0" w:color="auto"/>
                <w:bottom w:val="none" w:sz="0" w:space="0" w:color="auto"/>
                <w:right w:val="none" w:sz="0" w:space="0" w:color="auto"/>
              </w:divBdr>
            </w:div>
            <w:div w:id="1414472656">
              <w:marLeft w:val="0"/>
              <w:marRight w:val="0"/>
              <w:marTop w:val="0"/>
              <w:marBottom w:val="0"/>
              <w:divBdr>
                <w:top w:val="none" w:sz="0" w:space="0" w:color="auto"/>
                <w:left w:val="none" w:sz="0" w:space="0" w:color="auto"/>
                <w:bottom w:val="none" w:sz="0" w:space="0" w:color="auto"/>
                <w:right w:val="none" w:sz="0" w:space="0" w:color="auto"/>
              </w:divBdr>
            </w:div>
            <w:div w:id="1954507791">
              <w:marLeft w:val="0"/>
              <w:marRight w:val="0"/>
              <w:marTop w:val="0"/>
              <w:marBottom w:val="0"/>
              <w:divBdr>
                <w:top w:val="none" w:sz="0" w:space="0" w:color="auto"/>
                <w:left w:val="none" w:sz="0" w:space="0" w:color="auto"/>
                <w:bottom w:val="none" w:sz="0" w:space="0" w:color="auto"/>
                <w:right w:val="none" w:sz="0" w:space="0" w:color="auto"/>
              </w:divBdr>
            </w:div>
            <w:div w:id="652296370">
              <w:marLeft w:val="0"/>
              <w:marRight w:val="0"/>
              <w:marTop w:val="0"/>
              <w:marBottom w:val="0"/>
              <w:divBdr>
                <w:top w:val="none" w:sz="0" w:space="0" w:color="auto"/>
                <w:left w:val="none" w:sz="0" w:space="0" w:color="auto"/>
                <w:bottom w:val="none" w:sz="0" w:space="0" w:color="auto"/>
                <w:right w:val="none" w:sz="0" w:space="0" w:color="auto"/>
              </w:divBdr>
            </w:div>
            <w:div w:id="2006127491">
              <w:marLeft w:val="0"/>
              <w:marRight w:val="0"/>
              <w:marTop w:val="0"/>
              <w:marBottom w:val="0"/>
              <w:divBdr>
                <w:top w:val="none" w:sz="0" w:space="0" w:color="auto"/>
                <w:left w:val="none" w:sz="0" w:space="0" w:color="auto"/>
                <w:bottom w:val="none" w:sz="0" w:space="0" w:color="auto"/>
                <w:right w:val="none" w:sz="0" w:space="0" w:color="auto"/>
              </w:divBdr>
            </w:div>
            <w:div w:id="352346460">
              <w:marLeft w:val="0"/>
              <w:marRight w:val="0"/>
              <w:marTop w:val="0"/>
              <w:marBottom w:val="0"/>
              <w:divBdr>
                <w:top w:val="none" w:sz="0" w:space="0" w:color="auto"/>
                <w:left w:val="none" w:sz="0" w:space="0" w:color="auto"/>
                <w:bottom w:val="none" w:sz="0" w:space="0" w:color="auto"/>
                <w:right w:val="none" w:sz="0" w:space="0" w:color="auto"/>
              </w:divBdr>
            </w:div>
            <w:div w:id="699747170">
              <w:marLeft w:val="0"/>
              <w:marRight w:val="0"/>
              <w:marTop w:val="0"/>
              <w:marBottom w:val="0"/>
              <w:divBdr>
                <w:top w:val="none" w:sz="0" w:space="0" w:color="auto"/>
                <w:left w:val="none" w:sz="0" w:space="0" w:color="auto"/>
                <w:bottom w:val="none" w:sz="0" w:space="0" w:color="auto"/>
                <w:right w:val="none" w:sz="0" w:space="0" w:color="auto"/>
              </w:divBdr>
            </w:div>
            <w:div w:id="325476852">
              <w:marLeft w:val="0"/>
              <w:marRight w:val="0"/>
              <w:marTop w:val="0"/>
              <w:marBottom w:val="0"/>
              <w:divBdr>
                <w:top w:val="none" w:sz="0" w:space="0" w:color="auto"/>
                <w:left w:val="none" w:sz="0" w:space="0" w:color="auto"/>
                <w:bottom w:val="none" w:sz="0" w:space="0" w:color="auto"/>
                <w:right w:val="none" w:sz="0" w:space="0" w:color="auto"/>
              </w:divBdr>
            </w:div>
            <w:div w:id="1741294578">
              <w:marLeft w:val="0"/>
              <w:marRight w:val="0"/>
              <w:marTop w:val="0"/>
              <w:marBottom w:val="0"/>
              <w:divBdr>
                <w:top w:val="none" w:sz="0" w:space="0" w:color="auto"/>
                <w:left w:val="none" w:sz="0" w:space="0" w:color="auto"/>
                <w:bottom w:val="none" w:sz="0" w:space="0" w:color="auto"/>
                <w:right w:val="none" w:sz="0" w:space="0" w:color="auto"/>
              </w:divBdr>
            </w:div>
            <w:div w:id="1521967777">
              <w:marLeft w:val="0"/>
              <w:marRight w:val="0"/>
              <w:marTop w:val="0"/>
              <w:marBottom w:val="0"/>
              <w:divBdr>
                <w:top w:val="none" w:sz="0" w:space="0" w:color="auto"/>
                <w:left w:val="none" w:sz="0" w:space="0" w:color="auto"/>
                <w:bottom w:val="none" w:sz="0" w:space="0" w:color="auto"/>
                <w:right w:val="none" w:sz="0" w:space="0" w:color="auto"/>
              </w:divBdr>
            </w:div>
            <w:div w:id="1462071359">
              <w:marLeft w:val="0"/>
              <w:marRight w:val="0"/>
              <w:marTop w:val="0"/>
              <w:marBottom w:val="0"/>
              <w:divBdr>
                <w:top w:val="none" w:sz="0" w:space="0" w:color="auto"/>
                <w:left w:val="none" w:sz="0" w:space="0" w:color="auto"/>
                <w:bottom w:val="none" w:sz="0" w:space="0" w:color="auto"/>
                <w:right w:val="none" w:sz="0" w:space="0" w:color="auto"/>
              </w:divBdr>
            </w:div>
            <w:div w:id="1086220919">
              <w:marLeft w:val="0"/>
              <w:marRight w:val="0"/>
              <w:marTop w:val="0"/>
              <w:marBottom w:val="0"/>
              <w:divBdr>
                <w:top w:val="none" w:sz="0" w:space="0" w:color="auto"/>
                <w:left w:val="none" w:sz="0" w:space="0" w:color="auto"/>
                <w:bottom w:val="none" w:sz="0" w:space="0" w:color="auto"/>
                <w:right w:val="none" w:sz="0" w:space="0" w:color="auto"/>
              </w:divBdr>
            </w:div>
            <w:div w:id="15354552">
              <w:marLeft w:val="0"/>
              <w:marRight w:val="0"/>
              <w:marTop w:val="0"/>
              <w:marBottom w:val="0"/>
              <w:divBdr>
                <w:top w:val="none" w:sz="0" w:space="0" w:color="auto"/>
                <w:left w:val="none" w:sz="0" w:space="0" w:color="auto"/>
                <w:bottom w:val="none" w:sz="0" w:space="0" w:color="auto"/>
                <w:right w:val="none" w:sz="0" w:space="0" w:color="auto"/>
              </w:divBdr>
            </w:div>
            <w:div w:id="607733660">
              <w:marLeft w:val="0"/>
              <w:marRight w:val="0"/>
              <w:marTop w:val="0"/>
              <w:marBottom w:val="0"/>
              <w:divBdr>
                <w:top w:val="none" w:sz="0" w:space="0" w:color="auto"/>
                <w:left w:val="none" w:sz="0" w:space="0" w:color="auto"/>
                <w:bottom w:val="none" w:sz="0" w:space="0" w:color="auto"/>
                <w:right w:val="none" w:sz="0" w:space="0" w:color="auto"/>
              </w:divBdr>
            </w:div>
            <w:div w:id="916130239">
              <w:marLeft w:val="0"/>
              <w:marRight w:val="0"/>
              <w:marTop w:val="0"/>
              <w:marBottom w:val="0"/>
              <w:divBdr>
                <w:top w:val="none" w:sz="0" w:space="0" w:color="auto"/>
                <w:left w:val="none" w:sz="0" w:space="0" w:color="auto"/>
                <w:bottom w:val="none" w:sz="0" w:space="0" w:color="auto"/>
                <w:right w:val="none" w:sz="0" w:space="0" w:color="auto"/>
              </w:divBdr>
            </w:div>
            <w:div w:id="2017226618">
              <w:marLeft w:val="0"/>
              <w:marRight w:val="0"/>
              <w:marTop w:val="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
            <w:div w:id="2122872605">
              <w:marLeft w:val="0"/>
              <w:marRight w:val="0"/>
              <w:marTop w:val="0"/>
              <w:marBottom w:val="0"/>
              <w:divBdr>
                <w:top w:val="none" w:sz="0" w:space="0" w:color="auto"/>
                <w:left w:val="none" w:sz="0" w:space="0" w:color="auto"/>
                <w:bottom w:val="none" w:sz="0" w:space="0" w:color="auto"/>
                <w:right w:val="none" w:sz="0" w:space="0" w:color="auto"/>
              </w:divBdr>
            </w:div>
            <w:div w:id="1155998794">
              <w:marLeft w:val="0"/>
              <w:marRight w:val="0"/>
              <w:marTop w:val="0"/>
              <w:marBottom w:val="0"/>
              <w:divBdr>
                <w:top w:val="none" w:sz="0" w:space="0" w:color="auto"/>
                <w:left w:val="none" w:sz="0" w:space="0" w:color="auto"/>
                <w:bottom w:val="none" w:sz="0" w:space="0" w:color="auto"/>
                <w:right w:val="none" w:sz="0" w:space="0" w:color="auto"/>
              </w:divBdr>
            </w:div>
            <w:div w:id="1342508029">
              <w:marLeft w:val="0"/>
              <w:marRight w:val="0"/>
              <w:marTop w:val="0"/>
              <w:marBottom w:val="0"/>
              <w:divBdr>
                <w:top w:val="none" w:sz="0" w:space="0" w:color="auto"/>
                <w:left w:val="none" w:sz="0" w:space="0" w:color="auto"/>
                <w:bottom w:val="none" w:sz="0" w:space="0" w:color="auto"/>
                <w:right w:val="none" w:sz="0" w:space="0" w:color="auto"/>
              </w:divBdr>
            </w:div>
            <w:div w:id="1877817137">
              <w:marLeft w:val="0"/>
              <w:marRight w:val="0"/>
              <w:marTop w:val="0"/>
              <w:marBottom w:val="0"/>
              <w:divBdr>
                <w:top w:val="none" w:sz="0" w:space="0" w:color="auto"/>
                <w:left w:val="none" w:sz="0" w:space="0" w:color="auto"/>
                <w:bottom w:val="none" w:sz="0" w:space="0" w:color="auto"/>
                <w:right w:val="none" w:sz="0" w:space="0" w:color="auto"/>
              </w:divBdr>
            </w:div>
            <w:div w:id="1689519979">
              <w:marLeft w:val="0"/>
              <w:marRight w:val="0"/>
              <w:marTop w:val="0"/>
              <w:marBottom w:val="0"/>
              <w:divBdr>
                <w:top w:val="none" w:sz="0" w:space="0" w:color="auto"/>
                <w:left w:val="none" w:sz="0" w:space="0" w:color="auto"/>
                <w:bottom w:val="none" w:sz="0" w:space="0" w:color="auto"/>
                <w:right w:val="none" w:sz="0" w:space="0" w:color="auto"/>
              </w:divBdr>
            </w:div>
            <w:div w:id="626471789">
              <w:marLeft w:val="0"/>
              <w:marRight w:val="0"/>
              <w:marTop w:val="0"/>
              <w:marBottom w:val="0"/>
              <w:divBdr>
                <w:top w:val="none" w:sz="0" w:space="0" w:color="auto"/>
                <w:left w:val="none" w:sz="0" w:space="0" w:color="auto"/>
                <w:bottom w:val="none" w:sz="0" w:space="0" w:color="auto"/>
                <w:right w:val="none" w:sz="0" w:space="0" w:color="auto"/>
              </w:divBdr>
            </w:div>
            <w:div w:id="2097433344">
              <w:marLeft w:val="0"/>
              <w:marRight w:val="0"/>
              <w:marTop w:val="0"/>
              <w:marBottom w:val="0"/>
              <w:divBdr>
                <w:top w:val="none" w:sz="0" w:space="0" w:color="auto"/>
                <w:left w:val="none" w:sz="0" w:space="0" w:color="auto"/>
                <w:bottom w:val="none" w:sz="0" w:space="0" w:color="auto"/>
                <w:right w:val="none" w:sz="0" w:space="0" w:color="auto"/>
              </w:divBdr>
            </w:div>
            <w:div w:id="1381048862">
              <w:marLeft w:val="0"/>
              <w:marRight w:val="0"/>
              <w:marTop w:val="0"/>
              <w:marBottom w:val="0"/>
              <w:divBdr>
                <w:top w:val="none" w:sz="0" w:space="0" w:color="auto"/>
                <w:left w:val="none" w:sz="0" w:space="0" w:color="auto"/>
                <w:bottom w:val="none" w:sz="0" w:space="0" w:color="auto"/>
                <w:right w:val="none" w:sz="0" w:space="0" w:color="auto"/>
              </w:divBdr>
            </w:div>
            <w:div w:id="1578440730">
              <w:marLeft w:val="0"/>
              <w:marRight w:val="0"/>
              <w:marTop w:val="0"/>
              <w:marBottom w:val="0"/>
              <w:divBdr>
                <w:top w:val="none" w:sz="0" w:space="0" w:color="auto"/>
                <w:left w:val="none" w:sz="0" w:space="0" w:color="auto"/>
                <w:bottom w:val="none" w:sz="0" w:space="0" w:color="auto"/>
                <w:right w:val="none" w:sz="0" w:space="0" w:color="auto"/>
              </w:divBdr>
            </w:div>
            <w:div w:id="7941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7362">
      <w:bodyDiv w:val="1"/>
      <w:marLeft w:val="0"/>
      <w:marRight w:val="0"/>
      <w:marTop w:val="0"/>
      <w:marBottom w:val="0"/>
      <w:divBdr>
        <w:top w:val="none" w:sz="0" w:space="0" w:color="auto"/>
        <w:left w:val="none" w:sz="0" w:space="0" w:color="auto"/>
        <w:bottom w:val="none" w:sz="0" w:space="0" w:color="auto"/>
        <w:right w:val="none" w:sz="0" w:space="0" w:color="auto"/>
      </w:divBdr>
    </w:div>
    <w:div w:id="1158107519">
      <w:bodyDiv w:val="1"/>
      <w:marLeft w:val="0"/>
      <w:marRight w:val="0"/>
      <w:marTop w:val="0"/>
      <w:marBottom w:val="0"/>
      <w:divBdr>
        <w:top w:val="none" w:sz="0" w:space="0" w:color="auto"/>
        <w:left w:val="none" w:sz="0" w:space="0" w:color="auto"/>
        <w:bottom w:val="none" w:sz="0" w:space="0" w:color="auto"/>
        <w:right w:val="none" w:sz="0" w:space="0" w:color="auto"/>
      </w:divBdr>
    </w:div>
    <w:div w:id="1159345403">
      <w:bodyDiv w:val="1"/>
      <w:marLeft w:val="0"/>
      <w:marRight w:val="0"/>
      <w:marTop w:val="0"/>
      <w:marBottom w:val="0"/>
      <w:divBdr>
        <w:top w:val="none" w:sz="0" w:space="0" w:color="auto"/>
        <w:left w:val="none" w:sz="0" w:space="0" w:color="auto"/>
        <w:bottom w:val="none" w:sz="0" w:space="0" w:color="auto"/>
        <w:right w:val="none" w:sz="0" w:space="0" w:color="auto"/>
      </w:divBdr>
    </w:div>
    <w:div w:id="1163427787">
      <w:bodyDiv w:val="1"/>
      <w:marLeft w:val="0"/>
      <w:marRight w:val="0"/>
      <w:marTop w:val="0"/>
      <w:marBottom w:val="0"/>
      <w:divBdr>
        <w:top w:val="none" w:sz="0" w:space="0" w:color="auto"/>
        <w:left w:val="none" w:sz="0" w:space="0" w:color="auto"/>
        <w:bottom w:val="none" w:sz="0" w:space="0" w:color="auto"/>
        <w:right w:val="none" w:sz="0" w:space="0" w:color="auto"/>
      </w:divBdr>
    </w:div>
    <w:div w:id="1170632115">
      <w:bodyDiv w:val="1"/>
      <w:marLeft w:val="0"/>
      <w:marRight w:val="0"/>
      <w:marTop w:val="0"/>
      <w:marBottom w:val="0"/>
      <w:divBdr>
        <w:top w:val="none" w:sz="0" w:space="0" w:color="auto"/>
        <w:left w:val="none" w:sz="0" w:space="0" w:color="auto"/>
        <w:bottom w:val="none" w:sz="0" w:space="0" w:color="auto"/>
        <w:right w:val="none" w:sz="0" w:space="0" w:color="auto"/>
      </w:divBdr>
    </w:div>
    <w:div w:id="1175877154">
      <w:bodyDiv w:val="1"/>
      <w:marLeft w:val="0"/>
      <w:marRight w:val="0"/>
      <w:marTop w:val="0"/>
      <w:marBottom w:val="0"/>
      <w:divBdr>
        <w:top w:val="none" w:sz="0" w:space="0" w:color="auto"/>
        <w:left w:val="none" w:sz="0" w:space="0" w:color="auto"/>
        <w:bottom w:val="none" w:sz="0" w:space="0" w:color="auto"/>
        <w:right w:val="none" w:sz="0" w:space="0" w:color="auto"/>
      </w:divBdr>
    </w:div>
    <w:div w:id="1176071737">
      <w:bodyDiv w:val="1"/>
      <w:marLeft w:val="0"/>
      <w:marRight w:val="0"/>
      <w:marTop w:val="0"/>
      <w:marBottom w:val="0"/>
      <w:divBdr>
        <w:top w:val="none" w:sz="0" w:space="0" w:color="auto"/>
        <w:left w:val="none" w:sz="0" w:space="0" w:color="auto"/>
        <w:bottom w:val="none" w:sz="0" w:space="0" w:color="auto"/>
        <w:right w:val="none" w:sz="0" w:space="0" w:color="auto"/>
      </w:divBdr>
    </w:div>
    <w:div w:id="1183277423">
      <w:bodyDiv w:val="1"/>
      <w:marLeft w:val="0"/>
      <w:marRight w:val="0"/>
      <w:marTop w:val="0"/>
      <w:marBottom w:val="0"/>
      <w:divBdr>
        <w:top w:val="none" w:sz="0" w:space="0" w:color="auto"/>
        <w:left w:val="none" w:sz="0" w:space="0" w:color="auto"/>
        <w:bottom w:val="none" w:sz="0" w:space="0" w:color="auto"/>
        <w:right w:val="none" w:sz="0" w:space="0" w:color="auto"/>
      </w:divBdr>
    </w:div>
    <w:div w:id="1184857077">
      <w:bodyDiv w:val="1"/>
      <w:marLeft w:val="0"/>
      <w:marRight w:val="0"/>
      <w:marTop w:val="0"/>
      <w:marBottom w:val="0"/>
      <w:divBdr>
        <w:top w:val="none" w:sz="0" w:space="0" w:color="auto"/>
        <w:left w:val="none" w:sz="0" w:space="0" w:color="auto"/>
        <w:bottom w:val="none" w:sz="0" w:space="0" w:color="auto"/>
        <w:right w:val="none" w:sz="0" w:space="0" w:color="auto"/>
      </w:divBdr>
    </w:div>
    <w:div w:id="1184897622">
      <w:bodyDiv w:val="1"/>
      <w:marLeft w:val="0"/>
      <w:marRight w:val="0"/>
      <w:marTop w:val="0"/>
      <w:marBottom w:val="0"/>
      <w:divBdr>
        <w:top w:val="none" w:sz="0" w:space="0" w:color="auto"/>
        <w:left w:val="none" w:sz="0" w:space="0" w:color="auto"/>
        <w:bottom w:val="none" w:sz="0" w:space="0" w:color="auto"/>
        <w:right w:val="none" w:sz="0" w:space="0" w:color="auto"/>
      </w:divBdr>
    </w:div>
    <w:div w:id="1192260296">
      <w:bodyDiv w:val="1"/>
      <w:marLeft w:val="0"/>
      <w:marRight w:val="0"/>
      <w:marTop w:val="0"/>
      <w:marBottom w:val="0"/>
      <w:divBdr>
        <w:top w:val="none" w:sz="0" w:space="0" w:color="auto"/>
        <w:left w:val="none" w:sz="0" w:space="0" w:color="auto"/>
        <w:bottom w:val="none" w:sz="0" w:space="0" w:color="auto"/>
        <w:right w:val="none" w:sz="0" w:space="0" w:color="auto"/>
      </w:divBdr>
    </w:div>
    <w:div w:id="1193836443">
      <w:bodyDiv w:val="1"/>
      <w:marLeft w:val="0"/>
      <w:marRight w:val="0"/>
      <w:marTop w:val="0"/>
      <w:marBottom w:val="0"/>
      <w:divBdr>
        <w:top w:val="none" w:sz="0" w:space="0" w:color="auto"/>
        <w:left w:val="none" w:sz="0" w:space="0" w:color="auto"/>
        <w:bottom w:val="none" w:sz="0" w:space="0" w:color="auto"/>
        <w:right w:val="none" w:sz="0" w:space="0" w:color="auto"/>
      </w:divBdr>
    </w:div>
    <w:div w:id="1197695042">
      <w:bodyDiv w:val="1"/>
      <w:marLeft w:val="0"/>
      <w:marRight w:val="0"/>
      <w:marTop w:val="0"/>
      <w:marBottom w:val="0"/>
      <w:divBdr>
        <w:top w:val="none" w:sz="0" w:space="0" w:color="auto"/>
        <w:left w:val="none" w:sz="0" w:space="0" w:color="auto"/>
        <w:bottom w:val="none" w:sz="0" w:space="0" w:color="auto"/>
        <w:right w:val="none" w:sz="0" w:space="0" w:color="auto"/>
      </w:divBdr>
    </w:div>
    <w:div w:id="1200388793">
      <w:bodyDiv w:val="1"/>
      <w:marLeft w:val="0"/>
      <w:marRight w:val="0"/>
      <w:marTop w:val="0"/>
      <w:marBottom w:val="0"/>
      <w:divBdr>
        <w:top w:val="none" w:sz="0" w:space="0" w:color="auto"/>
        <w:left w:val="none" w:sz="0" w:space="0" w:color="auto"/>
        <w:bottom w:val="none" w:sz="0" w:space="0" w:color="auto"/>
        <w:right w:val="none" w:sz="0" w:space="0" w:color="auto"/>
      </w:divBdr>
    </w:div>
    <w:div w:id="1203061002">
      <w:bodyDiv w:val="1"/>
      <w:marLeft w:val="0"/>
      <w:marRight w:val="0"/>
      <w:marTop w:val="0"/>
      <w:marBottom w:val="0"/>
      <w:divBdr>
        <w:top w:val="none" w:sz="0" w:space="0" w:color="auto"/>
        <w:left w:val="none" w:sz="0" w:space="0" w:color="auto"/>
        <w:bottom w:val="none" w:sz="0" w:space="0" w:color="auto"/>
        <w:right w:val="none" w:sz="0" w:space="0" w:color="auto"/>
      </w:divBdr>
    </w:div>
    <w:div w:id="1203596900">
      <w:bodyDiv w:val="1"/>
      <w:marLeft w:val="0"/>
      <w:marRight w:val="0"/>
      <w:marTop w:val="0"/>
      <w:marBottom w:val="0"/>
      <w:divBdr>
        <w:top w:val="none" w:sz="0" w:space="0" w:color="auto"/>
        <w:left w:val="none" w:sz="0" w:space="0" w:color="auto"/>
        <w:bottom w:val="none" w:sz="0" w:space="0" w:color="auto"/>
        <w:right w:val="none" w:sz="0" w:space="0" w:color="auto"/>
      </w:divBdr>
    </w:div>
    <w:div w:id="1204320634">
      <w:bodyDiv w:val="1"/>
      <w:marLeft w:val="0"/>
      <w:marRight w:val="0"/>
      <w:marTop w:val="0"/>
      <w:marBottom w:val="0"/>
      <w:divBdr>
        <w:top w:val="none" w:sz="0" w:space="0" w:color="auto"/>
        <w:left w:val="none" w:sz="0" w:space="0" w:color="auto"/>
        <w:bottom w:val="none" w:sz="0" w:space="0" w:color="auto"/>
        <w:right w:val="none" w:sz="0" w:space="0" w:color="auto"/>
      </w:divBdr>
    </w:div>
    <w:div w:id="1205560429">
      <w:bodyDiv w:val="1"/>
      <w:marLeft w:val="0"/>
      <w:marRight w:val="0"/>
      <w:marTop w:val="0"/>
      <w:marBottom w:val="0"/>
      <w:divBdr>
        <w:top w:val="none" w:sz="0" w:space="0" w:color="auto"/>
        <w:left w:val="none" w:sz="0" w:space="0" w:color="auto"/>
        <w:bottom w:val="none" w:sz="0" w:space="0" w:color="auto"/>
        <w:right w:val="none" w:sz="0" w:space="0" w:color="auto"/>
      </w:divBdr>
    </w:div>
    <w:div w:id="1207109969">
      <w:bodyDiv w:val="1"/>
      <w:marLeft w:val="0"/>
      <w:marRight w:val="0"/>
      <w:marTop w:val="0"/>
      <w:marBottom w:val="0"/>
      <w:divBdr>
        <w:top w:val="none" w:sz="0" w:space="0" w:color="auto"/>
        <w:left w:val="none" w:sz="0" w:space="0" w:color="auto"/>
        <w:bottom w:val="none" w:sz="0" w:space="0" w:color="auto"/>
        <w:right w:val="none" w:sz="0" w:space="0" w:color="auto"/>
      </w:divBdr>
    </w:div>
    <w:div w:id="1207838182">
      <w:bodyDiv w:val="1"/>
      <w:marLeft w:val="0"/>
      <w:marRight w:val="0"/>
      <w:marTop w:val="0"/>
      <w:marBottom w:val="0"/>
      <w:divBdr>
        <w:top w:val="none" w:sz="0" w:space="0" w:color="auto"/>
        <w:left w:val="none" w:sz="0" w:space="0" w:color="auto"/>
        <w:bottom w:val="none" w:sz="0" w:space="0" w:color="auto"/>
        <w:right w:val="none" w:sz="0" w:space="0" w:color="auto"/>
      </w:divBdr>
    </w:div>
    <w:div w:id="1209687685">
      <w:bodyDiv w:val="1"/>
      <w:marLeft w:val="0"/>
      <w:marRight w:val="0"/>
      <w:marTop w:val="0"/>
      <w:marBottom w:val="0"/>
      <w:divBdr>
        <w:top w:val="none" w:sz="0" w:space="0" w:color="auto"/>
        <w:left w:val="none" w:sz="0" w:space="0" w:color="auto"/>
        <w:bottom w:val="none" w:sz="0" w:space="0" w:color="auto"/>
        <w:right w:val="none" w:sz="0" w:space="0" w:color="auto"/>
      </w:divBdr>
    </w:div>
    <w:div w:id="1212231468">
      <w:bodyDiv w:val="1"/>
      <w:marLeft w:val="0"/>
      <w:marRight w:val="0"/>
      <w:marTop w:val="0"/>
      <w:marBottom w:val="0"/>
      <w:divBdr>
        <w:top w:val="none" w:sz="0" w:space="0" w:color="auto"/>
        <w:left w:val="none" w:sz="0" w:space="0" w:color="auto"/>
        <w:bottom w:val="none" w:sz="0" w:space="0" w:color="auto"/>
        <w:right w:val="none" w:sz="0" w:space="0" w:color="auto"/>
      </w:divBdr>
    </w:div>
    <w:div w:id="1214658064">
      <w:bodyDiv w:val="1"/>
      <w:marLeft w:val="0"/>
      <w:marRight w:val="0"/>
      <w:marTop w:val="0"/>
      <w:marBottom w:val="0"/>
      <w:divBdr>
        <w:top w:val="none" w:sz="0" w:space="0" w:color="auto"/>
        <w:left w:val="none" w:sz="0" w:space="0" w:color="auto"/>
        <w:bottom w:val="none" w:sz="0" w:space="0" w:color="auto"/>
        <w:right w:val="none" w:sz="0" w:space="0" w:color="auto"/>
      </w:divBdr>
    </w:div>
    <w:div w:id="1216315094">
      <w:bodyDiv w:val="1"/>
      <w:marLeft w:val="0"/>
      <w:marRight w:val="0"/>
      <w:marTop w:val="0"/>
      <w:marBottom w:val="0"/>
      <w:divBdr>
        <w:top w:val="none" w:sz="0" w:space="0" w:color="auto"/>
        <w:left w:val="none" w:sz="0" w:space="0" w:color="auto"/>
        <w:bottom w:val="none" w:sz="0" w:space="0" w:color="auto"/>
        <w:right w:val="none" w:sz="0" w:space="0" w:color="auto"/>
      </w:divBdr>
    </w:div>
    <w:div w:id="1217200272">
      <w:bodyDiv w:val="1"/>
      <w:marLeft w:val="0"/>
      <w:marRight w:val="0"/>
      <w:marTop w:val="0"/>
      <w:marBottom w:val="0"/>
      <w:divBdr>
        <w:top w:val="none" w:sz="0" w:space="0" w:color="auto"/>
        <w:left w:val="none" w:sz="0" w:space="0" w:color="auto"/>
        <w:bottom w:val="none" w:sz="0" w:space="0" w:color="auto"/>
        <w:right w:val="none" w:sz="0" w:space="0" w:color="auto"/>
      </w:divBdr>
    </w:div>
    <w:div w:id="1221596092">
      <w:bodyDiv w:val="1"/>
      <w:marLeft w:val="0"/>
      <w:marRight w:val="0"/>
      <w:marTop w:val="0"/>
      <w:marBottom w:val="0"/>
      <w:divBdr>
        <w:top w:val="none" w:sz="0" w:space="0" w:color="auto"/>
        <w:left w:val="none" w:sz="0" w:space="0" w:color="auto"/>
        <w:bottom w:val="none" w:sz="0" w:space="0" w:color="auto"/>
        <w:right w:val="none" w:sz="0" w:space="0" w:color="auto"/>
      </w:divBdr>
    </w:div>
    <w:div w:id="1221792630">
      <w:bodyDiv w:val="1"/>
      <w:marLeft w:val="0"/>
      <w:marRight w:val="0"/>
      <w:marTop w:val="0"/>
      <w:marBottom w:val="0"/>
      <w:divBdr>
        <w:top w:val="none" w:sz="0" w:space="0" w:color="auto"/>
        <w:left w:val="none" w:sz="0" w:space="0" w:color="auto"/>
        <w:bottom w:val="none" w:sz="0" w:space="0" w:color="auto"/>
        <w:right w:val="none" w:sz="0" w:space="0" w:color="auto"/>
      </w:divBdr>
    </w:div>
    <w:div w:id="1224484274">
      <w:bodyDiv w:val="1"/>
      <w:marLeft w:val="0"/>
      <w:marRight w:val="0"/>
      <w:marTop w:val="0"/>
      <w:marBottom w:val="0"/>
      <w:divBdr>
        <w:top w:val="none" w:sz="0" w:space="0" w:color="auto"/>
        <w:left w:val="none" w:sz="0" w:space="0" w:color="auto"/>
        <w:bottom w:val="none" w:sz="0" w:space="0" w:color="auto"/>
        <w:right w:val="none" w:sz="0" w:space="0" w:color="auto"/>
      </w:divBdr>
    </w:div>
    <w:div w:id="1238438800">
      <w:bodyDiv w:val="1"/>
      <w:marLeft w:val="0"/>
      <w:marRight w:val="0"/>
      <w:marTop w:val="0"/>
      <w:marBottom w:val="0"/>
      <w:divBdr>
        <w:top w:val="none" w:sz="0" w:space="0" w:color="auto"/>
        <w:left w:val="none" w:sz="0" w:space="0" w:color="auto"/>
        <w:bottom w:val="none" w:sz="0" w:space="0" w:color="auto"/>
        <w:right w:val="none" w:sz="0" w:space="0" w:color="auto"/>
      </w:divBdr>
    </w:div>
    <w:div w:id="1243107154">
      <w:bodyDiv w:val="1"/>
      <w:marLeft w:val="0"/>
      <w:marRight w:val="0"/>
      <w:marTop w:val="0"/>
      <w:marBottom w:val="0"/>
      <w:divBdr>
        <w:top w:val="none" w:sz="0" w:space="0" w:color="auto"/>
        <w:left w:val="none" w:sz="0" w:space="0" w:color="auto"/>
        <w:bottom w:val="none" w:sz="0" w:space="0" w:color="auto"/>
        <w:right w:val="none" w:sz="0" w:space="0" w:color="auto"/>
      </w:divBdr>
    </w:div>
    <w:div w:id="1246187247">
      <w:bodyDiv w:val="1"/>
      <w:marLeft w:val="0"/>
      <w:marRight w:val="0"/>
      <w:marTop w:val="0"/>
      <w:marBottom w:val="0"/>
      <w:divBdr>
        <w:top w:val="none" w:sz="0" w:space="0" w:color="auto"/>
        <w:left w:val="none" w:sz="0" w:space="0" w:color="auto"/>
        <w:bottom w:val="none" w:sz="0" w:space="0" w:color="auto"/>
        <w:right w:val="none" w:sz="0" w:space="0" w:color="auto"/>
      </w:divBdr>
    </w:div>
    <w:div w:id="1247961004">
      <w:bodyDiv w:val="1"/>
      <w:marLeft w:val="0"/>
      <w:marRight w:val="0"/>
      <w:marTop w:val="0"/>
      <w:marBottom w:val="0"/>
      <w:divBdr>
        <w:top w:val="none" w:sz="0" w:space="0" w:color="auto"/>
        <w:left w:val="none" w:sz="0" w:space="0" w:color="auto"/>
        <w:bottom w:val="none" w:sz="0" w:space="0" w:color="auto"/>
        <w:right w:val="none" w:sz="0" w:space="0" w:color="auto"/>
      </w:divBdr>
    </w:div>
    <w:div w:id="1253665394">
      <w:bodyDiv w:val="1"/>
      <w:marLeft w:val="0"/>
      <w:marRight w:val="0"/>
      <w:marTop w:val="0"/>
      <w:marBottom w:val="0"/>
      <w:divBdr>
        <w:top w:val="none" w:sz="0" w:space="0" w:color="auto"/>
        <w:left w:val="none" w:sz="0" w:space="0" w:color="auto"/>
        <w:bottom w:val="none" w:sz="0" w:space="0" w:color="auto"/>
        <w:right w:val="none" w:sz="0" w:space="0" w:color="auto"/>
      </w:divBdr>
    </w:div>
    <w:div w:id="1258172178">
      <w:bodyDiv w:val="1"/>
      <w:marLeft w:val="0"/>
      <w:marRight w:val="0"/>
      <w:marTop w:val="0"/>
      <w:marBottom w:val="0"/>
      <w:divBdr>
        <w:top w:val="none" w:sz="0" w:space="0" w:color="auto"/>
        <w:left w:val="none" w:sz="0" w:space="0" w:color="auto"/>
        <w:bottom w:val="none" w:sz="0" w:space="0" w:color="auto"/>
        <w:right w:val="none" w:sz="0" w:space="0" w:color="auto"/>
      </w:divBdr>
    </w:div>
    <w:div w:id="1260286689">
      <w:bodyDiv w:val="1"/>
      <w:marLeft w:val="0"/>
      <w:marRight w:val="0"/>
      <w:marTop w:val="0"/>
      <w:marBottom w:val="0"/>
      <w:divBdr>
        <w:top w:val="none" w:sz="0" w:space="0" w:color="auto"/>
        <w:left w:val="none" w:sz="0" w:space="0" w:color="auto"/>
        <w:bottom w:val="none" w:sz="0" w:space="0" w:color="auto"/>
        <w:right w:val="none" w:sz="0" w:space="0" w:color="auto"/>
      </w:divBdr>
    </w:div>
    <w:div w:id="1267274073">
      <w:bodyDiv w:val="1"/>
      <w:marLeft w:val="0"/>
      <w:marRight w:val="0"/>
      <w:marTop w:val="0"/>
      <w:marBottom w:val="0"/>
      <w:divBdr>
        <w:top w:val="none" w:sz="0" w:space="0" w:color="auto"/>
        <w:left w:val="none" w:sz="0" w:space="0" w:color="auto"/>
        <w:bottom w:val="none" w:sz="0" w:space="0" w:color="auto"/>
        <w:right w:val="none" w:sz="0" w:space="0" w:color="auto"/>
      </w:divBdr>
    </w:div>
    <w:div w:id="1269392512">
      <w:bodyDiv w:val="1"/>
      <w:marLeft w:val="0"/>
      <w:marRight w:val="0"/>
      <w:marTop w:val="0"/>
      <w:marBottom w:val="0"/>
      <w:divBdr>
        <w:top w:val="none" w:sz="0" w:space="0" w:color="auto"/>
        <w:left w:val="none" w:sz="0" w:space="0" w:color="auto"/>
        <w:bottom w:val="none" w:sz="0" w:space="0" w:color="auto"/>
        <w:right w:val="none" w:sz="0" w:space="0" w:color="auto"/>
      </w:divBdr>
    </w:div>
    <w:div w:id="1271664583">
      <w:bodyDiv w:val="1"/>
      <w:marLeft w:val="0"/>
      <w:marRight w:val="0"/>
      <w:marTop w:val="0"/>
      <w:marBottom w:val="0"/>
      <w:divBdr>
        <w:top w:val="none" w:sz="0" w:space="0" w:color="auto"/>
        <w:left w:val="none" w:sz="0" w:space="0" w:color="auto"/>
        <w:bottom w:val="none" w:sz="0" w:space="0" w:color="auto"/>
        <w:right w:val="none" w:sz="0" w:space="0" w:color="auto"/>
      </w:divBdr>
    </w:div>
    <w:div w:id="1271820038">
      <w:bodyDiv w:val="1"/>
      <w:marLeft w:val="0"/>
      <w:marRight w:val="0"/>
      <w:marTop w:val="0"/>
      <w:marBottom w:val="0"/>
      <w:divBdr>
        <w:top w:val="none" w:sz="0" w:space="0" w:color="auto"/>
        <w:left w:val="none" w:sz="0" w:space="0" w:color="auto"/>
        <w:bottom w:val="none" w:sz="0" w:space="0" w:color="auto"/>
        <w:right w:val="none" w:sz="0" w:space="0" w:color="auto"/>
      </w:divBdr>
    </w:div>
    <w:div w:id="1275870328">
      <w:bodyDiv w:val="1"/>
      <w:marLeft w:val="0"/>
      <w:marRight w:val="0"/>
      <w:marTop w:val="0"/>
      <w:marBottom w:val="0"/>
      <w:divBdr>
        <w:top w:val="none" w:sz="0" w:space="0" w:color="auto"/>
        <w:left w:val="none" w:sz="0" w:space="0" w:color="auto"/>
        <w:bottom w:val="none" w:sz="0" w:space="0" w:color="auto"/>
        <w:right w:val="none" w:sz="0" w:space="0" w:color="auto"/>
      </w:divBdr>
    </w:div>
    <w:div w:id="1279485116">
      <w:bodyDiv w:val="1"/>
      <w:marLeft w:val="0"/>
      <w:marRight w:val="0"/>
      <w:marTop w:val="0"/>
      <w:marBottom w:val="0"/>
      <w:divBdr>
        <w:top w:val="none" w:sz="0" w:space="0" w:color="auto"/>
        <w:left w:val="none" w:sz="0" w:space="0" w:color="auto"/>
        <w:bottom w:val="none" w:sz="0" w:space="0" w:color="auto"/>
        <w:right w:val="none" w:sz="0" w:space="0" w:color="auto"/>
      </w:divBdr>
    </w:div>
    <w:div w:id="1283340948">
      <w:bodyDiv w:val="1"/>
      <w:marLeft w:val="0"/>
      <w:marRight w:val="0"/>
      <w:marTop w:val="0"/>
      <w:marBottom w:val="0"/>
      <w:divBdr>
        <w:top w:val="none" w:sz="0" w:space="0" w:color="auto"/>
        <w:left w:val="none" w:sz="0" w:space="0" w:color="auto"/>
        <w:bottom w:val="none" w:sz="0" w:space="0" w:color="auto"/>
        <w:right w:val="none" w:sz="0" w:space="0" w:color="auto"/>
      </w:divBdr>
    </w:div>
    <w:div w:id="1284265972">
      <w:bodyDiv w:val="1"/>
      <w:marLeft w:val="0"/>
      <w:marRight w:val="0"/>
      <w:marTop w:val="0"/>
      <w:marBottom w:val="0"/>
      <w:divBdr>
        <w:top w:val="none" w:sz="0" w:space="0" w:color="auto"/>
        <w:left w:val="none" w:sz="0" w:space="0" w:color="auto"/>
        <w:bottom w:val="none" w:sz="0" w:space="0" w:color="auto"/>
        <w:right w:val="none" w:sz="0" w:space="0" w:color="auto"/>
      </w:divBdr>
    </w:div>
    <w:div w:id="1288850211">
      <w:bodyDiv w:val="1"/>
      <w:marLeft w:val="0"/>
      <w:marRight w:val="0"/>
      <w:marTop w:val="0"/>
      <w:marBottom w:val="0"/>
      <w:divBdr>
        <w:top w:val="none" w:sz="0" w:space="0" w:color="auto"/>
        <w:left w:val="none" w:sz="0" w:space="0" w:color="auto"/>
        <w:bottom w:val="none" w:sz="0" w:space="0" w:color="auto"/>
        <w:right w:val="none" w:sz="0" w:space="0" w:color="auto"/>
      </w:divBdr>
    </w:div>
    <w:div w:id="1295482484">
      <w:bodyDiv w:val="1"/>
      <w:marLeft w:val="0"/>
      <w:marRight w:val="0"/>
      <w:marTop w:val="0"/>
      <w:marBottom w:val="0"/>
      <w:divBdr>
        <w:top w:val="none" w:sz="0" w:space="0" w:color="auto"/>
        <w:left w:val="none" w:sz="0" w:space="0" w:color="auto"/>
        <w:bottom w:val="none" w:sz="0" w:space="0" w:color="auto"/>
        <w:right w:val="none" w:sz="0" w:space="0" w:color="auto"/>
      </w:divBdr>
    </w:div>
    <w:div w:id="1295981980">
      <w:bodyDiv w:val="1"/>
      <w:marLeft w:val="0"/>
      <w:marRight w:val="0"/>
      <w:marTop w:val="0"/>
      <w:marBottom w:val="0"/>
      <w:divBdr>
        <w:top w:val="none" w:sz="0" w:space="0" w:color="auto"/>
        <w:left w:val="none" w:sz="0" w:space="0" w:color="auto"/>
        <w:bottom w:val="none" w:sz="0" w:space="0" w:color="auto"/>
        <w:right w:val="none" w:sz="0" w:space="0" w:color="auto"/>
      </w:divBdr>
    </w:div>
    <w:div w:id="1296372395">
      <w:bodyDiv w:val="1"/>
      <w:marLeft w:val="0"/>
      <w:marRight w:val="0"/>
      <w:marTop w:val="0"/>
      <w:marBottom w:val="0"/>
      <w:divBdr>
        <w:top w:val="none" w:sz="0" w:space="0" w:color="auto"/>
        <w:left w:val="none" w:sz="0" w:space="0" w:color="auto"/>
        <w:bottom w:val="none" w:sz="0" w:space="0" w:color="auto"/>
        <w:right w:val="none" w:sz="0" w:space="0" w:color="auto"/>
      </w:divBdr>
    </w:div>
    <w:div w:id="1298341968">
      <w:bodyDiv w:val="1"/>
      <w:marLeft w:val="0"/>
      <w:marRight w:val="0"/>
      <w:marTop w:val="0"/>
      <w:marBottom w:val="0"/>
      <w:divBdr>
        <w:top w:val="none" w:sz="0" w:space="0" w:color="auto"/>
        <w:left w:val="none" w:sz="0" w:space="0" w:color="auto"/>
        <w:bottom w:val="none" w:sz="0" w:space="0" w:color="auto"/>
        <w:right w:val="none" w:sz="0" w:space="0" w:color="auto"/>
      </w:divBdr>
    </w:div>
    <w:div w:id="1301228421">
      <w:bodyDiv w:val="1"/>
      <w:marLeft w:val="0"/>
      <w:marRight w:val="0"/>
      <w:marTop w:val="0"/>
      <w:marBottom w:val="0"/>
      <w:divBdr>
        <w:top w:val="none" w:sz="0" w:space="0" w:color="auto"/>
        <w:left w:val="none" w:sz="0" w:space="0" w:color="auto"/>
        <w:bottom w:val="none" w:sz="0" w:space="0" w:color="auto"/>
        <w:right w:val="none" w:sz="0" w:space="0" w:color="auto"/>
      </w:divBdr>
    </w:div>
    <w:div w:id="1302229104">
      <w:bodyDiv w:val="1"/>
      <w:marLeft w:val="0"/>
      <w:marRight w:val="0"/>
      <w:marTop w:val="0"/>
      <w:marBottom w:val="0"/>
      <w:divBdr>
        <w:top w:val="none" w:sz="0" w:space="0" w:color="auto"/>
        <w:left w:val="none" w:sz="0" w:space="0" w:color="auto"/>
        <w:bottom w:val="none" w:sz="0" w:space="0" w:color="auto"/>
        <w:right w:val="none" w:sz="0" w:space="0" w:color="auto"/>
      </w:divBdr>
    </w:div>
    <w:div w:id="1310288126">
      <w:bodyDiv w:val="1"/>
      <w:marLeft w:val="0"/>
      <w:marRight w:val="0"/>
      <w:marTop w:val="0"/>
      <w:marBottom w:val="0"/>
      <w:divBdr>
        <w:top w:val="none" w:sz="0" w:space="0" w:color="auto"/>
        <w:left w:val="none" w:sz="0" w:space="0" w:color="auto"/>
        <w:bottom w:val="none" w:sz="0" w:space="0" w:color="auto"/>
        <w:right w:val="none" w:sz="0" w:space="0" w:color="auto"/>
      </w:divBdr>
    </w:div>
    <w:div w:id="1310745236">
      <w:bodyDiv w:val="1"/>
      <w:marLeft w:val="0"/>
      <w:marRight w:val="0"/>
      <w:marTop w:val="0"/>
      <w:marBottom w:val="0"/>
      <w:divBdr>
        <w:top w:val="none" w:sz="0" w:space="0" w:color="auto"/>
        <w:left w:val="none" w:sz="0" w:space="0" w:color="auto"/>
        <w:bottom w:val="none" w:sz="0" w:space="0" w:color="auto"/>
        <w:right w:val="none" w:sz="0" w:space="0" w:color="auto"/>
      </w:divBdr>
    </w:div>
    <w:div w:id="1316179303">
      <w:bodyDiv w:val="1"/>
      <w:marLeft w:val="0"/>
      <w:marRight w:val="0"/>
      <w:marTop w:val="0"/>
      <w:marBottom w:val="0"/>
      <w:divBdr>
        <w:top w:val="none" w:sz="0" w:space="0" w:color="auto"/>
        <w:left w:val="none" w:sz="0" w:space="0" w:color="auto"/>
        <w:bottom w:val="none" w:sz="0" w:space="0" w:color="auto"/>
        <w:right w:val="none" w:sz="0" w:space="0" w:color="auto"/>
      </w:divBdr>
    </w:div>
    <w:div w:id="1318264513">
      <w:bodyDiv w:val="1"/>
      <w:marLeft w:val="0"/>
      <w:marRight w:val="0"/>
      <w:marTop w:val="0"/>
      <w:marBottom w:val="0"/>
      <w:divBdr>
        <w:top w:val="none" w:sz="0" w:space="0" w:color="auto"/>
        <w:left w:val="none" w:sz="0" w:space="0" w:color="auto"/>
        <w:bottom w:val="none" w:sz="0" w:space="0" w:color="auto"/>
        <w:right w:val="none" w:sz="0" w:space="0" w:color="auto"/>
      </w:divBdr>
    </w:div>
    <w:div w:id="1319382833">
      <w:bodyDiv w:val="1"/>
      <w:marLeft w:val="0"/>
      <w:marRight w:val="0"/>
      <w:marTop w:val="0"/>
      <w:marBottom w:val="0"/>
      <w:divBdr>
        <w:top w:val="none" w:sz="0" w:space="0" w:color="auto"/>
        <w:left w:val="none" w:sz="0" w:space="0" w:color="auto"/>
        <w:bottom w:val="none" w:sz="0" w:space="0" w:color="auto"/>
        <w:right w:val="none" w:sz="0" w:space="0" w:color="auto"/>
      </w:divBdr>
    </w:div>
    <w:div w:id="1328746508">
      <w:bodyDiv w:val="1"/>
      <w:marLeft w:val="0"/>
      <w:marRight w:val="0"/>
      <w:marTop w:val="0"/>
      <w:marBottom w:val="0"/>
      <w:divBdr>
        <w:top w:val="none" w:sz="0" w:space="0" w:color="auto"/>
        <w:left w:val="none" w:sz="0" w:space="0" w:color="auto"/>
        <w:bottom w:val="none" w:sz="0" w:space="0" w:color="auto"/>
        <w:right w:val="none" w:sz="0" w:space="0" w:color="auto"/>
      </w:divBdr>
    </w:div>
    <w:div w:id="1329744886">
      <w:bodyDiv w:val="1"/>
      <w:marLeft w:val="0"/>
      <w:marRight w:val="0"/>
      <w:marTop w:val="0"/>
      <w:marBottom w:val="0"/>
      <w:divBdr>
        <w:top w:val="none" w:sz="0" w:space="0" w:color="auto"/>
        <w:left w:val="none" w:sz="0" w:space="0" w:color="auto"/>
        <w:bottom w:val="none" w:sz="0" w:space="0" w:color="auto"/>
        <w:right w:val="none" w:sz="0" w:space="0" w:color="auto"/>
      </w:divBdr>
    </w:div>
    <w:div w:id="1332567213">
      <w:bodyDiv w:val="1"/>
      <w:marLeft w:val="0"/>
      <w:marRight w:val="0"/>
      <w:marTop w:val="0"/>
      <w:marBottom w:val="0"/>
      <w:divBdr>
        <w:top w:val="none" w:sz="0" w:space="0" w:color="auto"/>
        <w:left w:val="none" w:sz="0" w:space="0" w:color="auto"/>
        <w:bottom w:val="none" w:sz="0" w:space="0" w:color="auto"/>
        <w:right w:val="none" w:sz="0" w:space="0" w:color="auto"/>
      </w:divBdr>
    </w:div>
    <w:div w:id="1339045284">
      <w:bodyDiv w:val="1"/>
      <w:marLeft w:val="0"/>
      <w:marRight w:val="0"/>
      <w:marTop w:val="0"/>
      <w:marBottom w:val="0"/>
      <w:divBdr>
        <w:top w:val="none" w:sz="0" w:space="0" w:color="auto"/>
        <w:left w:val="none" w:sz="0" w:space="0" w:color="auto"/>
        <w:bottom w:val="none" w:sz="0" w:space="0" w:color="auto"/>
        <w:right w:val="none" w:sz="0" w:space="0" w:color="auto"/>
      </w:divBdr>
    </w:div>
    <w:div w:id="1343630075">
      <w:bodyDiv w:val="1"/>
      <w:marLeft w:val="0"/>
      <w:marRight w:val="0"/>
      <w:marTop w:val="0"/>
      <w:marBottom w:val="0"/>
      <w:divBdr>
        <w:top w:val="none" w:sz="0" w:space="0" w:color="auto"/>
        <w:left w:val="none" w:sz="0" w:space="0" w:color="auto"/>
        <w:bottom w:val="none" w:sz="0" w:space="0" w:color="auto"/>
        <w:right w:val="none" w:sz="0" w:space="0" w:color="auto"/>
      </w:divBdr>
    </w:div>
    <w:div w:id="1343900971">
      <w:bodyDiv w:val="1"/>
      <w:marLeft w:val="0"/>
      <w:marRight w:val="0"/>
      <w:marTop w:val="0"/>
      <w:marBottom w:val="0"/>
      <w:divBdr>
        <w:top w:val="none" w:sz="0" w:space="0" w:color="auto"/>
        <w:left w:val="none" w:sz="0" w:space="0" w:color="auto"/>
        <w:bottom w:val="none" w:sz="0" w:space="0" w:color="auto"/>
        <w:right w:val="none" w:sz="0" w:space="0" w:color="auto"/>
      </w:divBdr>
    </w:div>
    <w:div w:id="1345934053">
      <w:bodyDiv w:val="1"/>
      <w:marLeft w:val="0"/>
      <w:marRight w:val="0"/>
      <w:marTop w:val="0"/>
      <w:marBottom w:val="0"/>
      <w:divBdr>
        <w:top w:val="none" w:sz="0" w:space="0" w:color="auto"/>
        <w:left w:val="none" w:sz="0" w:space="0" w:color="auto"/>
        <w:bottom w:val="none" w:sz="0" w:space="0" w:color="auto"/>
        <w:right w:val="none" w:sz="0" w:space="0" w:color="auto"/>
      </w:divBdr>
    </w:div>
    <w:div w:id="1350765322">
      <w:bodyDiv w:val="1"/>
      <w:marLeft w:val="0"/>
      <w:marRight w:val="0"/>
      <w:marTop w:val="0"/>
      <w:marBottom w:val="0"/>
      <w:divBdr>
        <w:top w:val="none" w:sz="0" w:space="0" w:color="auto"/>
        <w:left w:val="none" w:sz="0" w:space="0" w:color="auto"/>
        <w:bottom w:val="none" w:sz="0" w:space="0" w:color="auto"/>
        <w:right w:val="none" w:sz="0" w:space="0" w:color="auto"/>
      </w:divBdr>
    </w:div>
    <w:div w:id="1352612404">
      <w:bodyDiv w:val="1"/>
      <w:marLeft w:val="0"/>
      <w:marRight w:val="0"/>
      <w:marTop w:val="0"/>
      <w:marBottom w:val="0"/>
      <w:divBdr>
        <w:top w:val="none" w:sz="0" w:space="0" w:color="auto"/>
        <w:left w:val="none" w:sz="0" w:space="0" w:color="auto"/>
        <w:bottom w:val="none" w:sz="0" w:space="0" w:color="auto"/>
        <w:right w:val="none" w:sz="0" w:space="0" w:color="auto"/>
      </w:divBdr>
    </w:div>
    <w:div w:id="1353068577">
      <w:bodyDiv w:val="1"/>
      <w:marLeft w:val="0"/>
      <w:marRight w:val="0"/>
      <w:marTop w:val="0"/>
      <w:marBottom w:val="0"/>
      <w:divBdr>
        <w:top w:val="none" w:sz="0" w:space="0" w:color="auto"/>
        <w:left w:val="none" w:sz="0" w:space="0" w:color="auto"/>
        <w:bottom w:val="none" w:sz="0" w:space="0" w:color="auto"/>
        <w:right w:val="none" w:sz="0" w:space="0" w:color="auto"/>
      </w:divBdr>
    </w:div>
    <w:div w:id="1353534337">
      <w:bodyDiv w:val="1"/>
      <w:marLeft w:val="0"/>
      <w:marRight w:val="0"/>
      <w:marTop w:val="0"/>
      <w:marBottom w:val="0"/>
      <w:divBdr>
        <w:top w:val="none" w:sz="0" w:space="0" w:color="auto"/>
        <w:left w:val="none" w:sz="0" w:space="0" w:color="auto"/>
        <w:bottom w:val="none" w:sz="0" w:space="0" w:color="auto"/>
        <w:right w:val="none" w:sz="0" w:space="0" w:color="auto"/>
      </w:divBdr>
    </w:div>
    <w:div w:id="1360542114">
      <w:bodyDiv w:val="1"/>
      <w:marLeft w:val="0"/>
      <w:marRight w:val="0"/>
      <w:marTop w:val="0"/>
      <w:marBottom w:val="0"/>
      <w:divBdr>
        <w:top w:val="none" w:sz="0" w:space="0" w:color="auto"/>
        <w:left w:val="none" w:sz="0" w:space="0" w:color="auto"/>
        <w:bottom w:val="none" w:sz="0" w:space="0" w:color="auto"/>
        <w:right w:val="none" w:sz="0" w:space="0" w:color="auto"/>
      </w:divBdr>
    </w:div>
    <w:div w:id="1362628496">
      <w:bodyDiv w:val="1"/>
      <w:marLeft w:val="0"/>
      <w:marRight w:val="0"/>
      <w:marTop w:val="0"/>
      <w:marBottom w:val="0"/>
      <w:divBdr>
        <w:top w:val="none" w:sz="0" w:space="0" w:color="auto"/>
        <w:left w:val="none" w:sz="0" w:space="0" w:color="auto"/>
        <w:bottom w:val="none" w:sz="0" w:space="0" w:color="auto"/>
        <w:right w:val="none" w:sz="0" w:space="0" w:color="auto"/>
      </w:divBdr>
    </w:div>
    <w:div w:id="1364137485">
      <w:bodyDiv w:val="1"/>
      <w:marLeft w:val="0"/>
      <w:marRight w:val="0"/>
      <w:marTop w:val="0"/>
      <w:marBottom w:val="0"/>
      <w:divBdr>
        <w:top w:val="none" w:sz="0" w:space="0" w:color="auto"/>
        <w:left w:val="none" w:sz="0" w:space="0" w:color="auto"/>
        <w:bottom w:val="none" w:sz="0" w:space="0" w:color="auto"/>
        <w:right w:val="none" w:sz="0" w:space="0" w:color="auto"/>
      </w:divBdr>
    </w:div>
    <w:div w:id="1366053238">
      <w:bodyDiv w:val="1"/>
      <w:marLeft w:val="0"/>
      <w:marRight w:val="0"/>
      <w:marTop w:val="0"/>
      <w:marBottom w:val="0"/>
      <w:divBdr>
        <w:top w:val="none" w:sz="0" w:space="0" w:color="auto"/>
        <w:left w:val="none" w:sz="0" w:space="0" w:color="auto"/>
        <w:bottom w:val="none" w:sz="0" w:space="0" w:color="auto"/>
        <w:right w:val="none" w:sz="0" w:space="0" w:color="auto"/>
      </w:divBdr>
    </w:div>
    <w:div w:id="1370298428">
      <w:bodyDiv w:val="1"/>
      <w:marLeft w:val="0"/>
      <w:marRight w:val="0"/>
      <w:marTop w:val="0"/>
      <w:marBottom w:val="0"/>
      <w:divBdr>
        <w:top w:val="none" w:sz="0" w:space="0" w:color="auto"/>
        <w:left w:val="none" w:sz="0" w:space="0" w:color="auto"/>
        <w:bottom w:val="none" w:sz="0" w:space="0" w:color="auto"/>
        <w:right w:val="none" w:sz="0" w:space="0" w:color="auto"/>
      </w:divBdr>
    </w:div>
    <w:div w:id="1370640111">
      <w:bodyDiv w:val="1"/>
      <w:marLeft w:val="0"/>
      <w:marRight w:val="0"/>
      <w:marTop w:val="0"/>
      <w:marBottom w:val="0"/>
      <w:divBdr>
        <w:top w:val="none" w:sz="0" w:space="0" w:color="auto"/>
        <w:left w:val="none" w:sz="0" w:space="0" w:color="auto"/>
        <w:bottom w:val="none" w:sz="0" w:space="0" w:color="auto"/>
        <w:right w:val="none" w:sz="0" w:space="0" w:color="auto"/>
      </w:divBdr>
    </w:div>
    <w:div w:id="1373384206">
      <w:bodyDiv w:val="1"/>
      <w:marLeft w:val="0"/>
      <w:marRight w:val="0"/>
      <w:marTop w:val="0"/>
      <w:marBottom w:val="0"/>
      <w:divBdr>
        <w:top w:val="none" w:sz="0" w:space="0" w:color="auto"/>
        <w:left w:val="none" w:sz="0" w:space="0" w:color="auto"/>
        <w:bottom w:val="none" w:sz="0" w:space="0" w:color="auto"/>
        <w:right w:val="none" w:sz="0" w:space="0" w:color="auto"/>
      </w:divBdr>
    </w:div>
    <w:div w:id="1375033749">
      <w:bodyDiv w:val="1"/>
      <w:marLeft w:val="0"/>
      <w:marRight w:val="0"/>
      <w:marTop w:val="0"/>
      <w:marBottom w:val="0"/>
      <w:divBdr>
        <w:top w:val="none" w:sz="0" w:space="0" w:color="auto"/>
        <w:left w:val="none" w:sz="0" w:space="0" w:color="auto"/>
        <w:bottom w:val="none" w:sz="0" w:space="0" w:color="auto"/>
        <w:right w:val="none" w:sz="0" w:space="0" w:color="auto"/>
      </w:divBdr>
    </w:div>
    <w:div w:id="1384283667">
      <w:bodyDiv w:val="1"/>
      <w:marLeft w:val="0"/>
      <w:marRight w:val="0"/>
      <w:marTop w:val="0"/>
      <w:marBottom w:val="0"/>
      <w:divBdr>
        <w:top w:val="none" w:sz="0" w:space="0" w:color="auto"/>
        <w:left w:val="none" w:sz="0" w:space="0" w:color="auto"/>
        <w:bottom w:val="none" w:sz="0" w:space="0" w:color="auto"/>
        <w:right w:val="none" w:sz="0" w:space="0" w:color="auto"/>
      </w:divBdr>
    </w:div>
    <w:div w:id="1389526092">
      <w:bodyDiv w:val="1"/>
      <w:marLeft w:val="0"/>
      <w:marRight w:val="0"/>
      <w:marTop w:val="0"/>
      <w:marBottom w:val="0"/>
      <w:divBdr>
        <w:top w:val="none" w:sz="0" w:space="0" w:color="auto"/>
        <w:left w:val="none" w:sz="0" w:space="0" w:color="auto"/>
        <w:bottom w:val="none" w:sz="0" w:space="0" w:color="auto"/>
        <w:right w:val="none" w:sz="0" w:space="0" w:color="auto"/>
      </w:divBdr>
    </w:div>
    <w:div w:id="1391273995">
      <w:bodyDiv w:val="1"/>
      <w:marLeft w:val="0"/>
      <w:marRight w:val="0"/>
      <w:marTop w:val="0"/>
      <w:marBottom w:val="0"/>
      <w:divBdr>
        <w:top w:val="none" w:sz="0" w:space="0" w:color="auto"/>
        <w:left w:val="none" w:sz="0" w:space="0" w:color="auto"/>
        <w:bottom w:val="none" w:sz="0" w:space="0" w:color="auto"/>
        <w:right w:val="none" w:sz="0" w:space="0" w:color="auto"/>
      </w:divBdr>
    </w:div>
    <w:div w:id="1394086796">
      <w:bodyDiv w:val="1"/>
      <w:marLeft w:val="0"/>
      <w:marRight w:val="0"/>
      <w:marTop w:val="0"/>
      <w:marBottom w:val="0"/>
      <w:divBdr>
        <w:top w:val="none" w:sz="0" w:space="0" w:color="auto"/>
        <w:left w:val="none" w:sz="0" w:space="0" w:color="auto"/>
        <w:bottom w:val="none" w:sz="0" w:space="0" w:color="auto"/>
        <w:right w:val="none" w:sz="0" w:space="0" w:color="auto"/>
      </w:divBdr>
    </w:div>
    <w:div w:id="1394934647">
      <w:bodyDiv w:val="1"/>
      <w:marLeft w:val="0"/>
      <w:marRight w:val="0"/>
      <w:marTop w:val="0"/>
      <w:marBottom w:val="0"/>
      <w:divBdr>
        <w:top w:val="none" w:sz="0" w:space="0" w:color="auto"/>
        <w:left w:val="none" w:sz="0" w:space="0" w:color="auto"/>
        <w:bottom w:val="none" w:sz="0" w:space="0" w:color="auto"/>
        <w:right w:val="none" w:sz="0" w:space="0" w:color="auto"/>
      </w:divBdr>
    </w:div>
    <w:div w:id="1395392991">
      <w:bodyDiv w:val="1"/>
      <w:marLeft w:val="0"/>
      <w:marRight w:val="0"/>
      <w:marTop w:val="0"/>
      <w:marBottom w:val="0"/>
      <w:divBdr>
        <w:top w:val="none" w:sz="0" w:space="0" w:color="auto"/>
        <w:left w:val="none" w:sz="0" w:space="0" w:color="auto"/>
        <w:bottom w:val="none" w:sz="0" w:space="0" w:color="auto"/>
        <w:right w:val="none" w:sz="0" w:space="0" w:color="auto"/>
      </w:divBdr>
    </w:div>
    <w:div w:id="1397700116">
      <w:bodyDiv w:val="1"/>
      <w:marLeft w:val="0"/>
      <w:marRight w:val="0"/>
      <w:marTop w:val="0"/>
      <w:marBottom w:val="0"/>
      <w:divBdr>
        <w:top w:val="none" w:sz="0" w:space="0" w:color="auto"/>
        <w:left w:val="none" w:sz="0" w:space="0" w:color="auto"/>
        <w:bottom w:val="none" w:sz="0" w:space="0" w:color="auto"/>
        <w:right w:val="none" w:sz="0" w:space="0" w:color="auto"/>
      </w:divBdr>
    </w:div>
    <w:div w:id="1402602244">
      <w:bodyDiv w:val="1"/>
      <w:marLeft w:val="0"/>
      <w:marRight w:val="0"/>
      <w:marTop w:val="0"/>
      <w:marBottom w:val="0"/>
      <w:divBdr>
        <w:top w:val="none" w:sz="0" w:space="0" w:color="auto"/>
        <w:left w:val="none" w:sz="0" w:space="0" w:color="auto"/>
        <w:bottom w:val="none" w:sz="0" w:space="0" w:color="auto"/>
        <w:right w:val="none" w:sz="0" w:space="0" w:color="auto"/>
      </w:divBdr>
    </w:div>
    <w:div w:id="1402799019">
      <w:bodyDiv w:val="1"/>
      <w:marLeft w:val="0"/>
      <w:marRight w:val="0"/>
      <w:marTop w:val="0"/>
      <w:marBottom w:val="0"/>
      <w:divBdr>
        <w:top w:val="none" w:sz="0" w:space="0" w:color="auto"/>
        <w:left w:val="none" w:sz="0" w:space="0" w:color="auto"/>
        <w:bottom w:val="none" w:sz="0" w:space="0" w:color="auto"/>
        <w:right w:val="none" w:sz="0" w:space="0" w:color="auto"/>
      </w:divBdr>
    </w:div>
    <w:div w:id="1405178065">
      <w:bodyDiv w:val="1"/>
      <w:marLeft w:val="0"/>
      <w:marRight w:val="0"/>
      <w:marTop w:val="0"/>
      <w:marBottom w:val="0"/>
      <w:divBdr>
        <w:top w:val="none" w:sz="0" w:space="0" w:color="auto"/>
        <w:left w:val="none" w:sz="0" w:space="0" w:color="auto"/>
        <w:bottom w:val="none" w:sz="0" w:space="0" w:color="auto"/>
        <w:right w:val="none" w:sz="0" w:space="0" w:color="auto"/>
      </w:divBdr>
    </w:div>
    <w:div w:id="1407461329">
      <w:bodyDiv w:val="1"/>
      <w:marLeft w:val="0"/>
      <w:marRight w:val="0"/>
      <w:marTop w:val="0"/>
      <w:marBottom w:val="0"/>
      <w:divBdr>
        <w:top w:val="none" w:sz="0" w:space="0" w:color="auto"/>
        <w:left w:val="none" w:sz="0" w:space="0" w:color="auto"/>
        <w:bottom w:val="none" w:sz="0" w:space="0" w:color="auto"/>
        <w:right w:val="none" w:sz="0" w:space="0" w:color="auto"/>
      </w:divBdr>
    </w:div>
    <w:div w:id="1409034674">
      <w:bodyDiv w:val="1"/>
      <w:marLeft w:val="0"/>
      <w:marRight w:val="0"/>
      <w:marTop w:val="0"/>
      <w:marBottom w:val="0"/>
      <w:divBdr>
        <w:top w:val="none" w:sz="0" w:space="0" w:color="auto"/>
        <w:left w:val="none" w:sz="0" w:space="0" w:color="auto"/>
        <w:bottom w:val="none" w:sz="0" w:space="0" w:color="auto"/>
        <w:right w:val="none" w:sz="0" w:space="0" w:color="auto"/>
      </w:divBdr>
    </w:div>
    <w:div w:id="1410276002">
      <w:bodyDiv w:val="1"/>
      <w:marLeft w:val="0"/>
      <w:marRight w:val="0"/>
      <w:marTop w:val="0"/>
      <w:marBottom w:val="0"/>
      <w:divBdr>
        <w:top w:val="none" w:sz="0" w:space="0" w:color="auto"/>
        <w:left w:val="none" w:sz="0" w:space="0" w:color="auto"/>
        <w:bottom w:val="none" w:sz="0" w:space="0" w:color="auto"/>
        <w:right w:val="none" w:sz="0" w:space="0" w:color="auto"/>
      </w:divBdr>
    </w:div>
    <w:div w:id="1412920962">
      <w:bodyDiv w:val="1"/>
      <w:marLeft w:val="0"/>
      <w:marRight w:val="0"/>
      <w:marTop w:val="0"/>
      <w:marBottom w:val="0"/>
      <w:divBdr>
        <w:top w:val="none" w:sz="0" w:space="0" w:color="auto"/>
        <w:left w:val="none" w:sz="0" w:space="0" w:color="auto"/>
        <w:bottom w:val="none" w:sz="0" w:space="0" w:color="auto"/>
        <w:right w:val="none" w:sz="0" w:space="0" w:color="auto"/>
      </w:divBdr>
    </w:div>
    <w:div w:id="1422527430">
      <w:bodyDiv w:val="1"/>
      <w:marLeft w:val="0"/>
      <w:marRight w:val="0"/>
      <w:marTop w:val="0"/>
      <w:marBottom w:val="0"/>
      <w:divBdr>
        <w:top w:val="none" w:sz="0" w:space="0" w:color="auto"/>
        <w:left w:val="none" w:sz="0" w:space="0" w:color="auto"/>
        <w:bottom w:val="none" w:sz="0" w:space="0" w:color="auto"/>
        <w:right w:val="none" w:sz="0" w:space="0" w:color="auto"/>
      </w:divBdr>
    </w:div>
    <w:div w:id="1428847021">
      <w:bodyDiv w:val="1"/>
      <w:marLeft w:val="0"/>
      <w:marRight w:val="0"/>
      <w:marTop w:val="0"/>
      <w:marBottom w:val="0"/>
      <w:divBdr>
        <w:top w:val="none" w:sz="0" w:space="0" w:color="auto"/>
        <w:left w:val="none" w:sz="0" w:space="0" w:color="auto"/>
        <w:bottom w:val="none" w:sz="0" w:space="0" w:color="auto"/>
        <w:right w:val="none" w:sz="0" w:space="0" w:color="auto"/>
      </w:divBdr>
    </w:div>
    <w:div w:id="1432895351">
      <w:bodyDiv w:val="1"/>
      <w:marLeft w:val="0"/>
      <w:marRight w:val="0"/>
      <w:marTop w:val="0"/>
      <w:marBottom w:val="0"/>
      <w:divBdr>
        <w:top w:val="none" w:sz="0" w:space="0" w:color="auto"/>
        <w:left w:val="none" w:sz="0" w:space="0" w:color="auto"/>
        <w:bottom w:val="none" w:sz="0" w:space="0" w:color="auto"/>
        <w:right w:val="none" w:sz="0" w:space="0" w:color="auto"/>
      </w:divBdr>
    </w:div>
    <w:div w:id="1433083675">
      <w:bodyDiv w:val="1"/>
      <w:marLeft w:val="0"/>
      <w:marRight w:val="0"/>
      <w:marTop w:val="0"/>
      <w:marBottom w:val="0"/>
      <w:divBdr>
        <w:top w:val="none" w:sz="0" w:space="0" w:color="auto"/>
        <w:left w:val="none" w:sz="0" w:space="0" w:color="auto"/>
        <w:bottom w:val="none" w:sz="0" w:space="0" w:color="auto"/>
        <w:right w:val="none" w:sz="0" w:space="0" w:color="auto"/>
      </w:divBdr>
    </w:div>
    <w:div w:id="1434545014">
      <w:bodyDiv w:val="1"/>
      <w:marLeft w:val="0"/>
      <w:marRight w:val="0"/>
      <w:marTop w:val="0"/>
      <w:marBottom w:val="0"/>
      <w:divBdr>
        <w:top w:val="none" w:sz="0" w:space="0" w:color="auto"/>
        <w:left w:val="none" w:sz="0" w:space="0" w:color="auto"/>
        <w:bottom w:val="none" w:sz="0" w:space="0" w:color="auto"/>
        <w:right w:val="none" w:sz="0" w:space="0" w:color="auto"/>
      </w:divBdr>
      <w:divsChild>
        <w:div w:id="250356240">
          <w:marLeft w:val="0"/>
          <w:marRight w:val="0"/>
          <w:marTop w:val="0"/>
          <w:marBottom w:val="0"/>
          <w:divBdr>
            <w:top w:val="none" w:sz="0" w:space="0" w:color="auto"/>
            <w:left w:val="none" w:sz="0" w:space="0" w:color="auto"/>
            <w:bottom w:val="none" w:sz="0" w:space="0" w:color="auto"/>
            <w:right w:val="none" w:sz="0" w:space="0" w:color="auto"/>
          </w:divBdr>
          <w:divsChild>
            <w:div w:id="21307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698">
      <w:bodyDiv w:val="1"/>
      <w:marLeft w:val="0"/>
      <w:marRight w:val="0"/>
      <w:marTop w:val="0"/>
      <w:marBottom w:val="0"/>
      <w:divBdr>
        <w:top w:val="none" w:sz="0" w:space="0" w:color="auto"/>
        <w:left w:val="none" w:sz="0" w:space="0" w:color="auto"/>
        <w:bottom w:val="none" w:sz="0" w:space="0" w:color="auto"/>
        <w:right w:val="none" w:sz="0" w:space="0" w:color="auto"/>
      </w:divBdr>
    </w:div>
    <w:div w:id="1435370039">
      <w:bodyDiv w:val="1"/>
      <w:marLeft w:val="0"/>
      <w:marRight w:val="0"/>
      <w:marTop w:val="0"/>
      <w:marBottom w:val="0"/>
      <w:divBdr>
        <w:top w:val="none" w:sz="0" w:space="0" w:color="auto"/>
        <w:left w:val="none" w:sz="0" w:space="0" w:color="auto"/>
        <w:bottom w:val="none" w:sz="0" w:space="0" w:color="auto"/>
        <w:right w:val="none" w:sz="0" w:space="0" w:color="auto"/>
      </w:divBdr>
    </w:div>
    <w:div w:id="1435441061">
      <w:bodyDiv w:val="1"/>
      <w:marLeft w:val="0"/>
      <w:marRight w:val="0"/>
      <w:marTop w:val="0"/>
      <w:marBottom w:val="0"/>
      <w:divBdr>
        <w:top w:val="none" w:sz="0" w:space="0" w:color="auto"/>
        <w:left w:val="none" w:sz="0" w:space="0" w:color="auto"/>
        <w:bottom w:val="none" w:sz="0" w:space="0" w:color="auto"/>
        <w:right w:val="none" w:sz="0" w:space="0" w:color="auto"/>
      </w:divBdr>
    </w:div>
    <w:div w:id="1439133376">
      <w:bodyDiv w:val="1"/>
      <w:marLeft w:val="0"/>
      <w:marRight w:val="0"/>
      <w:marTop w:val="0"/>
      <w:marBottom w:val="0"/>
      <w:divBdr>
        <w:top w:val="none" w:sz="0" w:space="0" w:color="auto"/>
        <w:left w:val="none" w:sz="0" w:space="0" w:color="auto"/>
        <w:bottom w:val="none" w:sz="0" w:space="0" w:color="auto"/>
        <w:right w:val="none" w:sz="0" w:space="0" w:color="auto"/>
      </w:divBdr>
    </w:div>
    <w:div w:id="1444493480">
      <w:bodyDiv w:val="1"/>
      <w:marLeft w:val="0"/>
      <w:marRight w:val="0"/>
      <w:marTop w:val="0"/>
      <w:marBottom w:val="0"/>
      <w:divBdr>
        <w:top w:val="none" w:sz="0" w:space="0" w:color="auto"/>
        <w:left w:val="none" w:sz="0" w:space="0" w:color="auto"/>
        <w:bottom w:val="none" w:sz="0" w:space="0" w:color="auto"/>
        <w:right w:val="none" w:sz="0" w:space="0" w:color="auto"/>
      </w:divBdr>
    </w:div>
    <w:div w:id="1446189715">
      <w:bodyDiv w:val="1"/>
      <w:marLeft w:val="0"/>
      <w:marRight w:val="0"/>
      <w:marTop w:val="0"/>
      <w:marBottom w:val="0"/>
      <w:divBdr>
        <w:top w:val="none" w:sz="0" w:space="0" w:color="auto"/>
        <w:left w:val="none" w:sz="0" w:space="0" w:color="auto"/>
        <w:bottom w:val="none" w:sz="0" w:space="0" w:color="auto"/>
        <w:right w:val="none" w:sz="0" w:space="0" w:color="auto"/>
      </w:divBdr>
    </w:div>
    <w:div w:id="1448767425">
      <w:bodyDiv w:val="1"/>
      <w:marLeft w:val="0"/>
      <w:marRight w:val="0"/>
      <w:marTop w:val="0"/>
      <w:marBottom w:val="0"/>
      <w:divBdr>
        <w:top w:val="none" w:sz="0" w:space="0" w:color="auto"/>
        <w:left w:val="none" w:sz="0" w:space="0" w:color="auto"/>
        <w:bottom w:val="none" w:sz="0" w:space="0" w:color="auto"/>
        <w:right w:val="none" w:sz="0" w:space="0" w:color="auto"/>
      </w:divBdr>
    </w:div>
    <w:div w:id="1454210426">
      <w:bodyDiv w:val="1"/>
      <w:marLeft w:val="0"/>
      <w:marRight w:val="0"/>
      <w:marTop w:val="0"/>
      <w:marBottom w:val="0"/>
      <w:divBdr>
        <w:top w:val="none" w:sz="0" w:space="0" w:color="auto"/>
        <w:left w:val="none" w:sz="0" w:space="0" w:color="auto"/>
        <w:bottom w:val="none" w:sz="0" w:space="0" w:color="auto"/>
        <w:right w:val="none" w:sz="0" w:space="0" w:color="auto"/>
      </w:divBdr>
    </w:div>
    <w:div w:id="1455053928">
      <w:bodyDiv w:val="1"/>
      <w:marLeft w:val="0"/>
      <w:marRight w:val="0"/>
      <w:marTop w:val="0"/>
      <w:marBottom w:val="0"/>
      <w:divBdr>
        <w:top w:val="none" w:sz="0" w:space="0" w:color="auto"/>
        <w:left w:val="none" w:sz="0" w:space="0" w:color="auto"/>
        <w:bottom w:val="none" w:sz="0" w:space="0" w:color="auto"/>
        <w:right w:val="none" w:sz="0" w:space="0" w:color="auto"/>
      </w:divBdr>
    </w:div>
    <w:div w:id="1455245406">
      <w:bodyDiv w:val="1"/>
      <w:marLeft w:val="0"/>
      <w:marRight w:val="0"/>
      <w:marTop w:val="0"/>
      <w:marBottom w:val="0"/>
      <w:divBdr>
        <w:top w:val="none" w:sz="0" w:space="0" w:color="auto"/>
        <w:left w:val="none" w:sz="0" w:space="0" w:color="auto"/>
        <w:bottom w:val="none" w:sz="0" w:space="0" w:color="auto"/>
        <w:right w:val="none" w:sz="0" w:space="0" w:color="auto"/>
      </w:divBdr>
    </w:div>
    <w:div w:id="1457600138">
      <w:bodyDiv w:val="1"/>
      <w:marLeft w:val="0"/>
      <w:marRight w:val="0"/>
      <w:marTop w:val="0"/>
      <w:marBottom w:val="0"/>
      <w:divBdr>
        <w:top w:val="none" w:sz="0" w:space="0" w:color="auto"/>
        <w:left w:val="none" w:sz="0" w:space="0" w:color="auto"/>
        <w:bottom w:val="none" w:sz="0" w:space="0" w:color="auto"/>
        <w:right w:val="none" w:sz="0" w:space="0" w:color="auto"/>
      </w:divBdr>
    </w:div>
    <w:div w:id="1457985003">
      <w:bodyDiv w:val="1"/>
      <w:marLeft w:val="0"/>
      <w:marRight w:val="0"/>
      <w:marTop w:val="0"/>
      <w:marBottom w:val="0"/>
      <w:divBdr>
        <w:top w:val="none" w:sz="0" w:space="0" w:color="auto"/>
        <w:left w:val="none" w:sz="0" w:space="0" w:color="auto"/>
        <w:bottom w:val="none" w:sz="0" w:space="0" w:color="auto"/>
        <w:right w:val="none" w:sz="0" w:space="0" w:color="auto"/>
      </w:divBdr>
    </w:div>
    <w:div w:id="1464733066">
      <w:bodyDiv w:val="1"/>
      <w:marLeft w:val="0"/>
      <w:marRight w:val="0"/>
      <w:marTop w:val="0"/>
      <w:marBottom w:val="0"/>
      <w:divBdr>
        <w:top w:val="none" w:sz="0" w:space="0" w:color="auto"/>
        <w:left w:val="none" w:sz="0" w:space="0" w:color="auto"/>
        <w:bottom w:val="none" w:sz="0" w:space="0" w:color="auto"/>
        <w:right w:val="none" w:sz="0" w:space="0" w:color="auto"/>
      </w:divBdr>
    </w:div>
    <w:div w:id="1466194505">
      <w:bodyDiv w:val="1"/>
      <w:marLeft w:val="0"/>
      <w:marRight w:val="0"/>
      <w:marTop w:val="0"/>
      <w:marBottom w:val="0"/>
      <w:divBdr>
        <w:top w:val="none" w:sz="0" w:space="0" w:color="auto"/>
        <w:left w:val="none" w:sz="0" w:space="0" w:color="auto"/>
        <w:bottom w:val="none" w:sz="0" w:space="0" w:color="auto"/>
        <w:right w:val="none" w:sz="0" w:space="0" w:color="auto"/>
      </w:divBdr>
    </w:div>
    <w:div w:id="1467158730">
      <w:bodyDiv w:val="1"/>
      <w:marLeft w:val="0"/>
      <w:marRight w:val="0"/>
      <w:marTop w:val="0"/>
      <w:marBottom w:val="0"/>
      <w:divBdr>
        <w:top w:val="none" w:sz="0" w:space="0" w:color="auto"/>
        <w:left w:val="none" w:sz="0" w:space="0" w:color="auto"/>
        <w:bottom w:val="none" w:sz="0" w:space="0" w:color="auto"/>
        <w:right w:val="none" w:sz="0" w:space="0" w:color="auto"/>
      </w:divBdr>
    </w:div>
    <w:div w:id="1470780251">
      <w:bodyDiv w:val="1"/>
      <w:marLeft w:val="0"/>
      <w:marRight w:val="0"/>
      <w:marTop w:val="0"/>
      <w:marBottom w:val="0"/>
      <w:divBdr>
        <w:top w:val="none" w:sz="0" w:space="0" w:color="auto"/>
        <w:left w:val="none" w:sz="0" w:space="0" w:color="auto"/>
        <w:bottom w:val="none" w:sz="0" w:space="0" w:color="auto"/>
        <w:right w:val="none" w:sz="0" w:space="0" w:color="auto"/>
      </w:divBdr>
    </w:div>
    <w:div w:id="1470829453">
      <w:bodyDiv w:val="1"/>
      <w:marLeft w:val="0"/>
      <w:marRight w:val="0"/>
      <w:marTop w:val="0"/>
      <w:marBottom w:val="0"/>
      <w:divBdr>
        <w:top w:val="none" w:sz="0" w:space="0" w:color="auto"/>
        <w:left w:val="none" w:sz="0" w:space="0" w:color="auto"/>
        <w:bottom w:val="none" w:sz="0" w:space="0" w:color="auto"/>
        <w:right w:val="none" w:sz="0" w:space="0" w:color="auto"/>
      </w:divBdr>
    </w:div>
    <w:div w:id="1471046741">
      <w:bodyDiv w:val="1"/>
      <w:marLeft w:val="0"/>
      <w:marRight w:val="0"/>
      <w:marTop w:val="0"/>
      <w:marBottom w:val="0"/>
      <w:divBdr>
        <w:top w:val="none" w:sz="0" w:space="0" w:color="auto"/>
        <w:left w:val="none" w:sz="0" w:space="0" w:color="auto"/>
        <w:bottom w:val="none" w:sz="0" w:space="0" w:color="auto"/>
        <w:right w:val="none" w:sz="0" w:space="0" w:color="auto"/>
      </w:divBdr>
    </w:div>
    <w:div w:id="1475681429">
      <w:bodyDiv w:val="1"/>
      <w:marLeft w:val="0"/>
      <w:marRight w:val="0"/>
      <w:marTop w:val="0"/>
      <w:marBottom w:val="0"/>
      <w:divBdr>
        <w:top w:val="none" w:sz="0" w:space="0" w:color="auto"/>
        <w:left w:val="none" w:sz="0" w:space="0" w:color="auto"/>
        <w:bottom w:val="none" w:sz="0" w:space="0" w:color="auto"/>
        <w:right w:val="none" w:sz="0" w:space="0" w:color="auto"/>
      </w:divBdr>
    </w:div>
    <w:div w:id="1476340569">
      <w:bodyDiv w:val="1"/>
      <w:marLeft w:val="0"/>
      <w:marRight w:val="0"/>
      <w:marTop w:val="0"/>
      <w:marBottom w:val="0"/>
      <w:divBdr>
        <w:top w:val="none" w:sz="0" w:space="0" w:color="auto"/>
        <w:left w:val="none" w:sz="0" w:space="0" w:color="auto"/>
        <w:bottom w:val="none" w:sz="0" w:space="0" w:color="auto"/>
        <w:right w:val="none" w:sz="0" w:space="0" w:color="auto"/>
      </w:divBdr>
    </w:div>
    <w:div w:id="1485776976">
      <w:bodyDiv w:val="1"/>
      <w:marLeft w:val="0"/>
      <w:marRight w:val="0"/>
      <w:marTop w:val="0"/>
      <w:marBottom w:val="0"/>
      <w:divBdr>
        <w:top w:val="none" w:sz="0" w:space="0" w:color="auto"/>
        <w:left w:val="none" w:sz="0" w:space="0" w:color="auto"/>
        <w:bottom w:val="none" w:sz="0" w:space="0" w:color="auto"/>
        <w:right w:val="none" w:sz="0" w:space="0" w:color="auto"/>
      </w:divBdr>
    </w:div>
    <w:div w:id="1486160792">
      <w:bodyDiv w:val="1"/>
      <w:marLeft w:val="0"/>
      <w:marRight w:val="0"/>
      <w:marTop w:val="0"/>
      <w:marBottom w:val="0"/>
      <w:divBdr>
        <w:top w:val="none" w:sz="0" w:space="0" w:color="auto"/>
        <w:left w:val="none" w:sz="0" w:space="0" w:color="auto"/>
        <w:bottom w:val="none" w:sz="0" w:space="0" w:color="auto"/>
        <w:right w:val="none" w:sz="0" w:space="0" w:color="auto"/>
      </w:divBdr>
    </w:div>
    <w:div w:id="1486428991">
      <w:bodyDiv w:val="1"/>
      <w:marLeft w:val="0"/>
      <w:marRight w:val="0"/>
      <w:marTop w:val="0"/>
      <w:marBottom w:val="0"/>
      <w:divBdr>
        <w:top w:val="none" w:sz="0" w:space="0" w:color="auto"/>
        <w:left w:val="none" w:sz="0" w:space="0" w:color="auto"/>
        <w:bottom w:val="none" w:sz="0" w:space="0" w:color="auto"/>
        <w:right w:val="none" w:sz="0" w:space="0" w:color="auto"/>
      </w:divBdr>
    </w:div>
    <w:div w:id="1486704724">
      <w:bodyDiv w:val="1"/>
      <w:marLeft w:val="0"/>
      <w:marRight w:val="0"/>
      <w:marTop w:val="0"/>
      <w:marBottom w:val="0"/>
      <w:divBdr>
        <w:top w:val="none" w:sz="0" w:space="0" w:color="auto"/>
        <w:left w:val="none" w:sz="0" w:space="0" w:color="auto"/>
        <w:bottom w:val="none" w:sz="0" w:space="0" w:color="auto"/>
        <w:right w:val="none" w:sz="0" w:space="0" w:color="auto"/>
      </w:divBdr>
    </w:div>
    <w:div w:id="1487093206">
      <w:bodyDiv w:val="1"/>
      <w:marLeft w:val="0"/>
      <w:marRight w:val="0"/>
      <w:marTop w:val="0"/>
      <w:marBottom w:val="0"/>
      <w:divBdr>
        <w:top w:val="none" w:sz="0" w:space="0" w:color="auto"/>
        <w:left w:val="none" w:sz="0" w:space="0" w:color="auto"/>
        <w:bottom w:val="none" w:sz="0" w:space="0" w:color="auto"/>
        <w:right w:val="none" w:sz="0" w:space="0" w:color="auto"/>
      </w:divBdr>
    </w:div>
    <w:div w:id="1488782137">
      <w:bodyDiv w:val="1"/>
      <w:marLeft w:val="0"/>
      <w:marRight w:val="0"/>
      <w:marTop w:val="0"/>
      <w:marBottom w:val="0"/>
      <w:divBdr>
        <w:top w:val="none" w:sz="0" w:space="0" w:color="auto"/>
        <w:left w:val="none" w:sz="0" w:space="0" w:color="auto"/>
        <w:bottom w:val="none" w:sz="0" w:space="0" w:color="auto"/>
        <w:right w:val="none" w:sz="0" w:space="0" w:color="auto"/>
      </w:divBdr>
    </w:div>
    <w:div w:id="1494905194">
      <w:bodyDiv w:val="1"/>
      <w:marLeft w:val="0"/>
      <w:marRight w:val="0"/>
      <w:marTop w:val="0"/>
      <w:marBottom w:val="0"/>
      <w:divBdr>
        <w:top w:val="none" w:sz="0" w:space="0" w:color="auto"/>
        <w:left w:val="none" w:sz="0" w:space="0" w:color="auto"/>
        <w:bottom w:val="none" w:sz="0" w:space="0" w:color="auto"/>
        <w:right w:val="none" w:sz="0" w:space="0" w:color="auto"/>
      </w:divBdr>
    </w:div>
    <w:div w:id="1495954420">
      <w:bodyDiv w:val="1"/>
      <w:marLeft w:val="0"/>
      <w:marRight w:val="0"/>
      <w:marTop w:val="0"/>
      <w:marBottom w:val="0"/>
      <w:divBdr>
        <w:top w:val="none" w:sz="0" w:space="0" w:color="auto"/>
        <w:left w:val="none" w:sz="0" w:space="0" w:color="auto"/>
        <w:bottom w:val="none" w:sz="0" w:space="0" w:color="auto"/>
        <w:right w:val="none" w:sz="0" w:space="0" w:color="auto"/>
      </w:divBdr>
    </w:div>
    <w:div w:id="1496022614">
      <w:bodyDiv w:val="1"/>
      <w:marLeft w:val="0"/>
      <w:marRight w:val="0"/>
      <w:marTop w:val="0"/>
      <w:marBottom w:val="0"/>
      <w:divBdr>
        <w:top w:val="none" w:sz="0" w:space="0" w:color="auto"/>
        <w:left w:val="none" w:sz="0" w:space="0" w:color="auto"/>
        <w:bottom w:val="none" w:sz="0" w:space="0" w:color="auto"/>
        <w:right w:val="none" w:sz="0" w:space="0" w:color="auto"/>
      </w:divBdr>
    </w:div>
    <w:div w:id="1499227262">
      <w:bodyDiv w:val="1"/>
      <w:marLeft w:val="0"/>
      <w:marRight w:val="0"/>
      <w:marTop w:val="0"/>
      <w:marBottom w:val="0"/>
      <w:divBdr>
        <w:top w:val="none" w:sz="0" w:space="0" w:color="auto"/>
        <w:left w:val="none" w:sz="0" w:space="0" w:color="auto"/>
        <w:bottom w:val="none" w:sz="0" w:space="0" w:color="auto"/>
        <w:right w:val="none" w:sz="0" w:space="0" w:color="auto"/>
      </w:divBdr>
    </w:div>
    <w:div w:id="1504320124">
      <w:bodyDiv w:val="1"/>
      <w:marLeft w:val="0"/>
      <w:marRight w:val="0"/>
      <w:marTop w:val="0"/>
      <w:marBottom w:val="0"/>
      <w:divBdr>
        <w:top w:val="none" w:sz="0" w:space="0" w:color="auto"/>
        <w:left w:val="none" w:sz="0" w:space="0" w:color="auto"/>
        <w:bottom w:val="none" w:sz="0" w:space="0" w:color="auto"/>
        <w:right w:val="none" w:sz="0" w:space="0" w:color="auto"/>
      </w:divBdr>
    </w:div>
    <w:div w:id="1505826525">
      <w:bodyDiv w:val="1"/>
      <w:marLeft w:val="0"/>
      <w:marRight w:val="0"/>
      <w:marTop w:val="0"/>
      <w:marBottom w:val="0"/>
      <w:divBdr>
        <w:top w:val="none" w:sz="0" w:space="0" w:color="auto"/>
        <w:left w:val="none" w:sz="0" w:space="0" w:color="auto"/>
        <w:bottom w:val="none" w:sz="0" w:space="0" w:color="auto"/>
        <w:right w:val="none" w:sz="0" w:space="0" w:color="auto"/>
      </w:divBdr>
    </w:div>
    <w:div w:id="1510291039">
      <w:bodyDiv w:val="1"/>
      <w:marLeft w:val="0"/>
      <w:marRight w:val="0"/>
      <w:marTop w:val="0"/>
      <w:marBottom w:val="0"/>
      <w:divBdr>
        <w:top w:val="none" w:sz="0" w:space="0" w:color="auto"/>
        <w:left w:val="none" w:sz="0" w:space="0" w:color="auto"/>
        <w:bottom w:val="none" w:sz="0" w:space="0" w:color="auto"/>
        <w:right w:val="none" w:sz="0" w:space="0" w:color="auto"/>
      </w:divBdr>
    </w:div>
    <w:div w:id="1510831003">
      <w:bodyDiv w:val="1"/>
      <w:marLeft w:val="0"/>
      <w:marRight w:val="0"/>
      <w:marTop w:val="0"/>
      <w:marBottom w:val="0"/>
      <w:divBdr>
        <w:top w:val="none" w:sz="0" w:space="0" w:color="auto"/>
        <w:left w:val="none" w:sz="0" w:space="0" w:color="auto"/>
        <w:bottom w:val="none" w:sz="0" w:space="0" w:color="auto"/>
        <w:right w:val="none" w:sz="0" w:space="0" w:color="auto"/>
      </w:divBdr>
    </w:div>
    <w:div w:id="1512642978">
      <w:bodyDiv w:val="1"/>
      <w:marLeft w:val="0"/>
      <w:marRight w:val="0"/>
      <w:marTop w:val="0"/>
      <w:marBottom w:val="0"/>
      <w:divBdr>
        <w:top w:val="none" w:sz="0" w:space="0" w:color="auto"/>
        <w:left w:val="none" w:sz="0" w:space="0" w:color="auto"/>
        <w:bottom w:val="none" w:sz="0" w:space="0" w:color="auto"/>
        <w:right w:val="none" w:sz="0" w:space="0" w:color="auto"/>
      </w:divBdr>
    </w:div>
    <w:div w:id="1514682000">
      <w:bodyDiv w:val="1"/>
      <w:marLeft w:val="0"/>
      <w:marRight w:val="0"/>
      <w:marTop w:val="0"/>
      <w:marBottom w:val="0"/>
      <w:divBdr>
        <w:top w:val="none" w:sz="0" w:space="0" w:color="auto"/>
        <w:left w:val="none" w:sz="0" w:space="0" w:color="auto"/>
        <w:bottom w:val="none" w:sz="0" w:space="0" w:color="auto"/>
        <w:right w:val="none" w:sz="0" w:space="0" w:color="auto"/>
      </w:divBdr>
    </w:div>
    <w:div w:id="1517190902">
      <w:bodyDiv w:val="1"/>
      <w:marLeft w:val="0"/>
      <w:marRight w:val="0"/>
      <w:marTop w:val="0"/>
      <w:marBottom w:val="0"/>
      <w:divBdr>
        <w:top w:val="none" w:sz="0" w:space="0" w:color="auto"/>
        <w:left w:val="none" w:sz="0" w:space="0" w:color="auto"/>
        <w:bottom w:val="none" w:sz="0" w:space="0" w:color="auto"/>
        <w:right w:val="none" w:sz="0" w:space="0" w:color="auto"/>
      </w:divBdr>
    </w:div>
    <w:div w:id="1520702856">
      <w:bodyDiv w:val="1"/>
      <w:marLeft w:val="0"/>
      <w:marRight w:val="0"/>
      <w:marTop w:val="0"/>
      <w:marBottom w:val="0"/>
      <w:divBdr>
        <w:top w:val="none" w:sz="0" w:space="0" w:color="auto"/>
        <w:left w:val="none" w:sz="0" w:space="0" w:color="auto"/>
        <w:bottom w:val="none" w:sz="0" w:space="0" w:color="auto"/>
        <w:right w:val="none" w:sz="0" w:space="0" w:color="auto"/>
      </w:divBdr>
    </w:div>
    <w:div w:id="1521356727">
      <w:bodyDiv w:val="1"/>
      <w:marLeft w:val="0"/>
      <w:marRight w:val="0"/>
      <w:marTop w:val="0"/>
      <w:marBottom w:val="0"/>
      <w:divBdr>
        <w:top w:val="none" w:sz="0" w:space="0" w:color="auto"/>
        <w:left w:val="none" w:sz="0" w:space="0" w:color="auto"/>
        <w:bottom w:val="none" w:sz="0" w:space="0" w:color="auto"/>
        <w:right w:val="none" w:sz="0" w:space="0" w:color="auto"/>
      </w:divBdr>
    </w:div>
    <w:div w:id="1526213200">
      <w:bodyDiv w:val="1"/>
      <w:marLeft w:val="0"/>
      <w:marRight w:val="0"/>
      <w:marTop w:val="0"/>
      <w:marBottom w:val="0"/>
      <w:divBdr>
        <w:top w:val="none" w:sz="0" w:space="0" w:color="auto"/>
        <w:left w:val="none" w:sz="0" w:space="0" w:color="auto"/>
        <w:bottom w:val="none" w:sz="0" w:space="0" w:color="auto"/>
        <w:right w:val="none" w:sz="0" w:space="0" w:color="auto"/>
      </w:divBdr>
    </w:div>
    <w:div w:id="1527216168">
      <w:bodyDiv w:val="1"/>
      <w:marLeft w:val="0"/>
      <w:marRight w:val="0"/>
      <w:marTop w:val="0"/>
      <w:marBottom w:val="0"/>
      <w:divBdr>
        <w:top w:val="none" w:sz="0" w:space="0" w:color="auto"/>
        <w:left w:val="none" w:sz="0" w:space="0" w:color="auto"/>
        <w:bottom w:val="none" w:sz="0" w:space="0" w:color="auto"/>
        <w:right w:val="none" w:sz="0" w:space="0" w:color="auto"/>
      </w:divBdr>
    </w:div>
    <w:div w:id="1528444586">
      <w:bodyDiv w:val="1"/>
      <w:marLeft w:val="0"/>
      <w:marRight w:val="0"/>
      <w:marTop w:val="0"/>
      <w:marBottom w:val="0"/>
      <w:divBdr>
        <w:top w:val="none" w:sz="0" w:space="0" w:color="auto"/>
        <w:left w:val="none" w:sz="0" w:space="0" w:color="auto"/>
        <w:bottom w:val="none" w:sz="0" w:space="0" w:color="auto"/>
        <w:right w:val="none" w:sz="0" w:space="0" w:color="auto"/>
      </w:divBdr>
    </w:div>
    <w:div w:id="1531455315">
      <w:bodyDiv w:val="1"/>
      <w:marLeft w:val="0"/>
      <w:marRight w:val="0"/>
      <w:marTop w:val="0"/>
      <w:marBottom w:val="0"/>
      <w:divBdr>
        <w:top w:val="none" w:sz="0" w:space="0" w:color="auto"/>
        <w:left w:val="none" w:sz="0" w:space="0" w:color="auto"/>
        <w:bottom w:val="none" w:sz="0" w:space="0" w:color="auto"/>
        <w:right w:val="none" w:sz="0" w:space="0" w:color="auto"/>
      </w:divBdr>
    </w:div>
    <w:div w:id="1532645948">
      <w:bodyDiv w:val="1"/>
      <w:marLeft w:val="0"/>
      <w:marRight w:val="0"/>
      <w:marTop w:val="0"/>
      <w:marBottom w:val="0"/>
      <w:divBdr>
        <w:top w:val="none" w:sz="0" w:space="0" w:color="auto"/>
        <w:left w:val="none" w:sz="0" w:space="0" w:color="auto"/>
        <w:bottom w:val="none" w:sz="0" w:space="0" w:color="auto"/>
        <w:right w:val="none" w:sz="0" w:space="0" w:color="auto"/>
      </w:divBdr>
    </w:div>
    <w:div w:id="1532649557">
      <w:bodyDiv w:val="1"/>
      <w:marLeft w:val="0"/>
      <w:marRight w:val="0"/>
      <w:marTop w:val="0"/>
      <w:marBottom w:val="0"/>
      <w:divBdr>
        <w:top w:val="none" w:sz="0" w:space="0" w:color="auto"/>
        <w:left w:val="none" w:sz="0" w:space="0" w:color="auto"/>
        <w:bottom w:val="none" w:sz="0" w:space="0" w:color="auto"/>
        <w:right w:val="none" w:sz="0" w:space="0" w:color="auto"/>
      </w:divBdr>
    </w:div>
    <w:div w:id="1533689301">
      <w:bodyDiv w:val="1"/>
      <w:marLeft w:val="0"/>
      <w:marRight w:val="0"/>
      <w:marTop w:val="0"/>
      <w:marBottom w:val="0"/>
      <w:divBdr>
        <w:top w:val="none" w:sz="0" w:space="0" w:color="auto"/>
        <w:left w:val="none" w:sz="0" w:space="0" w:color="auto"/>
        <w:bottom w:val="none" w:sz="0" w:space="0" w:color="auto"/>
        <w:right w:val="none" w:sz="0" w:space="0" w:color="auto"/>
      </w:divBdr>
    </w:div>
    <w:div w:id="1536118355">
      <w:bodyDiv w:val="1"/>
      <w:marLeft w:val="0"/>
      <w:marRight w:val="0"/>
      <w:marTop w:val="0"/>
      <w:marBottom w:val="0"/>
      <w:divBdr>
        <w:top w:val="none" w:sz="0" w:space="0" w:color="auto"/>
        <w:left w:val="none" w:sz="0" w:space="0" w:color="auto"/>
        <w:bottom w:val="none" w:sz="0" w:space="0" w:color="auto"/>
        <w:right w:val="none" w:sz="0" w:space="0" w:color="auto"/>
      </w:divBdr>
    </w:div>
    <w:div w:id="1536191087">
      <w:bodyDiv w:val="1"/>
      <w:marLeft w:val="0"/>
      <w:marRight w:val="0"/>
      <w:marTop w:val="0"/>
      <w:marBottom w:val="0"/>
      <w:divBdr>
        <w:top w:val="none" w:sz="0" w:space="0" w:color="auto"/>
        <w:left w:val="none" w:sz="0" w:space="0" w:color="auto"/>
        <w:bottom w:val="none" w:sz="0" w:space="0" w:color="auto"/>
        <w:right w:val="none" w:sz="0" w:space="0" w:color="auto"/>
      </w:divBdr>
    </w:div>
    <w:div w:id="1537235196">
      <w:bodyDiv w:val="1"/>
      <w:marLeft w:val="0"/>
      <w:marRight w:val="0"/>
      <w:marTop w:val="0"/>
      <w:marBottom w:val="0"/>
      <w:divBdr>
        <w:top w:val="none" w:sz="0" w:space="0" w:color="auto"/>
        <w:left w:val="none" w:sz="0" w:space="0" w:color="auto"/>
        <w:bottom w:val="none" w:sz="0" w:space="0" w:color="auto"/>
        <w:right w:val="none" w:sz="0" w:space="0" w:color="auto"/>
      </w:divBdr>
    </w:div>
    <w:div w:id="1539466002">
      <w:bodyDiv w:val="1"/>
      <w:marLeft w:val="0"/>
      <w:marRight w:val="0"/>
      <w:marTop w:val="0"/>
      <w:marBottom w:val="0"/>
      <w:divBdr>
        <w:top w:val="none" w:sz="0" w:space="0" w:color="auto"/>
        <w:left w:val="none" w:sz="0" w:space="0" w:color="auto"/>
        <w:bottom w:val="none" w:sz="0" w:space="0" w:color="auto"/>
        <w:right w:val="none" w:sz="0" w:space="0" w:color="auto"/>
      </w:divBdr>
    </w:div>
    <w:div w:id="1541630155">
      <w:bodyDiv w:val="1"/>
      <w:marLeft w:val="0"/>
      <w:marRight w:val="0"/>
      <w:marTop w:val="0"/>
      <w:marBottom w:val="0"/>
      <w:divBdr>
        <w:top w:val="none" w:sz="0" w:space="0" w:color="auto"/>
        <w:left w:val="none" w:sz="0" w:space="0" w:color="auto"/>
        <w:bottom w:val="none" w:sz="0" w:space="0" w:color="auto"/>
        <w:right w:val="none" w:sz="0" w:space="0" w:color="auto"/>
      </w:divBdr>
    </w:div>
    <w:div w:id="1543637932">
      <w:bodyDiv w:val="1"/>
      <w:marLeft w:val="0"/>
      <w:marRight w:val="0"/>
      <w:marTop w:val="0"/>
      <w:marBottom w:val="0"/>
      <w:divBdr>
        <w:top w:val="none" w:sz="0" w:space="0" w:color="auto"/>
        <w:left w:val="none" w:sz="0" w:space="0" w:color="auto"/>
        <w:bottom w:val="none" w:sz="0" w:space="0" w:color="auto"/>
        <w:right w:val="none" w:sz="0" w:space="0" w:color="auto"/>
      </w:divBdr>
    </w:div>
    <w:div w:id="1544056076">
      <w:bodyDiv w:val="1"/>
      <w:marLeft w:val="0"/>
      <w:marRight w:val="0"/>
      <w:marTop w:val="0"/>
      <w:marBottom w:val="0"/>
      <w:divBdr>
        <w:top w:val="none" w:sz="0" w:space="0" w:color="auto"/>
        <w:left w:val="none" w:sz="0" w:space="0" w:color="auto"/>
        <w:bottom w:val="none" w:sz="0" w:space="0" w:color="auto"/>
        <w:right w:val="none" w:sz="0" w:space="0" w:color="auto"/>
      </w:divBdr>
    </w:div>
    <w:div w:id="1551646158">
      <w:bodyDiv w:val="1"/>
      <w:marLeft w:val="0"/>
      <w:marRight w:val="0"/>
      <w:marTop w:val="0"/>
      <w:marBottom w:val="0"/>
      <w:divBdr>
        <w:top w:val="none" w:sz="0" w:space="0" w:color="auto"/>
        <w:left w:val="none" w:sz="0" w:space="0" w:color="auto"/>
        <w:bottom w:val="none" w:sz="0" w:space="0" w:color="auto"/>
        <w:right w:val="none" w:sz="0" w:space="0" w:color="auto"/>
      </w:divBdr>
    </w:div>
    <w:div w:id="1554006178">
      <w:bodyDiv w:val="1"/>
      <w:marLeft w:val="0"/>
      <w:marRight w:val="0"/>
      <w:marTop w:val="0"/>
      <w:marBottom w:val="0"/>
      <w:divBdr>
        <w:top w:val="none" w:sz="0" w:space="0" w:color="auto"/>
        <w:left w:val="none" w:sz="0" w:space="0" w:color="auto"/>
        <w:bottom w:val="none" w:sz="0" w:space="0" w:color="auto"/>
        <w:right w:val="none" w:sz="0" w:space="0" w:color="auto"/>
      </w:divBdr>
    </w:div>
    <w:div w:id="1558083063">
      <w:bodyDiv w:val="1"/>
      <w:marLeft w:val="0"/>
      <w:marRight w:val="0"/>
      <w:marTop w:val="0"/>
      <w:marBottom w:val="0"/>
      <w:divBdr>
        <w:top w:val="none" w:sz="0" w:space="0" w:color="auto"/>
        <w:left w:val="none" w:sz="0" w:space="0" w:color="auto"/>
        <w:bottom w:val="none" w:sz="0" w:space="0" w:color="auto"/>
        <w:right w:val="none" w:sz="0" w:space="0" w:color="auto"/>
      </w:divBdr>
    </w:div>
    <w:div w:id="1560481092">
      <w:bodyDiv w:val="1"/>
      <w:marLeft w:val="0"/>
      <w:marRight w:val="0"/>
      <w:marTop w:val="0"/>
      <w:marBottom w:val="0"/>
      <w:divBdr>
        <w:top w:val="none" w:sz="0" w:space="0" w:color="auto"/>
        <w:left w:val="none" w:sz="0" w:space="0" w:color="auto"/>
        <w:bottom w:val="none" w:sz="0" w:space="0" w:color="auto"/>
        <w:right w:val="none" w:sz="0" w:space="0" w:color="auto"/>
      </w:divBdr>
    </w:div>
    <w:div w:id="1561011950">
      <w:bodyDiv w:val="1"/>
      <w:marLeft w:val="0"/>
      <w:marRight w:val="0"/>
      <w:marTop w:val="0"/>
      <w:marBottom w:val="0"/>
      <w:divBdr>
        <w:top w:val="none" w:sz="0" w:space="0" w:color="auto"/>
        <w:left w:val="none" w:sz="0" w:space="0" w:color="auto"/>
        <w:bottom w:val="none" w:sz="0" w:space="0" w:color="auto"/>
        <w:right w:val="none" w:sz="0" w:space="0" w:color="auto"/>
      </w:divBdr>
    </w:div>
    <w:div w:id="1562207852">
      <w:bodyDiv w:val="1"/>
      <w:marLeft w:val="0"/>
      <w:marRight w:val="0"/>
      <w:marTop w:val="0"/>
      <w:marBottom w:val="0"/>
      <w:divBdr>
        <w:top w:val="none" w:sz="0" w:space="0" w:color="auto"/>
        <w:left w:val="none" w:sz="0" w:space="0" w:color="auto"/>
        <w:bottom w:val="none" w:sz="0" w:space="0" w:color="auto"/>
        <w:right w:val="none" w:sz="0" w:space="0" w:color="auto"/>
      </w:divBdr>
    </w:div>
    <w:div w:id="1567450455">
      <w:bodyDiv w:val="1"/>
      <w:marLeft w:val="0"/>
      <w:marRight w:val="0"/>
      <w:marTop w:val="0"/>
      <w:marBottom w:val="0"/>
      <w:divBdr>
        <w:top w:val="none" w:sz="0" w:space="0" w:color="auto"/>
        <w:left w:val="none" w:sz="0" w:space="0" w:color="auto"/>
        <w:bottom w:val="none" w:sz="0" w:space="0" w:color="auto"/>
        <w:right w:val="none" w:sz="0" w:space="0" w:color="auto"/>
      </w:divBdr>
    </w:div>
    <w:div w:id="1569993489">
      <w:bodyDiv w:val="1"/>
      <w:marLeft w:val="0"/>
      <w:marRight w:val="0"/>
      <w:marTop w:val="0"/>
      <w:marBottom w:val="0"/>
      <w:divBdr>
        <w:top w:val="none" w:sz="0" w:space="0" w:color="auto"/>
        <w:left w:val="none" w:sz="0" w:space="0" w:color="auto"/>
        <w:bottom w:val="none" w:sz="0" w:space="0" w:color="auto"/>
        <w:right w:val="none" w:sz="0" w:space="0" w:color="auto"/>
      </w:divBdr>
    </w:div>
    <w:div w:id="1573202470">
      <w:bodyDiv w:val="1"/>
      <w:marLeft w:val="0"/>
      <w:marRight w:val="0"/>
      <w:marTop w:val="0"/>
      <w:marBottom w:val="0"/>
      <w:divBdr>
        <w:top w:val="none" w:sz="0" w:space="0" w:color="auto"/>
        <w:left w:val="none" w:sz="0" w:space="0" w:color="auto"/>
        <w:bottom w:val="none" w:sz="0" w:space="0" w:color="auto"/>
        <w:right w:val="none" w:sz="0" w:space="0" w:color="auto"/>
      </w:divBdr>
    </w:div>
    <w:div w:id="1574656781">
      <w:bodyDiv w:val="1"/>
      <w:marLeft w:val="0"/>
      <w:marRight w:val="0"/>
      <w:marTop w:val="0"/>
      <w:marBottom w:val="0"/>
      <w:divBdr>
        <w:top w:val="none" w:sz="0" w:space="0" w:color="auto"/>
        <w:left w:val="none" w:sz="0" w:space="0" w:color="auto"/>
        <w:bottom w:val="none" w:sz="0" w:space="0" w:color="auto"/>
        <w:right w:val="none" w:sz="0" w:space="0" w:color="auto"/>
      </w:divBdr>
      <w:divsChild>
        <w:div w:id="888422353">
          <w:marLeft w:val="0"/>
          <w:marRight w:val="0"/>
          <w:marTop w:val="0"/>
          <w:marBottom w:val="0"/>
          <w:divBdr>
            <w:top w:val="none" w:sz="0" w:space="0" w:color="auto"/>
            <w:left w:val="none" w:sz="0" w:space="0" w:color="auto"/>
            <w:bottom w:val="none" w:sz="0" w:space="0" w:color="auto"/>
            <w:right w:val="none" w:sz="0" w:space="0" w:color="auto"/>
          </w:divBdr>
          <w:divsChild>
            <w:div w:id="20863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7188">
      <w:bodyDiv w:val="1"/>
      <w:marLeft w:val="0"/>
      <w:marRight w:val="0"/>
      <w:marTop w:val="0"/>
      <w:marBottom w:val="0"/>
      <w:divBdr>
        <w:top w:val="none" w:sz="0" w:space="0" w:color="auto"/>
        <w:left w:val="none" w:sz="0" w:space="0" w:color="auto"/>
        <w:bottom w:val="none" w:sz="0" w:space="0" w:color="auto"/>
        <w:right w:val="none" w:sz="0" w:space="0" w:color="auto"/>
      </w:divBdr>
    </w:div>
    <w:div w:id="1587808308">
      <w:bodyDiv w:val="1"/>
      <w:marLeft w:val="0"/>
      <w:marRight w:val="0"/>
      <w:marTop w:val="0"/>
      <w:marBottom w:val="0"/>
      <w:divBdr>
        <w:top w:val="none" w:sz="0" w:space="0" w:color="auto"/>
        <w:left w:val="none" w:sz="0" w:space="0" w:color="auto"/>
        <w:bottom w:val="none" w:sz="0" w:space="0" w:color="auto"/>
        <w:right w:val="none" w:sz="0" w:space="0" w:color="auto"/>
      </w:divBdr>
    </w:div>
    <w:div w:id="1587961670">
      <w:bodyDiv w:val="1"/>
      <w:marLeft w:val="0"/>
      <w:marRight w:val="0"/>
      <w:marTop w:val="0"/>
      <w:marBottom w:val="0"/>
      <w:divBdr>
        <w:top w:val="none" w:sz="0" w:space="0" w:color="auto"/>
        <w:left w:val="none" w:sz="0" w:space="0" w:color="auto"/>
        <w:bottom w:val="none" w:sz="0" w:space="0" w:color="auto"/>
        <w:right w:val="none" w:sz="0" w:space="0" w:color="auto"/>
      </w:divBdr>
    </w:div>
    <w:div w:id="1590502849">
      <w:bodyDiv w:val="1"/>
      <w:marLeft w:val="0"/>
      <w:marRight w:val="0"/>
      <w:marTop w:val="0"/>
      <w:marBottom w:val="0"/>
      <w:divBdr>
        <w:top w:val="none" w:sz="0" w:space="0" w:color="auto"/>
        <w:left w:val="none" w:sz="0" w:space="0" w:color="auto"/>
        <w:bottom w:val="none" w:sz="0" w:space="0" w:color="auto"/>
        <w:right w:val="none" w:sz="0" w:space="0" w:color="auto"/>
      </w:divBdr>
    </w:div>
    <w:div w:id="1595630030">
      <w:bodyDiv w:val="1"/>
      <w:marLeft w:val="0"/>
      <w:marRight w:val="0"/>
      <w:marTop w:val="0"/>
      <w:marBottom w:val="0"/>
      <w:divBdr>
        <w:top w:val="none" w:sz="0" w:space="0" w:color="auto"/>
        <w:left w:val="none" w:sz="0" w:space="0" w:color="auto"/>
        <w:bottom w:val="none" w:sz="0" w:space="0" w:color="auto"/>
        <w:right w:val="none" w:sz="0" w:space="0" w:color="auto"/>
      </w:divBdr>
    </w:div>
    <w:div w:id="1597981463">
      <w:bodyDiv w:val="1"/>
      <w:marLeft w:val="0"/>
      <w:marRight w:val="0"/>
      <w:marTop w:val="0"/>
      <w:marBottom w:val="0"/>
      <w:divBdr>
        <w:top w:val="none" w:sz="0" w:space="0" w:color="auto"/>
        <w:left w:val="none" w:sz="0" w:space="0" w:color="auto"/>
        <w:bottom w:val="none" w:sz="0" w:space="0" w:color="auto"/>
        <w:right w:val="none" w:sz="0" w:space="0" w:color="auto"/>
      </w:divBdr>
    </w:div>
    <w:div w:id="1602495274">
      <w:bodyDiv w:val="1"/>
      <w:marLeft w:val="0"/>
      <w:marRight w:val="0"/>
      <w:marTop w:val="0"/>
      <w:marBottom w:val="0"/>
      <w:divBdr>
        <w:top w:val="none" w:sz="0" w:space="0" w:color="auto"/>
        <w:left w:val="none" w:sz="0" w:space="0" w:color="auto"/>
        <w:bottom w:val="none" w:sz="0" w:space="0" w:color="auto"/>
        <w:right w:val="none" w:sz="0" w:space="0" w:color="auto"/>
      </w:divBdr>
    </w:div>
    <w:div w:id="1605268481">
      <w:bodyDiv w:val="1"/>
      <w:marLeft w:val="0"/>
      <w:marRight w:val="0"/>
      <w:marTop w:val="0"/>
      <w:marBottom w:val="0"/>
      <w:divBdr>
        <w:top w:val="none" w:sz="0" w:space="0" w:color="auto"/>
        <w:left w:val="none" w:sz="0" w:space="0" w:color="auto"/>
        <w:bottom w:val="none" w:sz="0" w:space="0" w:color="auto"/>
        <w:right w:val="none" w:sz="0" w:space="0" w:color="auto"/>
      </w:divBdr>
    </w:div>
    <w:div w:id="1605335866">
      <w:bodyDiv w:val="1"/>
      <w:marLeft w:val="0"/>
      <w:marRight w:val="0"/>
      <w:marTop w:val="0"/>
      <w:marBottom w:val="0"/>
      <w:divBdr>
        <w:top w:val="none" w:sz="0" w:space="0" w:color="auto"/>
        <w:left w:val="none" w:sz="0" w:space="0" w:color="auto"/>
        <w:bottom w:val="none" w:sz="0" w:space="0" w:color="auto"/>
        <w:right w:val="none" w:sz="0" w:space="0" w:color="auto"/>
      </w:divBdr>
    </w:div>
    <w:div w:id="1607926805">
      <w:bodyDiv w:val="1"/>
      <w:marLeft w:val="0"/>
      <w:marRight w:val="0"/>
      <w:marTop w:val="0"/>
      <w:marBottom w:val="0"/>
      <w:divBdr>
        <w:top w:val="none" w:sz="0" w:space="0" w:color="auto"/>
        <w:left w:val="none" w:sz="0" w:space="0" w:color="auto"/>
        <w:bottom w:val="none" w:sz="0" w:space="0" w:color="auto"/>
        <w:right w:val="none" w:sz="0" w:space="0" w:color="auto"/>
      </w:divBdr>
    </w:div>
    <w:div w:id="1610821023">
      <w:bodyDiv w:val="1"/>
      <w:marLeft w:val="0"/>
      <w:marRight w:val="0"/>
      <w:marTop w:val="0"/>
      <w:marBottom w:val="0"/>
      <w:divBdr>
        <w:top w:val="none" w:sz="0" w:space="0" w:color="auto"/>
        <w:left w:val="none" w:sz="0" w:space="0" w:color="auto"/>
        <w:bottom w:val="none" w:sz="0" w:space="0" w:color="auto"/>
        <w:right w:val="none" w:sz="0" w:space="0" w:color="auto"/>
      </w:divBdr>
    </w:div>
    <w:div w:id="1614554556">
      <w:bodyDiv w:val="1"/>
      <w:marLeft w:val="0"/>
      <w:marRight w:val="0"/>
      <w:marTop w:val="0"/>
      <w:marBottom w:val="0"/>
      <w:divBdr>
        <w:top w:val="none" w:sz="0" w:space="0" w:color="auto"/>
        <w:left w:val="none" w:sz="0" w:space="0" w:color="auto"/>
        <w:bottom w:val="none" w:sz="0" w:space="0" w:color="auto"/>
        <w:right w:val="none" w:sz="0" w:space="0" w:color="auto"/>
      </w:divBdr>
    </w:div>
    <w:div w:id="1617786825">
      <w:bodyDiv w:val="1"/>
      <w:marLeft w:val="0"/>
      <w:marRight w:val="0"/>
      <w:marTop w:val="0"/>
      <w:marBottom w:val="0"/>
      <w:divBdr>
        <w:top w:val="none" w:sz="0" w:space="0" w:color="auto"/>
        <w:left w:val="none" w:sz="0" w:space="0" w:color="auto"/>
        <w:bottom w:val="none" w:sz="0" w:space="0" w:color="auto"/>
        <w:right w:val="none" w:sz="0" w:space="0" w:color="auto"/>
      </w:divBdr>
    </w:div>
    <w:div w:id="1625430061">
      <w:bodyDiv w:val="1"/>
      <w:marLeft w:val="0"/>
      <w:marRight w:val="0"/>
      <w:marTop w:val="0"/>
      <w:marBottom w:val="0"/>
      <w:divBdr>
        <w:top w:val="none" w:sz="0" w:space="0" w:color="auto"/>
        <w:left w:val="none" w:sz="0" w:space="0" w:color="auto"/>
        <w:bottom w:val="none" w:sz="0" w:space="0" w:color="auto"/>
        <w:right w:val="none" w:sz="0" w:space="0" w:color="auto"/>
      </w:divBdr>
    </w:div>
    <w:div w:id="1625497356">
      <w:bodyDiv w:val="1"/>
      <w:marLeft w:val="0"/>
      <w:marRight w:val="0"/>
      <w:marTop w:val="0"/>
      <w:marBottom w:val="0"/>
      <w:divBdr>
        <w:top w:val="none" w:sz="0" w:space="0" w:color="auto"/>
        <w:left w:val="none" w:sz="0" w:space="0" w:color="auto"/>
        <w:bottom w:val="none" w:sz="0" w:space="0" w:color="auto"/>
        <w:right w:val="none" w:sz="0" w:space="0" w:color="auto"/>
      </w:divBdr>
    </w:div>
    <w:div w:id="1638678562">
      <w:bodyDiv w:val="1"/>
      <w:marLeft w:val="0"/>
      <w:marRight w:val="0"/>
      <w:marTop w:val="0"/>
      <w:marBottom w:val="0"/>
      <w:divBdr>
        <w:top w:val="none" w:sz="0" w:space="0" w:color="auto"/>
        <w:left w:val="none" w:sz="0" w:space="0" w:color="auto"/>
        <w:bottom w:val="none" w:sz="0" w:space="0" w:color="auto"/>
        <w:right w:val="none" w:sz="0" w:space="0" w:color="auto"/>
      </w:divBdr>
    </w:div>
    <w:div w:id="1640381254">
      <w:bodyDiv w:val="1"/>
      <w:marLeft w:val="0"/>
      <w:marRight w:val="0"/>
      <w:marTop w:val="0"/>
      <w:marBottom w:val="0"/>
      <w:divBdr>
        <w:top w:val="none" w:sz="0" w:space="0" w:color="auto"/>
        <w:left w:val="none" w:sz="0" w:space="0" w:color="auto"/>
        <w:bottom w:val="none" w:sz="0" w:space="0" w:color="auto"/>
        <w:right w:val="none" w:sz="0" w:space="0" w:color="auto"/>
      </w:divBdr>
    </w:div>
    <w:div w:id="1647078963">
      <w:bodyDiv w:val="1"/>
      <w:marLeft w:val="0"/>
      <w:marRight w:val="0"/>
      <w:marTop w:val="0"/>
      <w:marBottom w:val="0"/>
      <w:divBdr>
        <w:top w:val="none" w:sz="0" w:space="0" w:color="auto"/>
        <w:left w:val="none" w:sz="0" w:space="0" w:color="auto"/>
        <w:bottom w:val="none" w:sz="0" w:space="0" w:color="auto"/>
        <w:right w:val="none" w:sz="0" w:space="0" w:color="auto"/>
      </w:divBdr>
    </w:div>
    <w:div w:id="1652366208">
      <w:bodyDiv w:val="1"/>
      <w:marLeft w:val="0"/>
      <w:marRight w:val="0"/>
      <w:marTop w:val="0"/>
      <w:marBottom w:val="0"/>
      <w:divBdr>
        <w:top w:val="none" w:sz="0" w:space="0" w:color="auto"/>
        <w:left w:val="none" w:sz="0" w:space="0" w:color="auto"/>
        <w:bottom w:val="none" w:sz="0" w:space="0" w:color="auto"/>
        <w:right w:val="none" w:sz="0" w:space="0" w:color="auto"/>
      </w:divBdr>
    </w:div>
    <w:div w:id="1654023487">
      <w:bodyDiv w:val="1"/>
      <w:marLeft w:val="0"/>
      <w:marRight w:val="0"/>
      <w:marTop w:val="0"/>
      <w:marBottom w:val="0"/>
      <w:divBdr>
        <w:top w:val="none" w:sz="0" w:space="0" w:color="auto"/>
        <w:left w:val="none" w:sz="0" w:space="0" w:color="auto"/>
        <w:bottom w:val="none" w:sz="0" w:space="0" w:color="auto"/>
        <w:right w:val="none" w:sz="0" w:space="0" w:color="auto"/>
      </w:divBdr>
    </w:div>
    <w:div w:id="1660617145">
      <w:bodyDiv w:val="1"/>
      <w:marLeft w:val="0"/>
      <w:marRight w:val="0"/>
      <w:marTop w:val="0"/>
      <w:marBottom w:val="0"/>
      <w:divBdr>
        <w:top w:val="none" w:sz="0" w:space="0" w:color="auto"/>
        <w:left w:val="none" w:sz="0" w:space="0" w:color="auto"/>
        <w:bottom w:val="none" w:sz="0" w:space="0" w:color="auto"/>
        <w:right w:val="none" w:sz="0" w:space="0" w:color="auto"/>
      </w:divBdr>
    </w:div>
    <w:div w:id="1671827924">
      <w:bodyDiv w:val="1"/>
      <w:marLeft w:val="0"/>
      <w:marRight w:val="0"/>
      <w:marTop w:val="0"/>
      <w:marBottom w:val="0"/>
      <w:divBdr>
        <w:top w:val="none" w:sz="0" w:space="0" w:color="auto"/>
        <w:left w:val="none" w:sz="0" w:space="0" w:color="auto"/>
        <w:bottom w:val="none" w:sz="0" w:space="0" w:color="auto"/>
        <w:right w:val="none" w:sz="0" w:space="0" w:color="auto"/>
      </w:divBdr>
    </w:div>
    <w:div w:id="1676297341">
      <w:bodyDiv w:val="1"/>
      <w:marLeft w:val="0"/>
      <w:marRight w:val="0"/>
      <w:marTop w:val="0"/>
      <w:marBottom w:val="0"/>
      <w:divBdr>
        <w:top w:val="none" w:sz="0" w:space="0" w:color="auto"/>
        <w:left w:val="none" w:sz="0" w:space="0" w:color="auto"/>
        <w:bottom w:val="none" w:sz="0" w:space="0" w:color="auto"/>
        <w:right w:val="none" w:sz="0" w:space="0" w:color="auto"/>
      </w:divBdr>
    </w:div>
    <w:div w:id="1677413902">
      <w:bodyDiv w:val="1"/>
      <w:marLeft w:val="0"/>
      <w:marRight w:val="0"/>
      <w:marTop w:val="0"/>
      <w:marBottom w:val="0"/>
      <w:divBdr>
        <w:top w:val="none" w:sz="0" w:space="0" w:color="auto"/>
        <w:left w:val="none" w:sz="0" w:space="0" w:color="auto"/>
        <w:bottom w:val="none" w:sz="0" w:space="0" w:color="auto"/>
        <w:right w:val="none" w:sz="0" w:space="0" w:color="auto"/>
      </w:divBdr>
    </w:div>
    <w:div w:id="1681883072">
      <w:bodyDiv w:val="1"/>
      <w:marLeft w:val="0"/>
      <w:marRight w:val="0"/>
      <w:marTop w:val="0"/>
      <w:marBottom w:val="0"/>
      <w:divBdr>
        <w:top w:val="none" w:sz="0" w:space="0" w:color="auto"/>
        <w:left w:val="none" w:sz="0" w:space="0" w:color="auto"/>
        <w:bottom w:val="none" w:sz="0" w:space="0" w:color="auto"/>
        <w:right w:val="none" w:sz="0" w:space="0" w:color="auto"/>
      </w:divBdr>
    </w:div>
    <w:div w:id="1682509916">
      <w:bodyDiv w:val="1"/>
      <w:marLeft w:val="0"/>
      <w:marRight w:val="0"/>
      <w:marTop w:val="0"/>
      <w:marBottom w:val="0"/>
      <w:divBdr>
        <w:top w:val="none" w:sz="0" w:space="0" w:color="auto"/>
        <w:left w:val="none" w:sz="0" w:space="0" w:color="auto"/>
        <w:bottom w:val="none" w:sz="0" w:space="0" w:color="auto"/>
        <w:right w:val="none" w:sz="0" w:space="0" w:color="auto"/>
      </w:divBdr>
    </w:div>
    <w:div w:id="1683631738">
      <w:bodyDiv w:val="1"/>
      <w:marLeft w:val="0"/>
      <w:marRight w:val="0"/>
      <w:marTop w:val="0"/>
      <w:marBottom w:val="0"/>
      <w:divBdr>
        <w:top w:val="none" w:sz="0" w:space="0" w:color="auto"/>
        <w:left w:val="none" w:sz="0" w:space="0" w:color="auto"/>
        <w:bottom w:val="none" w:sz="0" w:space="0" w:color="auto"/>
        <w:right w:val="none" w:sz="0" w:space="0" w:color="auto"/>
      </w:divBdr>
    </w:div>
    <w:div w:id="1687488111">
      <w:bodyDiv w:val="1"/>
      <w:marLeft w:val="0"/>
      <w:marRight w:val="0"/>
      <w:marTop w:val="0"/>
      <w:marBottom w:val="0"/>
      <w:divBdr>
        <w:top w:val="none" w:sz="0" w:space="0" w:color="auto"/>
        <w:left w:val="none" w:sz="0" w:space="0" w:color="auto"/>
        <w:bottom w:val="none" w:sz="0" w:space="0" w:color="auto"/>
        <w:right w:val="none" w:sz="0" w:space="0" w:color="auto"/>
      </w:divBdr>
      <w:divsChild>
        <w:div w:id="1481455866">
          <w:marLeft w:val="0"/>
          <w:marRight w:val="0"/>
          <w:marTop w:val="0"/>
          <w:marBottom w:val="0"/>
          <w:divBdr>
            <w:top w:val="none" w:sz="0" w:space="0" w:color="auto"/>
            <w:left w:val="none" w:sz="0" w:space="0" w:color="auto"/>
            <w:bottom w:val="none" w:sz="0" w:space="0" w:color="auto"/>
            <w:right w:val="none" w:sz="0" w:space="0" w:color="auto"/>
          </w:divBdr>
          <w:divsChild>
            <w:div w:id="19802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8216">
      <w:bodyDiv w:val="1"/>
      <w:marLeft w:val="0"/>
      <w:marRight w:val="0"/>
      <w:marTop w:val="0"/>
      <w:marBottom w:val="0"/>
      <w:divBdr>
        <w:top w:val="none" w:sz="0" w:space="0" w:color="auto"/>
        <w:left w:val="none" w:sz="0" w:space="0" w:color="auto"/>
        <w:bottom w:val="none" w:sz="0" w:space="0" w:color="auto"/>
        <w:right w:val="none" w:sz="0" w:space="0" w:color="auto"/>
      </w:divBdr>
    </w:div>
    <w:div w:id="1694115101">
      <w:bodyDiv w:val="1"/>
      <w:marLeft w:val="0"/>
      <w:marRight w:val="0"/>
      <w:marTop w:val="0"/>
      <w:marBottom w:val="0"/>
      <w:divBdr>
        <w:top w:val="none" w:sz="0" w:space="0" w:color="auto"/>
        <w:left w:val="none" w:sz="0" w:space="0" w:color="auto"/>
        <w:bottom w:val="none" w:sz="0" w:space="0" w:color="auto"/>
        <w:right w:val="none" w:sz="0" w:space="0" w:color="auto"/>
      </w:divBdr>
    </w:div>
    <w:div w:id="1695417922">
      <w:bodyDiv w:val="1"/>
      <w:marLeft w:val="0"/>
      <w:marRight w:val="0"/>
      <w:marTop w:val="0"/>
      <w:marBottom w:val="0"/>
      <w:divBdr>
        <w:top w:val="none" w:sz="0" w:space="0" w:color="auto"/>
        <w:left w:val="none" w:sz="0" w:space="0" w:color="auto"/>
        <w:bottom w:val="none" w:sz="0" w:space="0" w:color="auto"/>
        <w:right w:val="none" w:sz="0" w:space="0" w:color="auto"/>
      </w:divBdr>
    </w:div>
    <w:div w:id="1699353348">
      <w:bodyDiv w:val="1"/>
      <w:marLeft w:val="0"/>
      <w:marRight w:val="0"/>
      <w:marTop w:val="0"/>
      <w:marBottom w:val="0"/>
      <w:divBdr>
        <w:top w:val="none" w:sz="0" w:space="0" w:color="auto"/>
        <w:left w:val="none" w:sz="0" w:space="0" w:color="auto"/>
        <w:bottom w:val="none" w:sz="0" w:space="0" w:color="auto"/>
        <w:right w:val="none" w:sz="0" w:space="0" w:color="auto"/>
      </w:divBdr>
    </w:div>
    <w:div w:id="1704938119">
      <w:bodyDiv w:val="1"/>
      <w:marLeft w:val="0"/>
      <w:marRight w:val="0"/>
      <w:marTop w:val="0"/>
      <w:marBottom w:val="0"/>
      <w:divBdr>
        <w:top w:val="none" w:sz="0" w:space="0" w:color="auto"/>
        <w:left w:val="none" w:sz="0" w:space="0" w:color="auto"/>
        <w:bottom w:val="none" w:sz="0" w:space="0" w:color="auto"/>
        <w:right w:val="none" w:sz="0" w:space="0" w:color="auto"/>
      </w:divBdr>
    </w:div>
    <w:div w:id="1705783859">
      <w:bodyDiv w:val="1"/>
      <w:marLeft w:val="0"/>
      <w:marRight w:val="0"/>
      <w:marTop w:val="0"/>
      <w:marBottom w:val="0"/>
      <w:divBdr>
        <w:top w:val="none" w:sz="0" w:space="0" w:color="auto"/>
        <w:left w:val="none" w:sz="0" w:space="0" w:color="auto"/>
        <w:bottom w:val="none" w:sz="0" w:space="0" w:color="auto"/>
        <w:right w:val="none" w:sz="0" w:space="0" w:color="auto"/>
      </w:divBdr>
    </w:div>
    <w:div w:id="1708263138">
      <w:bodyDiv w:val="1"/>
      <w:marLeft w:val="0"/>
      <w:marRight w:val="0"/>
      <w:marTop w:val="0"/>
      <w:marBottom w:val="0"/>
      <w:divBdr>
        <w:top w:val="none" w:sz="0" w:space="0" w:color="auto"/>
        <w:left w:val="none" w:sz="0" w:space="0" w:color="auto"/>
        <w:bottom w:val="none" w:sz="0" w:space="0" w:color="auto"/>
        <w:right w:val="none" w:sz="0" w:space="0" w:color="auto"/>
      </w:divBdr>
    </w:div>
    <w:div w:id="1710033509">
      <w:bodyDiv w:val="1"/>
      <w:marLeft w:val="0"/>
      <w:marRight w:val="0"/>
      <w:marTop w:val="0"/>
      <w:marBottom w:val="0"/>
      <w:divBdr>
        <w:top w:val="none" w:sz="0" w:space="0" w:color="auto"/>
        <w:left w:val="none" w:sz="0" w:space="0" w:color="auto"/>
        <w:bottom w:val="none" w:sz="0" w:space="0" w:color="auto"/>
        <w:right w:val="none" w:sz="0" w:space="0" w:color="auto"/>
      </w:divBdr>
    </w:div>
    <w:div w:id="1713073440">
      <w:bodyDiv w:val="1"/>
      <w:marLeft w:val="0"/>
      <w:marRight w:val="0"/>
      <w:marTop w:val="0"/>
      <w:marBottom w:val="0"/>
      <w:divBdr>
        <w:top w:val="none" w:sz="0" w:space="0" w:color="auto"/>
        <w:left w:val="none" w:sz="0" w:space="0" w:color="auto"/>
        <w:bottom w:val="none" w:sz="0" w:space="0" w:color="auto"/>
        <w:right w:val="none" w:sz="0" w:space="0" w:color="auto"/>
      </w:divBdr>
    </w:div>
    <w:div w:id="1716081089">
      <w:bodyDiv w:val="1"/>
      <w:marLeft w:val="0"/>
      <w:marRight w:val="0"/>
      <w:marTop w:val="0"/>
      <w:marBottom w:val="0"/>
      <w:divBdr>
        <w:top w:val="none" w:sz="0" w:space="0" w:color="auto"/>
        <w:left w:val="none" w:sz="0" w:space="0" w:color="auto"/>
        <w:bottom w:val="none" w:sz="0" w:space="0" w:color="auto"/>
        <w:right w:val="none" w:sz="0" w:space="0" w:color="auto"/>
      </w:divBdr>
    </w:div>
    <w:div w:id="1717243128">
      <w:bodyDiv w:val="1"/>
      <w:marLeft w:val="0"/>
      <w:marRight w:val="0"/>
      <w:marTop w:val="0"/>
      <w:marBottom w:val="0"/>
      <w:divBdr>
        <w:top w:val="none" w:sz="0" w:space="0" w:color="auto"/>
        <w:left w:val="none" w:sz="0" w:space="0" w:color="auto"/>
        <w:bottom w:val="none" w:sz="0" w:space="0" w:color="auto"/>
        <w:right w:val="none" w:sz="0" w:space="0" w:color="auto"/>
      </w:divBdr>
    </w:div>
    <w:div w:id="1717466879">
      <w:bodyDiv w:val="1"/>
      <w:marLeft w:val="0"/>
      <w:marRight w:val="0"/>
      <w:marTop w:val="0"/>
      <w:marBottom w:val="0"/>
      <w:divBdr>
        <w:top w:val="none" w:sz="0" w:space="0" w:color="auto"/>
        <w:left w:val="none" w:sz="0" w:space="0" w:color="auto"/>
        <w:bottom w:val="none" w:sz="0" w:space="0" w:color="auto"/>
        <w:right w:val="none" w:sz="0" w:space="0" w:color="auto"/>
      </w:divBdr>
    </w:div>
    <w:div w:id="1717468800">
      <w:bodyDiv w:val="1"/>
      <w:marLeft w:val="0"/>
      <w:marRight w:val="0"/>
      <w:marTop w:val="0"/>
      <w:marBottom w:val="0"/>
      <w:divBdr>
        <w:top w:val="none" w:sz="0" w:space="0" w:color="auto"/>
        <w:left w:val="none" w:sz="0" w:space="0" w:color="auto"/>
        <w:bottom w:val="none" w:sz="0" w:space="0" w:color="auto"/>
        <w:right w:val="none" w:sz="0" w:space="0" w:color="auto"/>
      </w:divBdr>
    </w:div>
    <w:div w:id="1719550169">
      <w:bodyDiv w:val="1"/>
      <w:marLeft w:val="0"/>
      <w:marRight w:val="0"/>
      <w:marTop w:val="0"/>
      <w:marBottom w:val="0"/>
      <w:divBdr>
        <w:top w:val="none" w:sz="0" w:space="0" w:color="auto"/>
        <w:left w:val="none" w:sz="0" w:space="0" w:color="auto"/>
        <w:bottom w:val="none" w:sz="0" w:space="0" w:color="auto"/>
        <w:right w:val="none" w:sz="0" w:space="0" w:color="auto"/>
      </w:divBdr>
    </w:div>
    <w:div w:id="1719550249">
      <w:bodyDiv w:val="1"/>
      <w:marLeft w:val="0"/>
      <w:marRight w:val="0"/>
      <w:marTop w:val="0"/>
      <w:marBottom w:val="0"/>
      <w:divBdr>
        <w:top w:val="none" w:sz="0" w:space="0" w:color="auto"/>
        <w:left w:val="none" w:sz="0" w:space="0" w:color="auto"/>
        <w:bottom w:val="none" w:sz="0" w:space="0" w:color="auto"/>
        <w:right w:val="none" w:sz="0" w:space="0" w:color="auto"/>
      </w:divBdr>
    </w:div>
    <w:div w:id="1724402074">
      <w:bodyDiv w:val="1"/>
      <w:marLeft w:val="0"/>
      <w:marRight w:val="0"/>
      <w:marTop w:val="0"/>
      <w:marBottom w:val="0"/>
      <w:divBdr>
        <w:top w:val="none" w:sz="0" w:space="0" w:color="auto"/>
        <w:left w:val="none" w:sz="0" w:space="0" w:color="auto"/>
        <w:bottom w:val="none" w:sz="0" w:space="0" w:color="auto"/>
        <w:right w:val="none" w:sz="0" w:space="0" w:color="auto"/>
      </w:divBdr>
    </w:div>
    <w:div w:id="1727139287">
      <w:bodyDiv w:val="1"/>
      <w:marLeft w:val="0"/>
      <w:marRight w:val="0"/>
      <w:marTop w:val="0"/>
      <w:marBottom w:val="0"/>
      <w:divBdr>
        <w:top w:val="none" w:sz="0" w:space="0" w:color="auto"/>
        <w:left w:val="none" w:sz="0" w:space="0" w:color="auto"/>
        <w:bottom w:val="none" w:sz="0" w:space="0" w:color="auto"/>
        <w:right w:val="none" w:sz="0" w:space="0" w:color="auto"/>
      </w:divBdr>
    </w:div>
    <w:div w:id="1729303028">
      <w:bodyDiv w:val="1"/>
      <w:marLeft w:val="0"/>
      <w:marRight w:val="0"/>
      <w:marTop w:val="0"/>
      <w:marBottom w:val="0"/>
      <w:divBdr>
        <w:top w:val="none" w:sz="0" w:space="0" w:color="auto"/>
        <w:left w:val="none" w:sz="0" w:space="0" w:color="auto"/>
        <w:bottom w:val="none" w:sz="0" w:space="0" w:color="auto"/>
        <w:right w:val="none" w:sz="0" w:space="0" w:color="auto"/>
      </w:divBdr>
    </w:div>
    <w:div w:id="1731684730">
      <w:bodyDiv w:val="1"/>
      <w:marLeft w:val="0"/>
      <w:marRight w:val="0"/>
      <w:marTop w:val="0"/>
      <w:marBottom w:val="0"/>
      <w:divBdr>
        <w:top w:val="none" w:sz="0" w:space="0" w:color="auto"/>
        <w:left w:val="none" w:sz="0" w:space="0" w:color="auto"/>
        <w:bottom w:val="none" w:sz="0" w:space="0" w:color="auto"/>
        <w:right w:val="none" w:sz="0" w:space="0" w:color="auto"/>
      </w:divBdr>
    </w:div>
    <w:div w:id="1731686676">
      <w:bodyDiv w:val="1"/>
      <w:marLeft w:val="0"/>
      <w:marRight w:val="0"/>
      <w:marTop w:val="0"/>
      <w:marBottom w:val="0"/>
      <w:divBdr>
        <w:top w:val="none" w:sz="0" w:space="0" w:color="auto"/>
        <w:left w:val="none" w:sz="0" w:space="0" w:color="auto"/>
        <w:bottom w:val="none" w:sz="0" w:space="0" w:color="auto"/>
        <w:right w:val="none" w:sz="0" w:space="0" w:color="auto"/>
      </w:divBdr>
    </w:div>
    <w:div w:id="1736009792">
      <w:bodyDiv w:val="1"/>
      <w:marLeft w:val="0"/>
      <w:marRight w:val="0"/>
      <w:marTop w:val="0"/>
      <w:marBottom w:val="0"/>
      <w:divBdr>
        <w:top w:val="none" w:sz="0" w:space="0" w:color="auto"/>
        <w:left w:val="none" w:sz="0" w:space="0" w:color="auto"/>
        <w:bottom w:val="none" w:sz="0" w:space="0" w:color="auto"/>
        <w:right w:val="none" w:sz="0" w:space="0" w:color="auto"/>
      </w:divBdr>
    </w:div>
    <w:div w:id="1742406782">
      <w:bodyDiv w:val="1"/>
      <w:marLeft w:val="0"/>
      <w:marRight w:val="0"/>
      <w:marTop w:val="0"/>
      <w:marBottom w:val="0"/>
      <w:divBdr>
        <w:top w:val="none" w:sz="0" w:space="0" w:color="auto"/>
        <w:left w:val="none" w:sz="0" w:space="0" w:color="auto"/>
        <w:bottom w:val="none" w:sz="0" w:space="0" w:color="auto"/>
        <w:right w:val="none" w:sz="0" w:space="0" w:color="auto"/>
      </w:divBdr>
    </w:div>
    <w:div w:id="1747268077">
      <w:bodyDiv w:val="1"/>
      <w:marLeft w:val="0"/>
      <w:marRight w:val="0"/>
      <w:marTop w:val="0"/>
      <w:marBottom w:val="0"/>
      <w:divBdr>
        <w:top w:val="none" w:sz="0" w:space="0" w:color="auto"/>
        <w:left w:val="none" w:sz="0" w:space="0" w:color="auto"/>
        <w:bottom w:val="none" w:sz="0" w:space="0" w:color="auto"/>
        <w:right w:val="none" w:sz="0" w:space="0" w:color="auto"/>
      </w:divBdr>
    </w:div>
    <w:div w:id="1753047189">
      <w:bodyDiv w:val="1"/>
      <w:marLeft w:val="0"/>
      <w:marRight w:val="0"/>
      <w:marTop w:val="0"/>
      <w:marBottom w:val="0"/>
      <w:divBdr>
        <w:top w:val="none" w:sz="0" w:space="0" w:color="auto"/>
        <w:left w:val="none" w:sz="0" w:space="0" w:color="auto"/>
        <w:bottom w:val="none" w:sz="0" w:space="0" w:color="auto"/>
        <w:right w:val="none" w:sz="0" w:space="0" w:color="auto"/>
      </w:divBdr>
    </w:div>
    <w:div w:id="1755785941">
      <w:bodyDiv w:val="1"/>
      <w:marLeft w:val="0"/>
      <w:marRight w:val="0"/>
      <w:marTop w:val="0"/>
      <w:marBottom w:val="0"/>
      <w:divBdr>
        <w:top w:val="none" w:sz="0" w:space="0" w:color="auto"/>
        <w:left w:val="none" w:sz="0" w:space="0" w:color="auto"/>
        <w:bottom w:val="none" w:sz="0" w:space="0" w:color="auto"/>
        <w:right w:val="none" w:sz="0" w:space="0" w:color="auto"/>
      </w:divBdr>
    </w:div>
    <w:div w:id="1756630742">
      <w:bodyDiv w:val="1"/>
      <w:marLeft w:val="0"/>
      <w:marRight w:val="0"/>
      <w:marTop w:val="0"/>
      <w:marBottom w:val="0"/>
      <w:divBdr>
        <w:top w:val="none" w:sz="0" w:space="0" w:color="auto"/>
        <w:left w:val="none" w:sz="0" w:space="0" w:color="auto"/>
        <w:bottom w:val="none" w:sz="0" w:space="0" w:color="auto"/>
        <w:right w:val="none" w:sz="0" w:space="0" w:color="auto"/>
      </w:divBdr>
    </w:div>
    <w:div w:id="1758483388">
      <w:bodyDiv w:val="1"/>
      <w:marLeft w:val="0"/>
      <w:marRight w:val="0"/>
      <w:marTop w:val="0"/>
      <w:marBottom w:val="0"/>
      <w:divBdr>
        <w:top w:val="none" w:sz="0" w:space="0" w:color="auto"/>
        <w:left w:val="none" w:sz="0" w:space="0" w:color="auto"/>
        <w:bottom w:val="none" w:sz="0" w:space="0" w:color="auto"/>
        <w:right w:val="none" w:sz="0" w:space="0" w:color="auto"/>
      </w:divBdr>
    </w:div>
    <w:div w:id="1760640306">
      <w:bodyDiv w:val="1"/>
      <w:marLeft w:val="0"/>
      <w:marRight w:val="0"/>
      <w:marTop w:val="0"/>
      <w:marBottom w:val="0"/>
      <w:divBdr>
        <w:top w:val="none" w:sz="0" w:space="0" w:color="auto"/>
        <w:left w:val="none" w:sz="0" w:space="0" w:color="auto"/>
        <w:bottom w:val="none" w:sz="0" w:space="0" w:color="auto"/>
        <w:right w:val="none" w:sz="0" w:space="0" w:color="auto"/>
      </w:divBdr>
    </w:div>
    <w:div w:id="1761023196">
      <w:bodyDiv w:val="1"/>
      <w:marLeft w:val="0"/>
      <w:marRight w:val="0"/>
      <w:marTop w:val="0"/>
      <w:marBottom w:val="0"/>
      <w:divBdr>
        <w:top w:val="none" w:sz="0" w:space="0" w:color="auto"/>
        <w:left w:val="none" w:sz="0" w:space="0" w:color="auto"/>
        <w:bottom w:val="none" w:sz="0" w:space="0" w:color="auto"/>
        <w:right w:val="none" w:sz="0" w:space="0" w:color="auto"/>
      </w:divBdr>
    </w:div>
    <w:div w:id="1764378527">
      <w:bodyDiv w:val="1"/>
      <w:marLeft w:val="0"/>
      <w:marRight w:val="0"/>
      <w:marTop w:val="0"/>
      <w:marBottom w:val="0"/>
      <w:divBdr>
        <w:top w:val="none" w:sz="0" w:space="0" w:color="auto"/>
        <w:left w:val="none" w:sz="0" w:space="0" w:color="auto"/>
        <w:bottom w:val="none" w:sz="0" w:space="0" w:color="auto"/>
        <w:right w:val="none" w:sz="0" w:space="0" w:color="auto"/>
      </w:divBdr>
    </w:div>
    <w:div w:id="1764840724">
      <w:bodyDiv w:val="1"/>
      <w:marLeft w:val="0"/>
      <w:marRight w:val="0"/>
      <w:marTop w:val="0"/>
      <w:marBottom w:val="0"/>
      <w:divBdr>
        <w:top w:val="none" w:sz="0" w:space="0" w:color="auto"/>
        <w:left w:val="none" w:sz="0" w:space="0" w:color="auto"/>
        <w:bottom w:val="none" w:sz="0" w:space="0" w:color="auto"/>
        <w:right w:val="none" w:sz="0" w:space="0" w:color="auto"/>
      </w:divBdr>
    </w:div>
    <w:div w:id="1767073195">
      <w:bodyDiv w:val="1"/>
      <w:marLeft w:val="0"/>
      <w:marRight w:val="0"/>
      <w:marTop w:val="0"/>
      <w:marBottom w:val="0"/>
      <w:divBdr>
        <w:top w:val="none" w:sz="0" w:space="0" w:color="auto"/>
        <w:left w:val="none" w:sz="0" w:space="0" w:color="auto"/>
        <w:bottom w:val="none" w:sz="0" w:space="0" w:color="auto"/>
        <w:right w:val="none" w:sz="0" w:space="0" w:color="auto"/>
      </w:divBdr>
    </w:div>
    <w:div w:id="1770152033">
      <w:bodyDiv w:val="1"/>
      <w:marLeft w:val="0"/>
      <w:marRight w:val="0"/>
      <w:marTop w:val="0"/>
      <w:marBottom w:val="0"/>
      <w:divBdr>
        <w:top w:val="none" w:sz="0" w:space="0" w:color="auto"/>
        <w:left w:val="none" w:sz="0" w:space="0" w:color="auto"/>
        <w:bottom w:val="none" w:sz="0" w:space="0" w:color="auto"/>
        <w:right w:val="none" w:sz="0" w:space="0" w:color="auto"/>
      </w:divBdr>
    </w:div>
    <w:div w:id="1770612856">
      <w:bodyDiv w:val="1"/>
      <w:marLeft w:val="0"/>
      <w:marRight w:val="0"/>
      <w:marTop w:val="0"/>
      <w:marBottom w:val="0"/>
      <w:divBdr>
        <w:top w:val="none" w:sz="0" w:space="0" w:color="auto"/>
        <w:left w:val="none" w:sz="0" w:space="0" w:color="auto"/>
        <w:bottom w:val="none" w:sz="0" w:space="0" w:color="auto"/>
        <w:right w:val="none" w:sz="0" w:space="0" w:color="auto"/>
      </w:divBdr>
    </w:div>
    <w:div w:id="1771389571">
      <w:bodyDiv w:val="1"/>
      <w:marLeft w:val="0"/>
      <w:marRight w:val="0"/>
      <w:marTop w:val="0"/>
      <w:marBottom w:val="0"/>
      <w:divBdr>
        <w:top w:val="none" w:sz="0" w:space="0" w:color="auto"/>
        <w:left w:val="none" w:sz="0" w:space="0" w:color="auto"/>
        <w:bottom w:val="none" w:sz="0" w:space="0" w:color="auto"/>
        <w:right w:val="none" w:sz="0" w:space="0" w:color="auto"/>
      </w:divBdr>
    </w:div>
    <w:div w:id="1781024800">
      <w:bodyDiv w:val="1"/>
      <w:marLeft w:val="0"/>
      <w:marRight w:val="0"/>
      <w:marTop w:val="0"/>
      <w:marBottom w:val="0"/>
      <w:divBdr>
        <w:top w:val="none" w:sz="0" w:space="0" w:color="auto"/>
        <w:left w:val="none" w:sz="0" w:space="0" w:color="auto"/>
        <w:bottom w:val="none" w:sz="0" w:space="0" w:color="auto"/>
        <w:right w:val="none" w:sz="0" w:space="0" w:color="auto"/>
      </w:divBdr>
    </w:div>
    <w:div w:id="1783256787">
      <w:bodyDiv w:val="1"/>
      <w:marLeft w:val="0"/>
      <w:marRight w:val="0"/>
      <w:marTop w:val="0"/>
      <w:marBottom w:val="0"/>
      <w:divBdr>
        <w:top w:val="none" w:sz="0" w:space="0" w:color="auto"/>
        <w:left w:val="none" w:sz="0" w:space="0" w:color="auto"/>
        <w:bottom w:val="none" w:sz="0" w:space="0" w:color="auto"/>
        <w:right w:val="none" w:sz="0" w:space="0" w:color="auto"/>
      </w:divBdr>
    </w:div>
    <w:div w:id="1784377245">
      <w:bodyDiv w:val="1"/>
      <w:marLeft w:val="0"/>
      <w:marRight w:val="0"/>
      <w:marTop w:val="0"/>
      <w:marBottom w:val="0"/>
      <w:divBdr>
        <w:top w:val="none" w:sz="0" w:space="0" w:color="auto"/>
        <w:left w:val="none" w:sz="0" w:space="0" w:color="auto"/>
        <w:bottom w:val="none" w:sz="0" w:space="0" w:color="auto"/>
        <w:right w:val="none" w:sz="0" w:space="0" w:color="auto"/>
      </w:divBdr>
    </w:div>
    <w:div w:id="1786920572">
      <w:bodyDiv w:val="1"/>
      <w:marLeft w:val="0"/>
      <w:marRight w:val="0"/>
      <w:marTop w:val="0"/>
      <w:marBottom w:val="0"/>
      <w:divBdr>
        <w:top w:val="none" w:sz="0" w:space="0" w:color="auto"/>
        <w:left w:val="none" w:sz="0" w:space="0" w:color="auto"/>
        <w:bottom w:val="none" w:sz="0" w:space="0" w:color="auto"/>
        <w:right w:val="none" w:sz="0" w:space="0" w:color="auto"/>
      </w:divBdr>
    </w:div>
    <w:div w:id="1789078642">
      <w:bodyDiv w:val="1"/>
      <w:marLeft w:val="0"/>
      <w:marRight w:val="0"/>
      <w:marTop w:val="0"/>
      <w:marBottom w:val="0"/>
      <w:divBdr>
        <w:top w:val="none" w:sz="0" w:space="0" w:color="auto"/>
        <w:left w:val="none" w:sz="0" w:space="0" w:color="auto"/>
        <w:bottom w:val="none" w:sz="0" w:space="0" w:color="auto"/>
        <w:right w:val="none" w:sz="0" w:space="0" w:color="auto"/>
      </w:divBdr>
    </w:div>
    <w:div w:id="1790247328">
      <w:bodyDiv w:val="1"/>
      <w:marLeft w:val="0"/>
      <w:marRight w:val="0"/>
      <w:marTop w:val="0"/>
      <w:marBottom w:val="0"/>
      <w:divBdr>
        <w:top w:val="none" w:sz="0" w:space="0" w:color="auto"/>
        <w:left w:val="none" w:sz="0" w:space="0" w:color="auto"/>
        <w:bottom w:val="none" w:sz="0" w:space="0" w:color="auto"/>
        <w:right w:val="none" w:sz="0" w:space="0" w:color="auto"/>
      </w:divBdr>
    </w:div>
    <w:div w:id="1791821681">
      <w:bodyDiv w:val="1"/>
      <w:marLeft w:val="0"/>
      <w:marRight w:val="0"/>
      <w:marTop w:val="0"/>
      <w:marBottom w:val="0"/>
      <w:divBdr>
        <w:top w:val="none" w:sz="0" w:space="0" w:color="auto"/>
        <w:left w:val="none" w:sz="0" w:space="0" w:color="auto"/>
        <w:bottom w:val="none" w:sz="0" w:space="0" w:color="auto"/>
        <w:right w:val="none" w:sz="0" w:space="0" w:color="auto"/>
      </w:divBdr>
    </w:div>
    <w:div w:id="1795054302">
      <w:bodyDiv w:val="1"/>
      <w:marLeft w:val="0"/>
      <w:marRight w:val="0"/>
      <w:marTop w:val="0"/>
      <w:marBottom w:val="0"/>
      <w:divBdr>
        <w:top w:val="none" w:sz="0" w:space="0" w:color="auto"/>
        <w:left w:val="none" w:sz="0" w:space="0" w:color="auto"/>
        <w:bottom w:val="none" w:sz="0" w:space="0" w:color="auto"/>
        <w:right w:val="none" w:sz="0" w:space="0" w:color="auto"/>
      </w:divBdr>
    </w:div>
    <w:div w:id="1795174759">
      <w:bodyDiv w:val="1"/>
      <w:marLeft w:val="0"/>
      <w:marRight w:val="0"/>
      <w:marTop w:val="0"/>
      <w:marBottom w:val="0"/>
      <w:divBdr>
        <w:top w:val="none" w:sz="0" w:space="0" w:color="auto"/>
        <w:left w:val="none" w:sz="0" w:space="0" w:color="auto"/>
        <w:bottom w:val="none" w:sz="0" w:space="0" w:color="auto"/>
        <w:right w:val="none" w:sz="0" w:space="0" w:color="auto"/>
      </w:divBdr>
    </w:div>
    <w:div w:id="1795362436">
      <w:bodyDiv w:val="1"/>
      <w:marLeft w:val="0"/>
      <w:marRight w:val="0"/>
      <w:marTop w:val="0"/>
      <w:marBottom w:val="0"/>
      <w:divBdr>
        <w:top w:val="none" w:sz="0" w:space="0" w:color="auto"/>
        <w:left w:val="none" w:sz="0" w:space="0" w:color="auto"/>
        <w:bottom w:val="none" w:sz="0" w:space="0" w:color="auto"/>
        <w:right w:val="none" w:sz="0" w:space="0" w:color="auto"/>
      </w:divBdr>
    </w:div>
    <w:div w:id="1799299780">
      <w:bodyDiv w:val="1"/>
      <w:marLeft w:val="0"/>
      <w:marRight w:val="0"/>
      <w:marTop w:val="0"/>
      <w:marBottom w:val="0"/>
      <w:divBdr>
        <w:top w:val="none" w:sz="0" w:space="0" w:color="auto"/>
        <w:left w:val="none" w:sz="0" w:space="0" w:color="auto"/>
        <w:bottom w:val="none" w:sz="0" w:space="0" w:color="auto"/>
        <w:right w:val="none" w:sz="0" w:space="0" w:color="auto"/>
      </w:divBdr>
    </w:div>
    <w:div w:id="1800954131">
      <w:bodyDiv w:val="1"/>
      <w:marLeft w:val="0"/>
      <w:marRight w:val="0"/>
      <w:marTop w:val="0"/>
      <w:marBottom w:val="0"/>
      <w:divBdr>
        <w:top w:val="none" w:sz="0" w:space="0" w:color="auto"/>
        <w:left w:val="none" w:sz="0" w:space="0" w:color="auto"/>
        <w:bottom w:val="none" w:sz="0" w:space="0" w:color="auto"/>
        <w:right w:val="none" w:sz="0" w:space="0" w:color="auto"/>
      </w:divBdr>
    </w:div>
    <w:div w:id="1801528667">
      <w:bodyDiv w:val="1"/>
      <w:marLeft w:val="0"/>
      <w:marRight w:val="0"/>
      <w:marTop w:val="0"/>
      <w:marBottom w:val="0"/>
      <w:divBdr>
        <w:top w:val="none" w:sz="0" w:space="0" w:color="auto"/>
        <w:left w:val="none" w:sz="0" w:space="0" w:color="auto"/>
        <w:bottom w:val="none" w:sz="0" w:space="0" w:color="auto"/>
        <w:right w:val="none" w:sz="0" w:space="0" w:color="auto"/>
      </w:divBdr>
    </w:div>
    <w:div w:id="1807432923">
      <w:bodyDiv w:val="1"/>
      <w:marLeft w:val="0"/>
      <w:marRight w:val="0"/>
      <w:marTop w:val="0"/>
      <w:marBottom w:val="0"/>
      <w:divBdr>
        <w:top w:val="none" w:sz="0" w:space="0" w:color="auto"/>
        <w:left w:val="none" w:sz="0" w:space="0" w:color="auto"/>
        <w:bottom w:val="none" w:sz="0" w:space="0" w:color="auto"/>
        <w:right w:val="none" w:sz="0" w:space="0" w:color="auto"/>
      </w:divBdr>
    </w:div>
    <w:div w:id="1812210005">
      <w:bodyDiv w:val="1"/>
      <w:marLeft w:val="0"/>
      <w:marRight w:val="0"/>
      <w:marTop w:val="0"/>
      <w:marBottom w:val="0"/>
      <w:divBdr>
        <w:top w:val="none" w:sz="0" w:space="0" w:color="auto"/>
        <w:left w:val="none" w:sz="0" w:space="0" w:color="auto"/>
        <w:bottom w:val="none" w:sz="0" w:space="0" w:color="auto"/>
        <w:right w:val="none" w:sz="0" w:space="0" w:color="auto"/>
      </w:divBdr>
    </w:div>
    <w:div w:id="1816099243">
      <w:bodyDiv w:val="1"/>
      <w:marLeft w:val="0"/>
      <w:marRight w:val="0"/>
      <w:marTop w:val="0"/>
      <w:marBottom w:val="0"/>
      <w:divBdr>
        <w:top w:val="none" w:sz="0" w:space="0" w:color="auto"/>
        <w:left w:val="none" w:sz="0" w:space="0" w:color="auto"/>
        <w:bottom w:val="none" w:sz="0" w:space="0" w:color="auto"/>
        <w:right w:val="none" w:sz="0" w:space="0" w:color="auto"/>
      </w:divBdr>
    </w:div>
    <w:div w:id="1817146281">
      <w:bodyDiv w:val="1"/>
      <w:marLeft w:val="0"/>
      <w:marRight w:val="0"/>
      <w:marTop w:val="0"/>
      <w:marBottom w:val="0"/>
      <w:divBdr>
        <w:top w:val="none" w:sz="0" w:space="0" w:color="auto"/>
        <w:left w:val="none" w:sz="0" w:space="0" w:color="auto"/>
        <w:bottom w:val="none" w:sz="0" w:space="0" w:color="auto"/>
        <w:right w:val="none" w:sz="0" w:space="0" w:color="auto"/>
      </w:divBdr>
    </w:div>
    <w:div w:id="1825315460">
      <w:bodyDiv w:val="1"/>
      <w:marLeft w:val="0"/>
      <w:marRight w:val="0"/>
      <w:marTop w:val="0"/>
      <w:marBottom w:val="0"/>
      <w:divBdr>
        <w:top w:val="none" w:sz="0" w:space="0" w:color="auto"/>
        <w:left w:val="none" w:sz="0" w:space="0" w:color="auto"/>
        <w:bottom w:val="none" w:sz="0" w:space="0" w:color="auto"/>
        <w:right w:val="none" w:sz="0" w:space="0" w:color="auto"/>
      </w:divBdr>
    </w:div>
    <w:div w:id="1830246498">
      <w:bodyDiv w:val="1"/>
      <w:marLeft w:val="0"/>
      <w:marRight w:val="0"/>
      <w:marTop w:val="0"/>
      <w:marBottom w:val="0"/>
      <w:divBdr>
        <w:top w:val="none" w:sz="0" w:space="0" w:color="auto"/>
        <w:left w:val="none" w:sz="0" w:space="0" w:color="auto"/>
        <w:bottom w:val="none" w:sz="0" w:space="0" w:color="auto"/>
        <w:right w:val="none" w:sz="0" w:space="0" w:color="auto"/>
      </w:divBdr>
    </w:div>
    <w:div w:id="1830947711">
      <w:bodyDiv w:val="1"/>
      <w:marLeft w:val="0"/>
      <w:marRight w:val="0"/>
      <w:marTop w:val="0"/>
      <w:marBottom w:val="0"/>
      <w:divBdr>
        <w:top w:val="none" w:sz="0" w:space="0" w:color="auto"/>
        <w:left w:val="none" w:sz="0" w:space="0" w:color="auto"/>
        <w:bottom w:val="none" w:sz="0" w:space="0" w:color="auto"/>
        <w:right w:val="none" w:sz="0" w:space="0" w:color="auto"/>
      </w:divBdr>
    </w:div>
    <w:div w:id="1833258830">
      <w:bodyDiv w:val="1"/>
      <w:marLeft w:val="0"/>
      <w:marRight w:val="0"/>
      <w:marTop w:val="0"/>
      <w:marBottom w:val="0"/>
      <w:divBdr>
        <w:top w:val="none" w:sz="0" w:space="0" w:color="auto"/>
        <w:left w:val="none" w:sz="0" w:space="0" w:color="auto"/>
        <w:bottom w:val="none" w:sz="0" w:space="0" w:color="auto"/>
        <w:right w:val="none" w:sz="0" w:space="0" w:color="auto"/>
      </w:divBdr>
    </w:div>
    <w:div w:id="1834056407">
      <w:bodyDiv w:val="1"/>
      <w:marLeft w:val="0"/>
      <w:marRight w:val="0"/>
      <w:marTop w:val="0"/>
      <w:marBottom w:val="0"/>
      <w:divBdr>
        <w:top w:val="none" w:sz="0" w:space="0" w:color="auto"/>
        <w:left w:val="none" w:sz="0" w:space="0" w:color="auto"/>
        <w:bottom w:val="none" w:sz="0" w:space="0" w:color="auto"/>
        <w:right w:val="none" w:sz="0" w:space="0" w:color="auto"/>
      </w:divBdr>
    </w:div>
    <w:div w:id="1838492944">
      <w:bodyDiv w:val="1"/>
      <w:marLeft w:val="0"/>
      <w:marRight w:val="0"/>
      <w:marTop w:val="0"/>
      <w:marBottom w:val="0"/>
      <w:divBdr>
        <w:top w:val="none" w:sz="0" w:space="0" w:color="auto"/>
        <w:left w:val="none" w:sz="0" w:space="0" w:color="auto"/>
        <w:bottom w:val="none" w:sz="0" w:space="0" w:color="auto"/>
        <w:right w:val="none" w:sz="0" w:space="0" w:color="auto"/>
      </w:divBdr>
    </w:div>
    <w:div w:id="1845896402">
      <w:bodyDiv w:val="1"/>
      <w:marLeft w:val="0"/>
      <w:marRight w:val="0"/>
      <w:marTop w:val="0"/>
      <w:marBottom w:val="0"/>
      <w:divBdr>
        <w:top w:val="none" w:sz="0" w:space="0" w:color="auto"/>
        <w:left w:val="none" w:sz="0" w:space="0" w:color="auto"/>
        <w:bottom w:val="none" w:sz="0" w:space="0" w:color="auto"/>
        <w:right w:val="none" w:sz="0" w:space="0" w:color="auto"/>
      </w:divBdr>
    </w:div>
    <w:div w:id="1850828491">
      <w:bodyDiv w:val="1"/>
      <w:marLeft w:val="0"/>
      <w:marRight w:val="0"/>
      <w:marTop w:val="0"/>
      <w:marBottom w:val="0"/>
      <w:divBdr>
        <w:top w:val="none" w:sz="0" w:space="0" w:color="auto"/>
        <w:left w:val="none" w:sz="0" w:space="0" w:color="auto"/>
        <w:bottom w:val="none" w:sz="0" w:space="0" w:color="auto"/>
        <w:right w:val="none" w:sz="0" w:space="0" w:color="auto"/>
      </w:divBdr>
      <w:divsChild>
        <w:div w:id="948194876">
          <w:marLeft w:val="0"/>
          <w:marRight w:val="0"/>
          <w:marTop w:val="0"/>
          <w:marBottom w:val="0"/>
          <w:divBdr>
            <w:top w:val="none" w:sz="0" w:space="0" w:color="auto"/>
            <w:left w:val="none" w:sz="0" w:space="0" w:color="auto"/>
            <w:bottom w:val="none" w:sz="0" w:space="0" w:color="auto"/>
            <w:right w:val="none" w:sz="0" w:space="0" w:color="auto"/>
          </w:divBdr>
          <w:divsChild>
            <w:div w:id="1514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7834">
      <w:bodyDiv w:val="1"/>
      <w:marLeft w:val="0"/>
      <w:marRight w:val="0"/>
      <w:marTop w:val="0"/>
      <w:marBottom w:val="0"/>
      <w:divBdr>
        <w:top w:val="none" w:sz="0" w:space="0" w:color="auto"/>
        <w:left w:val="none" w:sz="0" w:space="0" w:color="auto"/>
        <w:bottom w:val="none" w:sz="0" w:space="0" w:color="auto"/>
        <w:right w:val="none" w:sz="0" w:space="0" w:color="auto"/>
      </w:divBdr>
    </w:div>
    <w:div w:id="1853833595">
      <w:bodyDiv w:val="1"/>
      <w:marLeft w:val="0"/>
      <w:marRight w:val="0"/>
      <w:marTop w:val="0"/>
      <w:marBottom w:val="0"/>
      <w:divBdr>
        <w:top w:val="none" w:sz="0" w:space="0" w:color="auto"/>
        <w:left w:val="none" w:sz="0" w:space="0" w:color="auto"/>
        <w:bottom w:val="none" w:sz="0" w:space="0" w:color="auto"/>
        <w:right w:val="none" w:sz="0" w:space="0" w:color="auto"/>
      </w:divBdr>
    </w:div>
    <w:div w:id="1855917290">
      <w:bodyDiv w:val="1"/>
      <w:marLeft w:val="0"/>
      <w:marRight w:val="0"/>
      <w:marTop w:val="0"/>
      <w:marBottom w:val="0"/>
      <w:divBdr>
        <w:top w:val="none" w:sz="0" w:space="0" w:color="auto"/>
        <w:left w:val="none" w:sz="0" w:space="0" w:color="auto"/>
        <w:bottom w:val="none" w:sz="0" w:space="0" w:color="auto"/>
        <w:right w:val="none" w:sz="0" w:space="0" w:color="auto"/>
      </w:divBdr>
    </w:div>
    <w:div w:id="1856268511">
      <w:bodyDiv w:val="1"/>
      <w:marLeft w:val="0"/>
      <w:marRight w:val="0"/>
      <w:marTop w:val="0"/>
      <w:marBottom w:val="0"/>
      <w:divBdr>
        <w:top w:val="none" w:sz="0" w:space="0" w:color="auto"/>
        <w:left w:val="none" w:sz="0" w:space="0" w:color="auto"/>
        <w:bottom w:val="none" w:sz="0" w:space="0" w:color="auto"/>
        <w:right w:val="none" w:sz="0" w:space="0" w:color="auto"/>
      </w:divBdr>
    </w:div>
    <w:div w:id="1856339878">
      <w:bodyDiv w:val="1"/>
      <w:marLeft w:val="0"/>
      <w:marRight w:val="0"/>
      <w:marTop w:val="0"/>
      <w:marBottom w:val="0"/>
      <w:divBdr>
        <w:top w:val="none" w:sz="0" w:space="0" w:color="auto"/>
        <w:left w:val="none" w:sz="0" w:space="0" w:color="auto"/>
        <w:bottom w:val="none" w:sz="0" w:space="0" w:color="auto"/>
        <w:right w:val="none" w:sz="0" w:space="0" w:color="auto"/>
      </w:divBdr>
    </w:div>
    <w:div w:id="1856917633">
      <w:bodyDiv w:val="1"/>
      <w:marLeft w:val="0"/>
      <w:marRight w:val="0"/>
      <w:marTop w:val="0"/>
      <w:marBottom w:val="0"/>
      <w:divBdr>
        <w:top w:val="none" w:sz="0" w:space="0" w:color="auto"/>
        <w:left w:val="none" w:sz="0" w:space="0" w:color="auto"/>
        <w:bottom w:val="none" w:sz="0" w:space="0" w:color="auto"/>
        <w:right w:val="none" w:sz="0" w:space="0" w:color="auto"/>
      </w:divBdr>
    </w:div>
    <w:div w:id="1859005770">
      <w:bodyDiv w:val="1"/>
      <w:marLeft w:val="0"/>
      <w:marRight w:val="0"/>
      <w:marTop w:val="0"/>
      <w:marBottom w:val="0"/>
      <w:divBdr>
        <w:top w:val="none" w:sz="0" w:space="0" w:color="auto"/>
        <w:left w:val="none" w:sz="0" w:space="0" w:color="auto"/>
        <w:bottom w:val="none" w:sz="0" w:space="0" w:color="auto"/>
        <w:right w:val="none" w:sz="0" w:space="0" w:color="auto"/>
      </w:divBdr>
    </w:div>
    <w:div w:id="1863008670">
      <w:bodyDiv w:val="1"/>
      <w:marLeft w:val="0"/>
      <w:marRight w:val="0"/>
      <w:marTop w:val="0"/>
      <w:marBottom w:val="0"/>
      <w:divBdr>
        <w:top w:val="none" w:sz="0" w:space="0" w:color="auto"/>
        <w:left w:val="none" w:sz="0" w:space="0" w:color="auto"/>
        <w:bottom w:val="none" w:sz="0" w:space="0" w:color="auto"/>
        <w:right w:val="none" w:sz="0" w:space="0" w:color="auto"/>
      </w:divBdr>
    </w:div>
    <w:div w:id="1868835866">
      <w:bodyDiv w:val="1"/>
      <w:marLeft w:val="0"/>
      <w:marRight w:val="0"/>
      <w:marTop w:val="0"/>
      <w:marBottom w:val="0"/>
      <w:divBdr>
        <w:top w:val="none" w:sz="0" w:space="0" w:color="auto"/>
        <w:left w:val="none" w:sz="0" w:space="0" w:color="auto"/>
        <w:bottom w:val="none" w:sz="0" w:space="0" w:color="auto"/>
        <w:right w:val="none" w:sz="0" w:space="0" w:color="auto"/>
      </w:divBdr>
    </w:div>
    <w:div w:id="1879855003">
      <w:bodyDiv w:val="1"/>
      <w:marLeft w:val="0"/>
      <w:marRight w:val="0"/>
      <w:marTop w:val="0"/>
      <w:marBottom w:val="0"/>
      <w:divBdr>
        <w:top w:val="none" w:sz="0" w:space="0" w:color="auto"/>
        <w:left w:val="none" w:sz="0" w:space="0" w:color="auto"/>
        <w:bottom w:val="none" w:sz="0" w:space="0" w:color="auto"/>
        <w:right w:val="none" w:sz="0" w:space="0" w:color="auto"/>
      </w:divBdr>
    </w:div>
    <w:div w:id="1880624247">
      <w:bodyDiv w:val="1"/>
      <w:marLeft w:val="0"/>
      <w:marRight w:val="0"/>
      <w:marTop w:val="0"/>
      <w:marBottom w:val="0"/>
      <w:divBdr>
        <w:top w:val="none" w:sz="0" w:space="0" w:color="auto"/>
        <w:left w:val="none" w:sz="0" w:space="0" w:color="auto"/>
        <w:bottom w:val="none" w:sz="0" w:space="0" w:color="auto"/>
        <w:right w:val="none" w:sz="0" w:space="0" w:color="auto"/>
      </w:divBdr>
    </w:div>
    <w:div w:id="1882742232">
      <w:bodyDiv w:val="1"/>
      <w:marLeft w:val="0"/>
      <w:marRight w:val="0"/>
      <w:marTop w:val="0"/>
      <w:marBottom w:val="0"/>
      <w:divBdr>
        <w:top w:val="none" w:sz="0" w:space="0" w:color="auto"/>
        <w:left w:val="none" w:sz="0" w:space="0" w:color="auto"/>
        <w:bottom w:val="none" w:sz="0" w:space="0" w:color="auto"/>
        <w:right w:val="none" w:sz="0" w:space="0" w:color="auto"/>
      </w:divBdr>
    </w:div>
    <w:div w:id="1882938349">
      <w:bodyDiv w:val="1"/>
      <w:marLeft w:val="0"/>
      <w:marRight w:val="0"/>
      <w:marTop w:val="0"/>
      <w:marBottom w:val="0"/>
      <w:divBdr>
        <w:top w:val="none" w:sz="0" w:space="0" w:color="auto"/>
        <w:left w:val="none" w:sz="0" w:space="0" w:color="auto"/>
        <w:bottom w:val="none" w:sz="0" w:space="0" w:color="auto"/>
        <w:right w:val="none" w:sz="0" w:space="0" w:color="auto"/>
      </w:divBdr>
    </w:div>
    <w:div w:id="1882941761">
      <w:bodyDiv w:val="1"/>
      <w:marLeft w:val="0"/>
      <w:marRight w:val="0"/>
      <w:marTop w:val="0"/>
      <w:marBottom w:val="0"/>
      <w:divBdr>
        <w:top w:val="none" w:sz="0" w:space="0" w:color="auto"/>
        <w:left w:val="none" w:sz="0" w:space="0" w:color="auto"/>
        <w:bottom w:val="none" w:sz="0" w:space="0" w:color="auto"/>
        <w:right w:val="none" w:sz="0" w:space="0" w:color="auto"/>
      </w:divBdr>
    </w:div>
    <w:div w:id="1883639888">
      <w:bodyDiv w:val="1"/>
      <w:marLeft w:val="0"/>
      <w:marRight w:val="0"/>
      <w:marTop w:val="0"/>
      <w:marBottom w:val="0"/>
      <w:divBdr>
        <w:top w:val="none" w:sz="0" w:space="0" w:color="auto"/>
        <w:left w:val="none" w:sz="0" w:space="0" w:color="auto"/>
        <w:bottom w:val="none" w:sz="0" w:space="0" w:color="auto"/>
        <w:right w:val="none" w:sz="0" w:space="0" w:color="auto"/>
      </w:divBdr>
    </w:div>
    <w:div w:id="1884367444">
      <w:bodyDiv w:val="1"/>
      <w:marLeft w:val="0"/>
      <w:marRight w:val="0"/>
      <w:marTop w:val="0"/>
      <w:marBottom w:val="0"/>
      <w:divBdr>
        <w:top w:val="none" w:sz="0" w:space="0" w:color="auto"/>
        <w:left w:val="none" w:sz="0" w:space="0" w:color="auto"/>
        <w:bottom w:val="none" w:sz="0" w:space="0" w:color="auto"/>
        <w:right w:val="none" w:sz="0" w:space="0" w:color="auto"/>
      </w:divBdr>
    </w:div>
    <w:div w:id="1888561392">
      <w:bodyDiv w:val="1"/>
      <w:marLeft w:val="0"/>
      <w:marRight w:val="0"/>
      <w:marTop w:val="0"/>
      <w:marBottom w:val="0"/>
      <w:divBdr>
        <w:top w:val="none" w:sz="0" w:space="0" w:color="auto"/>
        <w:left w:val="none" w:sz="0" w:space="0" w:color="auto"/>
        <w:bottom w:val="none" w:sz="0" w:space="0" w:color="auto"/>
        <w:right w:val="none" w:sz="0" w:space="0" w:color="auto"/>
      </w:divBdr>
    </w:div>
    <w:div w:id="1891965039">
      <w:bodyDiv w:val="1"/>
      <w:marLeft w:val="0"/>
      <w:marRight w:val="0"/>
      <w:marTop w:val="0"/>
      <w:marBottom w:val="0"/>
      <w:divBdr>
        <w:top w:val="none" w:sz="0" w:space="0" w:color="auto"/>
        <w:left w:val="none" w:sz="0" w:space="0" w:color="auto"/>
        <w:bottom w:val="none" w:sz="0" w:space="0" w:color="auto"/>
        <w:right w:val="none" w:sz="0" w:space="0" w:color="auto"/>
      </w:divBdr>
    </w:div>
    <w:div w:id="1892377598">
      <w:bodyDiv w:val="1"/>
      <w:marLeft w:val="0"/>
      <w:marRight w:val="0"/>
      <w:marTop w:val="0"/>
      <w:marBottom w:val="0"/>
      <w:divBdr>
        <w:top w:val="none" w:sz="0" w:space="0" w:color="auto"/>
        <w:left w:val="none" w:sz="0" w:space="0" w:color="auto"/>
        <w:bottom w:val="none" w:sz="0" w:space="0" w:color="auto"/>
        <w:right w:val="none" w:sz="0" w:space="0" w:color="auto"/>
      </w:divBdr>
    </w:div>
    <w:div w:id="1892501849">
      <w:bodyDiv w:val="1"/>
      <w:marLeft w:val="0"/>
      <w:marRight w:val="0"/>
      <w:marTop w:val="0"/>
      <w:marBottom w:val="0"/>
      <w:divBdr>
        <w:top w:val="none" w:sz="0" w:space="0" w:color="auto"/>
        <w:left w:val="none" w:sz="0" w:space="0" w:color="auto"/>
        <w:bottom w:val="none" w:sz="0" w:space="0" w:color="auto"/>
        <w:right w:val="none" w:sz="0" w:space="0" w:color="auto"/>
      </w:divBdr>
    </w:div>
    <w:div w:id="1897231766">
      <w:bodyDiv w:val="1"/>
      <w:marLeft w:val="0"/>
      <w:marRight w:val="0"/>
      <w:marTop w:val="0"/>
      <w:marBottom w:val="0"/>
      <w:divBdr>
        <w:top w:val="none" w:sz="0" w:space="0" w:color="auto"/>
        <w:left w:val="none" w:sz="0" w:space="0" w:color="auto"/>
        <w:bottom w:val="none" w:sz="0" w:space="0" w:color="auto"/>
        <w:right w:val="none" w:sz="0" w:space="0" w:color="auto"/>
      </w:divBdr>
    </w:div>
    <w:div w:id="1899823723">
      <w:bodyDiv w:val="1"/>
      <w:marLeft w:val="0"/>
      <w:marRight w:val="0"/>
      <w:marTop w:val="0"/>
      <w:marBottom w:val="0"/>
      <w:divBdr>
        <w:top w:val="none" w:sz="0" w:space="0" w:color="auto"/>
        <w:left w:val="none" w:sz="0" w:space="0" w:color="auto"/>
        <w:bottom w:val="none" w:sz="0" w:space="0" w:color="auto"/>
        <w:right w:val="none" w:sz="0" w:space="0" w:color="auto"/>
      </w:divBdr>
    </w:div>
    <w:div w:id="1904750402">
      <w:bodyDiv w:val="1"/>
      <w:marLeft w:val="0"/>
      <w:marRight w:val="0"/>
      <w:marTop w:val="0"/>
      <w:marBottom w:val="0"/>
      <w:divBdr>
        <w:top w:val="none" w:sz="0" w:space="0" w:color="auto"/>
        <w:left w:val="none" w:sz="0" w:space="0" w:color="auto"/>
        <w:bottom w:val="none" w:sz="0" w:space="0" w:color="auto"/>
        <w:right w:val="none" w:sz="0" w:space="0" w:color="auto"/>
      </w:divBdr>
    </w:div>
    <w:div w:id="1906646837">
      <w:bodyDiv w:val="1"/>
      <w:marLeft w:val="0"/>
      <w:marRight w:val="0"/>
      <w:marTop w:val="0"/>
      <w:marBottom w:val="0"/>
      <w:divBdr>
        <w:top w:val="none" w:sz="0" w:space="0" w:color="auto"/>
        <w:left w:val="none" w:sz="0" w:space="0" w:color="auto"/>
        <w:bottom w:val="none" w:sz="0" w:space="0" w:color="auto"/>
        <w:right w:val="none" w:sz="0" w:space="0" w:color="auto"/>
      </w:divBdr>
    </w:div>
    <w:div w:id="1909420094">
      <w:bodyDiv w:val="1"/>
      <w:marLeft w:val="0"/>
      <w:marRight w:val="0"/>
      <w:marTop w:val="0"/>
      <w:marBottom w:val="0"/>
      <w:divBdr>
        <w:top w:val="none" w:sz="0" w:space="0" w:color="auto"/>
        <w:left w:val="none" w:sz="0" w:space="0" w:color="auto"/>
        <w:bottom w:val="none" w:sz="0" w:space="0" w:color="auto"/>
        <w:right w:val="none" w:sz="0" w:space="0" w:color="auto"/>
      </w:divBdr>
    </w:div>
    <w:div w:id="1910991694">
      <w:bodyDiv w:val="1"/>
      <w:marLeft w:val="0"/>
      <w:marRight w:val="0"/>
      <w:marTop w:val="0"/>
      <w:marBottom w:val="0"/>
      <w:divBdr>
        <w:top w:val="none" w:sz="0" w:space="0" w:color="auto"/>
        <w:left w:val="none" w:sz="0" w:space="0" w:color="auto"/>
        <w:bottom w:val="none" w:sz="0" w:space="0" w:color="auto"/>
        <w:right w:val="none" w:sz="0" w:space="0" w:color="auto"/>
      </w:divBdr>
    </w:div>
    <w:div w:id="1916933622">
      <w:bodyDiv w:val="1"/>
      <w:marLeft w:val="0"/>
      <w:marRight w:val="0"/>
      <w:marTop w:val="0"/>
      <w:marBottom w:val="0"/>
      <w:divBdr>
        <w:top w:val="none" w:sz="0" w:space="0" w:color="auto"/>
        <w:left w:val="none" w:sz="0" w:space="0" w:color="auto"/>
        <w:bottom w:val="none" w:sz="0" w:space="0" w:color="auto"/>
        <w:right w:val="none" w:sz="0" w:space="0" w:color="auto"/>
      </w:divBdr>
    </w:div>
    <w:div w:id="1921744175">
      <w:bodyDiv w:val="1"/>
      <w:marLeft w:val="0"/>
      <w:marRight w:val="0"/>
      <w:marTop w:val="0"/>
      <w:marBottom w:val="0"/>
      <w:divBdr>
        <w:top w:val="none" w:sz="0" w:space="0" w:color="auto"/>
        <w:left w:val="none" w:sz="0" w:space="0" w:color="auto"/>
        <w:bottom w:val="none" w:sz="0" w:space="0" w:color="auto"/>
        <w:right w:val="none" w:sz="0" w:space="0" w:color="auto"/>
      </w:divBdr>
    </w:div>
    <w:div w:id="1921793138">
      <w:bodyDiv w:val="1"/>
      <w:marLeft w:val="0"/>
      <w:marRight w:val="0"/>
      <w:marTop w:val="0"/>
      <w:marBottom w:val="0"/>
      <w:divBdr>
        <w:top w:val="none" w:sz="0" w:space="0" w:color="auto"/>
        <w:left w:val="none" w:sz="0" w:space="0" w:color="auto"/>
        <w:bottom w:val="none" w:sz="0" w:space="0" w:color="auto"/>
        <w:right w:val="none" w:sz="0" w:space="0" w:color="auto"/>
      </w:divBdr>
    </w:div>
    <w:div w:id="1926915444">
      <w:bodyDiv w:val="1"/>
      <w:marLeft w:val="0"/>
      <w:marRight w:val="0"/>
      <w:marTop w:val="0"/>
      <w:marBottom w:val="0"/>
      <w:divBdr>
        <w:top w:val="none" w:sz="0" w:space="0" w:color="auto"/>
        <w:left w:val="none" w:sz="0" w:space="0" w:color="auto"/>
        <w:bottom w:val="none" w:sz="0" w:space="0" w:color="auto"/>
        <w:right w:val="none" w:sz="0" w:space="0" w:color="auto"/>
      </w:divBdr>
    </w:div>
    <w:div w:id="1930192529">
      <w:bodyDiv w:val="1"/>
      <w:marLeft w:val="0"/>
      <w:marRight w:val="0"/>
      <w:marTop w:val="0"/>
      <w:marBottom w:val="0"/>
      <w:divBdr>
        <w:top w:val="none" w:sz="0" w:space="0" w:color="auto"/>
        <w:left w:val="none" w:sz="0" w:space="0" w:color="auto"/>
        <w:bottom w:val="none" w:sz="0" w:space="0" w:color="auto"/>
        <w:right w:val="none" w:sz="0" w:space="0" w:color="auto"/>
      </w:divBdr>
    </w:div>
    <w:div w:id="1933080375">
      <w:bodyDiv w:val="1"/>
      <w:marLeft w:val="0"/>
      <w:marRight w:val="0"/>
      <w:marTop w:val="0"/>
      <w:marBottom w:val="0"/>
      <w:divBdr>
        <w:top w:val="none" w:sz="0" w:space="0" w:color="auto"/>
        <w:left w:val="none" w:sz="0" w:space="0" w:color="auto"/>
        <w:bottom w:val="none" w:sz="0" w:space="0" w:color="auto"/>
        <w:right w:val="none" w:sz="0" w:space="0" w:color="auto"/>
      </w:divBdr>
    </w:div>
    <w:div w:id="1936013913">
      <w:bodyDiv w:val="1"/>
      <w:marLeft w:val="0"/>
      <w:marRight w:val="0"/>
      <w:marTop w:val="0"/>
      <w:marBottom w:val="0"/>
      <w:divBdr>
        <w:top w:val="none" w:sz="0" w:space="0" w:color="auto"/>
        <w:left w:val="none" w:sz="0" w:space="0" w:color="auto"/>
        <w:bottom w:val="none" w:sz="0" w:space="0" w:color="auto"/>
        <w:right w:val="none" w:sz="0" w:space="0" w:color="auto"/>
      </w:divBdr>
    </w:div>
    <w:div w:id="1940218499">
      <w:bodyDiv w:val="1"/>
      <w:marLeft w:val="0"/>
      <w:marRight w:val="0"/>
      <w:marTop w:val="0"/>
      <w:marBottom w:val="0"/>
      <w:divBdr>
        <w:top w:val="none" w:sz="0" w:space="0" w:color="auto"/>
        <w:left w:val="none" w:sz="0" w:space="0" w:color="auto"/>
        <w:bottom w:val="none" w:sz="0" w:space="0" w:color="auto"/>
        <w:right w:val="none" w:sz="0" w:space="0" w:color="auto"/>
      </w:divBdr>
    </w:div>
    <w:div w:id="1940868997">
      <w:bodyDiv w:val="1"/>
      <w:marLeft w:val="0"/>
      <w:marRight w:val="0"/>
      <w:marTop w:val="0"/>
      <w:marBottom w:val="0"/>
      <w:divBdr>
        <w:top w:val="none" w:sz="0" w:space="0" w:color="auto"/>
        <w:left w:val="none" w:sz="0" w:space="0" w:color="auto"/>
        <w:bottom w:val="none" w:sz="0" w:space="0" w:color="auto"/>
        <w:right w:val="none" w:sz="0" w:space="0" w:color="auto"/>
      </w:divBdr>
    </w:div>
    <w:div w:id="1942030452">
      <w:bodyDiv w:val="1"/>
      <w:marLeft w:val="0"/>
      <w:marRight w:val="0"/>
      <w:marTop w:val="0"/>
      <w:marBottom w:val="0"/>
      <w:divBdr>
        <w:top w:val="none" w:sz="0" w:space="0" w:color="auto"/>
        <w:left w:val="none" w:sz="0" w:space="0" w:color="auto"/>
        <w:bottom w:val="none" w:sz="0" w:space="0" w:color="auto"/>
        <w:right w:val="none" w:sz="0" w:space="0" w:color="auto"/>
      </w:divBdr>
    </w:div>
    <w:div w:id="1946498180">
      <w:bodyDiv w:val="1"/>
      <w:marLeft w:val="0"/>
      <w:marRight w:val="0"/>
      <w:marTop w:val="0"/>
      <w:marBottom w:val="0"/>
      <w:divBdr>
        <w:top w:val="none" w:sz="0" w:space="0" w:color="auto"/>
        <w:left w:val="none" w:sz="0" w:space="0" w:color="auto"/>
        <w:bottom w:val="none" w:sz="0" w:space="0" w:color="auto"/>
        <w:right w:val="none" w:sz="0" w:space="0" w:color="auto"/>
      </w:divBdr>
    </w:div>
    <w:div w:id="1947420678">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8928444">
      <w:bodyDiv w:val="1"/>
      <w:marLeft w:val="0"/>
      <w:marRight w:val="0"/>
      <w:marTop w:val="0"/>
      <w:marBottom w:val="0"/>
      <w:divBdr>
        <w:top w:val="none" w:sz="0" w:space="0" w:color="auto"/>
        <w:left w:val="none" w:sz="0" w:space="0" w:color="auto"/>
        <w:bottom w:val="none" w:sz="0" w:space="0" w:color="auto"/>
        <w:right w:val="none" w:sz="0" w:space="0" w:color="auto"/>
      </w:divBdr>
    </w:div>
    <w:div w:id="1961717903">
      <w:bodyDiv w:val="1"/>
      <w:marLeft w:val="0"/>
      <w:marRight w:val="0"/>
      <w:marTop w:val="0"/>
      <w:marBottom w:val="0"/>
      <w:divBdr>
        <w:top w:val="none" w:sz="0" w:space="0" w:color="auto"/>
        <w:left w:val="none" w:sz="0" w:space="0" w:color="auto"/>
        <w:bottom w:val="none" w:sz="0" w:space="0" w:color="auto"/>
        <w:right w:val="none" w:sz="0" w:space="0" w:color="auto"/>
      </w:divBdr>
    </w:div>
    <w:div w:id="1971401044">
      <w:bodyDiv w:val="1"/>
      <w:marLeft w:val="0"/>
      <w:marRight w:val="0"/>
      <w:marTop w:val="0"/>
      <w:marBottom w:val="0"/>
      <w:divBdr>
        <w:top w:val="none" w:sz="0" w:space="0" w:color="auto"/>
        <w:left w:val="none" w:sz="0" w:space="0" w:color="auto"/>
        <w:bottom w:val="none" w:sz="0" w:space="0" w:color="auto"/>
        <w:right w:val="none" w:sz="0" w:space="0" w:color="auto"/>
      </w:divBdr>
    </w:div>
    <w:div w:id="1976910733">
      <w:bodyDiv w:val="1"/>
      <w:marLeft w:val="0"/>
      <w:marRight w:val="0"/>
      <w:marTop w:val="0"/>
      <w:marBottom w:val="0"/>
      <w:divBdr>
        <w:top w:val="none" w:sz="0" w:space="0" w:color="auto"/>
        <w:left w:val="none" w:sz="0" w:space="0" w:color="auto"/>
        <w:bottom w:val="none" w:sz="0" w:space="0" w:color="auto"/>
        <w:right w:val="none" w:sz="0" w:space="0" w:color="auto"/>
      </w:divBdr>
    </w:div>
    <w:div w:id="1979189978">
      <w:bodyDiv w:val="1"/>
      <w:marLeft w:val="0"/>
      <w:marRight w:val="0"/>
      <w:marTop w:val="0"/>
      <w:marBottom w:val="0"/>
      <w:divBdr>
        <w:top w:val="none" w:sz="0" w:space="0" w:color="auto"/>
        <w:left w:val="none" w:sz="0" w:space="0" w:color="auto"/>
        <w:bottom w:val="none" w:sz="0" w:space="0" w:color="auto"/>
        <w:right w:val="none" w:sz="0" w:space="0" w:color="auto"/>
      </w:divBdr>
    </w:div>
    <w:div w:id="1979529186">
      <w:bodyDiv w:val="1"/>
      <w:marLeft w:val="0"/>
      <w:marRight w:val="0"/>
      <w:marTop w:val="0"/>
      <w:marBottom w:val="0"/>
      <w:divBdr>
        <w:top w:val="none" w:sz="0" w:space="0" w:color="auto"/>
        <w:left w:val="none" w:sz="0" w:space="0" w:color="auto"/>
        <w:bottom w:val="none" w:sz="0" w:space="0" w:color="auto"/>
        <w:right w:val="none" w:sz="0" w:space="0" w:color="auto"/>
      </w:divBdr>
    </w:div>
    <w:div w:id="1980647058">
      <w:bodyDiv w:val="1"/>
      <w:marLeft w:val="0"/>
      <w:marRight w:val="0"/>
      <w:marTop w:val="0"/>
      <w:marBottom w:val="0"/>
      <w:divBdr>
        <w:top w:val="none" w:sz="0" w:space="0" w:color="auto"/>
        <w:left w:val="none" w:sz="0" w:space="0" w:color="auto"/>
        <w:bottom w:val="none" w:sz="0" w:space="0" w:color="auto"/>
        <w:right w:val="none" w:sz="0" w:space="0" w:color="auto"/>
      </w:divBdr>
    </w:div>
    <w:div w:id="1981113797">
      <w:bodyDiv w:val="1"/>
      <w:marLeft w:val="0"/>
      <w:marRight w:val="0"/>
      <w:marTop w:val="0"/>
      <w:marBottom w:val="0"/>
      <w:divBdr>
        <w:top w:val="none" w:sz="0" w:space="0" w:color="auto"/>
        <w:left w:val="none" w:sz="0" w:space="0" w:color="auto"/>
        <w:bottom w:val="none" w:sz="0" w:space="0" w:color="auto"/>
        <w:right w:val="none" w:sz="0" w:space="0" w:color="auto"/>
      </w:divBdr>
    </w:div>
    <w:div w:id="1981642354">
      <w:bodyDiv w:val="1"/>
      <w:marLeft w:val="0"/>
      <w:marRight w:val="0"/>
      <w:marTop w:val="0"/>
      <w:marBottom w:val="0"/>
      <w:divBdr>
        <w:top w:val="none" w:sz="0" w:space="0" w:color="auto"/>
        <w:left w:val="none" w:sz="0" w:space="0" w:color="auto"/>
        <w:bottom w:val="none" w:sz="0" w:space="0" w:color="auto"/>
        <w:right w:val="none" w:sz="0" w:space="0" w:color="auto"/>
      </w:divBdr>
    </w:div>
    <w:div w:id="1983080056">
      <w:bodyDiv w:val="1"/>
      <w:marLeft w:val="0"/>
      <w:marRight w:val="0"/>
      <w:marTop w:val="0"/>
      <w:marBottom w:val="0"/>
      <w:divBdr>
        <w:top w:val="none" w:sz="0" w:space="0" w:color="auto"/>
        <w:left w:val="none" w:sz="0" w:space="0" w:color="auto"/>
        <w:bottom w:val="none" w:sz="0" w:space="0" w:color="auto"/>
        <w:right w:val="none" w:sz="0" w:space="0" w:color="auto"/>
      </w:divBdr>
    </w:div>
    <w:div w:id="1985741783">
      <w:bodyDiv w:val="1"/>
      <w:marLeft w:val="0"/>
      <w:marRight w:val="0"/>
      <w:marTop w:val="0"/>
      <w:marBottom w:val="0"/>
      <w:divBdr>
        <w:top w:val="none" w:sz="0" w:space="0" w:color="auto"/>
        <w:left w:val="none" w:sz="0" w:space="0" w:color="auto"/>
        <w:bottom w:val="none" w:sz="0" w:space="0" w:color="auto"/>
        <w:right w:val="none" w:sz="0" w:space="0" w:color="auto"/>
      </w:divBdr>
    </w:div>
    <w:div w:id="1990744416">
      <w:bodyDiv w:val="1"/>
      <w:marLeft w:val="0"/>
      <w:marRight w:val="0"/>
      <w:marTop w:val="0"/>
      <w:marBottom w:val="0"/>
      <w:divBdr>
        <w:top w:val="none" w:sz="0" w:space="0" w:color="auto"/>
        <w:left w:val="none" w:sz="0" w:space="0" w:color="auto"/>
        <w:bottom w:val="none" w:sz="0" w:space="0" w:color="auto"/>
        <w:right w:val="none" w:sz="0" w:space="0" w:color="auto"/>
      </w:divBdr>
    </w:div>
    <w:div w:id="1993753947">
      <w:bodyDiv w:val="1"/>
      <w:marLeft w:val="0"/>
      <w:marRight w:val="0"/>
      <w:marTop w:val="0"/>
      <w:marBottom w:val="0"/>
      <w:divBdr>
        <w:top w:val="none" w:sz="0" w:space="0" w:color="auto"/>
        <w:left w:val="none" w:sz="0" w:space="0" w:color="auto"/>
        <w:bottom w:val="none" w:sz="0" w:space="0" w:color="auto"/>
        <w:right w:val="none" w:sz="0" w:space="0" w:color="auto"/>
      </w:divBdr>
    </w:div>
    <w:div w:id="1997563729">
      <w:bodyDiv w:val="1"/>
      <w:marLeft w:val="0"/>
      <w:marRight w:val="0"/>
      <w:marTop w:val="0"/>
      <w:marBottom w:val="0"/>
      <w:divBdr>
        <w:top w:val="none" w:sz="0" w:space="0" w:color="auto"/>
        <w:left w:val="none" w:sz="0" w:space="0" w:color="auto"/>
        <w:bottom w:val="none" w:sz="0" w:space="0" w:color="auto"/>
        <w:right w:val="none" w:sz="0" w:space="0" w:color="auto"/>
      </w:divBdr>
    </w:div>
    <w:div w:id="1998919725">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 w:id="2000226943">
      <w:bodyDiv w:val="1"/>
      <w:marLeft w:val="0"/>
      <w:marRight w:val="0"/>
      <w:marTop w:val="0"/>
      <w:marBottom w:val="0"/>
      <w:divBdr>
        <w:top w:val="none" w:sz="0" w:space="0" w:color="auto"/>
        <w:left w:val="none" w:sz="0" w:space="0" w:color="auto"/>
        <w:bottom w:val="none" w:sz="0" w:space="0" w:color="auto"/>
        <w:right w:val="none" w:sz="0" w:space="0" w:color="auto"/>
      </w:divBdr>
    </w:div>
    <w:div w:id="2005236835">
      <w:bodyDiv w:val="1"/>
      <w:marLeft w:val="0"/>
      <w:marRight w:val="0"/>
      <w:marTop w:val="0"/>
      <w:marBottom w:val="0"/>
      <w:divBdr>
        <w:top w:val="none" w:sz="0" w:space="0" w:color="auto"/>
        <w:left w:val="none" w:sz="0" w:space="0" w:color="auto"/>
        <w:bottom w:val="none" w:sz="0" w:space="0" w:color="auto"/>
        <w:right w:val="none" w:sz="0" w:space="0" w:color="auto"/>
      </w:divBdr>
    </w:div>
    <w:div w:id="2009015462">
      <w:bodyDiv w:val="1"/>
      <w:marLeft w:val="0"/>
      <w:marRight w:val="0"/>
      <w:marTop w:val="0"/>
      <w:marBottom w:val="0"/>
      <w:divBdr>
        <w:top w:val="none" w:sz="0" w:space="0" w:color="auto"/>
        <w:left w:val="none" w:sz="0" w:space="0" w:color="auto"/>
        <w:bottom w:val="none" w:sz="0" w:space="0" w:color="auto"/>
        <w:right w:val="none" w:sz="0" w:space="0" w:color="auto"/>
      </w:divBdr>
    </w:div>
    <w:div w:id="2015691724">
      <w:bodyDiv w:val="1"/>
      <w:marLeft w:val="0"/>
      <w:marRight w:val="0"/>
      <w:marTop w:val="0"/>
      <w:marBottom w:val="0"/>
      <w:divBdr>
        <w:top w:val="none" w:sz="0" w:space="0" w:color="auto"/>
        <w:left w:val="none" w:sz="0" w:space="0" w:color="auto"/>
        <w:bottom w:val="none" w:sz="0" w:space="0" w:color="auto"/>
        <w:right w:val="none" w:sz="0" w:space="0" w:color="auto"/>
      </w:divBdr>
    </w:div>
    <w:div w:id="2015956834">
      <w:bodyDiv w:val="1"/>
      <w:marLeft w:val="0"/>
      <w:marRight w:val="0"/>
      <w:marTop w:val="0"/>
      <w:marBottom w:val="0"/>
      <w:divBdr>
        <w:top w:val="none" w:sz="0" w:space="0" w:color="auto"/>
        <w:left w:val="none" w:sz="0" w:space="0" w:color="auto"/>
        <w:bottom w:val="none" w:sz="0" w:space="0" w:color="auto"/>
        <w:right w:val="none" w:sz="0" w:space="0" w:color="auto"/>
      </w:divBdr>
    </w:div>
    <w:div w:id="2016951676">
      <w:bodyDiv w:val="1"/>
      <w:marLeft w:val="0"/>
      <w:marRight w:val="0"/>
      <w:marTop w:val="0"/>
      <w:marBottom w:val="0"/>
      <w:divBdr>
        <w:top w:val="none" w:sz="0" w:space="0" w:color="auto"/>
        <w:left w:val="none" w:sz="0" w:space="0" w:color="auto"/>
        <w:bottom w:val="none" w:sz="0" w:space="0" w:color="auto"/>
        <w:right w:val="none" w:sz="0" w:space="0" w:color="auto"/>
      </w:divBdr>
    </w:div>
    <w:div w:id="2018342981">
      <w:bodyDiv w:val="1"/>
      <w:marLeft w:val="0"/>
      <w:marRight w:val="0"/>
      <w:marTop w:val="0"/>
      <w:marBottom w:val="0"/>
      <w:divBdr>
        <w:top w:val="none" w:sz="0" w:space="0" w:color="auto"/>
        <w:left w:val="none" w:sz="0" w:space="0" w:color="auto"/>
        <w:bottom w:val="none" w:sz="0" w:space="0" w:color="auto"/>
        <w:right w:val="none" w:sz="0" w:space="0" w:color="auto"/>
      </w:divBdr>
    </w:div>
    <w:div w:id="2021926787">
      <w:bodyDiv w:val="1"/>
      <w:marLeft w:val="0"/>
      <w:marRight w:val="0"/>
      <w:marTop w:val="0"/>
      <w:marBottom w:val="0"/>
      <w:divBdr>
        <w:top w:val="none" w:sz="0" w:space="0" w:color="auto"/>
        <w:left w:val="none" w:sz="0" w:space="0" w:color="auto"/>
        <w:bottom w:val="none" w:sz="0" w:space="0" w:color="auto"/>
        <w:right w:val="none" w:sz="0" w:space="0" w:color="auto"/>
      </w:divBdr>
    </w:div>
    <w:div w:id="2027559715">
      <w:bodyDiv w:val="1"/>
      <w:marLeft w:val="0"/>
      <w:marRight w:val="0"/>
      <w:marTop w:val="0"/>
      <w:marBottom w:val="0"/>
      <w:divBdr>
        <w:top w:val="none" w:sz="0" w:space="0" w:color="auto"/>
        <w:left w:val="none" w:sz="0" w:space="0" w:color="auto"/>
        <w:bottom w:val="none" w:sz="0" w:space="0" w:color="auto"/>
        <w:right w:val="none" w:sz="0" w:space="0" w:color="auto"/>
      </w:divBdr>
    </w:div>
    <w:div w:id="2028676925">
      <w:bodyDiv w:val="1"/>
      <w:marLeft w:val="0"/>
      <w:marRight w:val="0"/>
      <w:marTop w:val="0"/>
      <w:marBottom w:val="0"/>
      <w:divBdr>
        <w:top w:val="none" w:sz="0" w:space="0" w:color="auto"/>
        <w:left w:val="none" w:sz="0" w:space="0" w:color="auto"/>
        <w:bottom w:val="none" w:sz="0" w:space="0" w:color="auto"/>
        <w:right w:val="none" w:sz="0" w:space="0" w:color="auto"/>
      </w:divBdr>
    </w:div>
    <w:div w:id="2028747706">
      <w:bodyDiv w:val="1"/>
      <w:marLeft w:val="0"/>
      <w:marRight w:val="0"/>
      <w:marTop w:val="0"/>
      <w:marBottom w:val="0"/>
      <w:divBdr>
        <w:top w:val="none" w:sz="0" w:space="0" w:color="auto"/>
        <w:left w:val="none" w:sz="0" w:space="0" w:color="auto"/>
        <w:bottom w:val="none" w:sz="0" w:space="0" w:color="auto"/>
        <w:right w:val="none" w:sz="0" w:space="0" w:color="auto"/>
      </w:divBdr>
    </w:div>
    <w:div w:id="2029402815">
      <w:bodyDiv w:val="1"/>
      <w:marLeft w:val="0"/>
      <w:marRight w:val="0"/>
      <w:marTop w:val="0"/>
      <w:marBottom w:val="0"/>
      <w:divBdr>
        <w:top w:val="none" w:sz="0" w:space="0" w:color="auto"/>
        <w:left w:val="none" w:sz="0" w:space="0" w:color="auto"/>
        <w:bottom w:val="none" w:sz="0" w:space="0" w:color="auto"/>
        <w:right w:val="none" w:sz="0" w:space="0" w:color="auto"/>
      </w:divBdr>
    </w:div>
    <w:div w:id="2029407144">
      <w:bodyDiv w:val="1"/>
      <w:marLeft w:val="0"/>
      <w:marRight w:val="0"/>
      <w:marTop w:val="0"/>
      <w:marBottom w:val="0"/>
      <w:divBdr>
        <w:top w:val="none" w:sz="0" w:space="0" w:color="auto"/>
        <w:left w:val="none" w:sz="0" w:space="0" w:color="auto"/>
        <w:bottom w:val="none" w:sz="0" w:space="0" w:color="auto"/>
        <w:right w:val="none" w:sz="0" w:space="0" w:color="auto"/>
      </w:divBdr>
    </w:div>
    <w:div w:id="2030447818">
      <w:bodyDiv w:val="1"/>
      <w:marLeft w:val="0"/>
      <w:marRight w:val="0"/>
      <w:marTop w:val="0"/>
      <w:marBottom w:val="0"/>
      <w:divBdr>
        <w:top w:val="none" w:sz="0" w:space="0" w:color="auto"/>
        <w:left w:val="none" w:sz="0" w:space="0" w:color="auto"/>
        <w:bottom w:val="none" w:sz="0" w:space="0" w:color="auto"/>
        <w:right w:val="none" w:sz="0" w:space="0" w:color="auto"/>
      </w:divBdr>
    </w:div>
    <w:div w:id="2033147039">
      <w:bodyDiv w:val="1"/>
      <w:marLeft w:val="0"/>
      <w:marRight w:val="0"/>
      <w:marTop w:val="0"/>
      <w:marBottom w:val="0"/>
      <w:divBdr>
        <w:top w:val="none" w:sz="0" w:space="0" w:color="auto"/>
        <w:left w:val="none" w:sz="0" w:space="0" w:color="auto"/>
        <w:bottom w:val="none" w:sz="0" w:space="0" w:color="auto"/>
        <w:right w:val="none" w:sz="0" w:space="0" w:color="auto"/>
      </w:divBdr>
    </w:div>
    <w:div w:id="2035614870">
      <w:bodyDiv w:val="1"/>
      <w:marLeft w:val="0"/>
      <w:marRight w:val="0"/>
      <w:marTop w:val="0"/>
      <w:marBottom w:val="0"/>
      <w:divBdr>
        <w:top w:val="none" w:sz="0" w:space="0" w:color="auto"/>
        <w:left w:val="none" w:sz="0" w:space="0" w:color="auto"/>
        <w:bottom w:val="none" w:sz="0" w:space="0" w:color="auto"/>
        <w:right w:val="none" w:sz="0" w:space="0" w:color="auto"/>
      </w:divBdr>
    </w:div>
    <w:div w:id="2037002539">
      <w:bodyDiv w:val="1"/>
      <w:marLeft w:val="0"/>
      <w:marRight w:val="0"/>
      <w:marTop w:val="0"/>
      <w:marBottom w:val="0"/>
      <w:divBdr>
        <w:top w:val="none" w:sz="0" w:space="0" w:color="auto"/>
        <w:left w:val="none" w:sz="0" w:space="0" w:color="auto"/>
        <w:bottom w:val="none" w:sz="0" w:space="0" w:color="auto"/>
        <w:right w:val="none" w:sz="0" w:space="0" w:color="auto"/>
      </w:divBdr>
    </w:div>
    <w:div w:id="2041971457">
      <w:bodyDiv w:val="1"/>
      <w:marLeft w:val="0"/>
      <w:marRight w:val="0"/>
      <w:marTop w:val="0"/>
      <w:marBottom w:val="0"/>
      <w:divBdr>
        <w:top w:val="none" w:sz="0" w:space="0" w:color="auto"/>
        <w:left w:val="none" w:sz="0" w:space="0" w:color="auto"/>
        <w:bottom w:val="none" w:sz="0" w:space="0" w:color="auto"/>
        <w:right w:val="none" w:sz="0" w:space="0" w:color="auto"/>
      </w:divBdr>
    </w:div>
    <w:div w:id="2044473485">
      <w:bodyDiv w:val="1"/>
      <w:marLeft w:val="0"/>
      <w:marRight w:val="0"/>
      <w:marTop w:val="0"/>
      <w:marBottom w:val="0"/>
      <w:divBdr>
        <w:top w:val="none" w:sz="0" w:space="0" w:color="auto"/>
        <w:left w:val="none" w:sz="0" w:space="0" w:color="auto"/>
        <w:bottom w:val="none" w:sz="0" w:space="0" w:color="auto"/>
        <w:right w:val="none" w:sz="0" w:space="0" w:color="auto"/>
      </w:divBdr>
    </w:div>
    <w:div w:id="2049914835">
      <w:bodyDiv w:val="1"/>
      <w:marLeft w:val="0"/>
      <w:marRight w:val="0"/>
      <w:marTop w:val="0"/>
      <w:marBottom w:val="0"/>
      <w:divBdr>
        <w:top w:val="none" w:sz="0" w:space="0" w:color="auto"/>
        <w:left w:val="none" w:sz="0" w:space="0" w:color="auto"/>
        <w:bottom w:val="none" w:sz="0" w:space="0" w:color="auto"/>
        <w:right w:val="none" w:sz="0" w:space="0" w:color="auto"/>
      </w:divBdr>
    </w:div>
    <w:div w:id="2057578796">
      <w:bodyDiv w:val="1"/>
      <w:marLeft w:val="0"/>
      <w:marRight w:val="0"/>
      <w:marTop w:val="0"/>
      <w:marBottom w:val="0"/>
      <w:divBdr>
        <w:top w:val="none" w:sz="0" w:space="0" w:color="auto"/>
        <w:left w:val="none" w:sz="0" w:space="0" w:color="auto"/>
        <w:bottom w:val="none" w:sz="0" w:space="0" w:color="auto"/>
        <w:right w:val="none" w:sz="0" w:space="0" w:color="auto"/>
      </w:divBdr>
    </w:div>
    <w:div w:id="2058041498">
      <w:bodyDiv w:val="1"/>
      <w:marLeft w:val="0"/>
      <w:marRight w:val="0"/>
      <w:marTop w:val="0"/>
      <w:marBottom w:val="0"/>
      <w:divBdr>
        <w:top w:val="none" w:sz="0" w:space="0" w:color="auto"/>
        <w:left w:val="none" w:sz="0" w:space="0" w:color="auto"/>
        <w:bottom w:val="none" w:sz="0" w:space="0" w:color="auto"/>
        <w:right w:val="none" w:sz="0" w:space="0" w:color="auto"/>
      </w:divBdr>
    </w:div>
    <w:div w:id="2058770783">
      <w:bodyDiv w:val="1"/>
      <w:marLeft w:val="0"/>
      <w:marRight w:val="0"/>
      <w:marTop w:val="0"/>
      <w:marBottom w:val="0"/>
      <w:divBdr>
        <w:top w:val="none" w:sz="0" w:space="0" w:color="auto"/>
        <w:left w:val="none" w:sz="0" w:space="0" w:color="auto"/>
        <w:bottom w:val="none" w:sz="0" w:space="0" w:color="auto"/>
        <w:right w:val="none" w:sz="0" w:space="0" w:color="auto"/>
      </w:divBdr>
    </w:div>
    <w:div w:id="2061980035">
      <w:bodyDiv w:val="1"/>
      <w:marLeft w:val="0"/>
      <w:marRight w:val="0"/>
      <w:marTop w:val="0"/>
      <w:marBottom w:val="0"/>
      <w:divBdr>
        <w:top w:val="none" w:sz="0" w:space="0" w:color="auto"/>
        <w:left w:val="none" w:sz="0" w:space="0" w:color="auto"/>
        <w:bottom w:val="none" w:sz="0" w:space="0" w:color="auto"/>
        <w:right w:val="none" w:sz="0" w:space="0" w:color="auto"/>
      </w:divBdr>
    </w:div>
    <w:div w:id="2066104769">
      <w:bodyDiv w:val="1"/>
      <w:marLeft w:val="0"/>
      <w:marRight w:val="0"/>
      <w:marTop w:val="0"/>
      <w:marBottom w:val="0"/>
      <w:divBdr>
        <w:top w:val="none" w:sz="0" w:space="0" w:color="auto"/>
        <w:left w:val="none" w:sz="0" w:space="0" w:color="auto"/>
        <w:bottom w:val="none" w:sz="0" w:space="0" w:color="auto"/>
        <w:right w:val="none" w:sz="0" w:space="0" w:color="auto"/>
      </w:divBdr>
    </w:div>
    <w:div w:id="2066223347">
      <w:bodyDiv w:val="1"/>
      <w:marLeft w:val="0"/>
      <w:marRight w:val="0"/>
      <w:marTop w:val="0"/>
      <w:marBottom w:val="0"/>
      <w:divBdr>
        <w:top w:val="none" w:sz="0" w:space="0" w:color="auto"/>
        <w:left w:val="none" w:sz="0" w:space="0" w:color="auto"/>
        <w:bottom w:val="none" w:sz="0" w:space="0" w:color="auto"/>
        <w:right w:val="none" w:sz="0" w:space="0" w:color="auto"/>
      </w:divBdr>
    </w:div>
    <w:div w:id="2069764045">
      <w:bodyDiv w:val="1"/>
      <w:marLeft w:val="0"/>
      <w:marRight w:val="0"/>
      <w:marTop w:val="0"/>
      <w:marBottom w:val="0"/>
      <w:divBdr>
        <w:top w:val="none" w:sz="0" w:space="0" w:color="auto"/>
        <w:left w:val="none" w:sz="0" w:space="0" w:color="auto"/>
        <w:bottom w:val="none" w:sz="0" w:space="0" w:color="auto"/>
        <w:right w:val="none" w:sz="0" w:space="0" w:color="auto"/>
      </w:divBdr>
    </w:div>
    <w:div w:id="2071491747">
      <w:bodyDiv w:val="1"/>
      <w:marLeft w:val="0"/>
      <w:marRight w:val="0"/>
      <w:marTop w:val="0"/>
      <w:marBottom w:val="0"/>
      <w:divBdr>
        <w:top w:val="none" w:sz="0" w:space="0" w:color="auto"/>
        <w:left w:val="none" w:sz="0" w:space="0" w:color="auto"/>
        <w:bottom w:val="none" w:sz="0" w:space="0" w:color="auto"/>
        <w:right w:val="none" w:sz="0" w:space="0" w:color="auto"/>
      </w:divBdr>
    </w:div>
    <w:div w:id="2079477037">
      <w:bodyDiv w:val="1"/>
      <w:marLeft w:val="0"/>
      <w:marRight w:val="0"/>
      <w:marTop w:val="0"/>
      <w:marBottom w:val="0"/>
      <w:divBdr>
        <w:top w:val="none" w:sz="0" w:space="0" w:color="auto"/>
        <w:left w:val="none" w:sz="0" w:space="0" w:color="auto"/>
        <w:bottom w:val="none" w:sz="0" w:space="0" w:color="auto"/>
        <w:right w:val="none" w:sz="0" w:space="0" w:color="auto"/>
      </w:divBdr>
    </w:div>
    <w:div w:id="2079547088">
      <w:bodyDiv w:val="1"/>
      <w:marLeft w:val="0"/>
      <w:marRight w:val="0"/>
      <w:marTop w:val="0"/>
      <w:marBottom w:val="0"/>
      <w:divBdr>
        <w:top w:val="none" w:sz="0" w:space="0" w:color="auto"/>
        <w:left w:val="none" w:sz="0" w:space="0" w:color="auto"/>
        <w:bottom w:val="none" w:sz="0" w:space="0" w:color="auto"/>
        <w:right w:val="none" w:sz="0" w:space="0" w:color="auto"/>
      </w:divBdr>
    </w:div>
    <w:div w:id="2087799672">
      <w:bodyDiv w:val="1"/>
      <w:marLeft w:val="0"/>
      <w:marRight w:val="0"/>
      <w:marTop w:val="0"/>
      <w:marBottom w:val="0"/>
      <w:divBdr>
        <w:top w:val="none" w:sz="0" w:space="0" w:color="auto"/>
        <w:left w:val="none" w:sz="0" w:space="0" w:color="auto"/>
        <w:bottom w:val="none" w:sz="0" w:space="0" w:color="auto"/>
        <w:right w:val="none" w:sz="0" w:space="0" w:color="auto"/>
      </w:divBdr>
    </w:div>
    <w:div w:id="2090805255">
      <w:bodyDiv w:val="1"/>
      <w:marLeft w:val="0"/>
      <w:marRight w:val="0"/>
      <w:marTop w:val="0"/>
      <w:marBottom w:val="0"/>
      <w:divBdr>
        <w:top w:val="none" w:sz="0" w:space="0" w:color="auto"/>
        <w:left w:val="none" w:sz="0" w:space="0" w:color="auto"/>
        <w:bottom w:val="none" w:sz="0" w:space="0" w:color="auto"/>
        <w:right w:val="none" w:sz="0" w:space="0" w:color="auto"/>
      </w:divBdr>
    </w:div>
    <w:div w:id="2091189912">
      <w:bodyDiv w:val="1"/>
      <w:marLeft w:val="0"/>
      <w:marRight w:val="0"/>
      <w:marTop w:val="0"/>
      <w:marBottom w:val="0"/>
      <w:divBdr>
        <w:top w:val="none" w:sz="0" w:space="0" w:color="auto"/>
        <w:left w:val="none" w:sz="0" w:space="0" w:color="auto"/>
        <w:bottom w:val="none" w:sz="0" w:space="0" w:color="auto"/>
        <w:right w:val="none" w:sz="0" w:space="0" w:color="auto"/>
      </w:divBdr>
    </w:div>
    <w:div w:id="2091196023">
      <w:bodyDiv w:val="1"/>
      <w:marLeft w:val="0"/>
      <w:marRight w:val="0"/>
      <w:marTop w:val="0"/>
      <w:marBottom w:val="0"/>
      <w:divBdr>
        <w:top w:val="none" w:sz="0" w:space="0" w:color="auto"/>
        <w:left w:val="none" w:sz="0" w:space="0" w:color="auto"/>
        <w:bottom w:val="none" w:sz="0" w:space="0" w:color="auto"/>
        <w:right w:val="none" w:sz="0" w:space="0" w:color="auto"/>
      </w:divBdr>
    </w:div>
    <w:div w:id="2092653225">
      <w:bodyDiv w:val="1"/>
      <w:marLeft w:val="0"/>
      <w:marRight w:val="0"/>
      <w:marTop w:val="0"/>
      <w:marBottom w:val="0"/>
      <w:divBdr>
        <w:top w:val="none" w:sz="0" w:space="0" w:color="auto"/>
        <w:left w:val="none" w:sz="0" w:space="0" w:color="auto"/>
        <w:bottom w:val="none" w:sz="0" w:space="0" w:color="auto"/>
        <w:right w:val="none" w:sz="0" w:space="0" w:color="auto"/>
      </w:divBdr>
    </w:div>
    <w:div w:id="2096049483">
      <w:bodyDiv w:val="1"/>
      <w:marLeft w:val="0"/>
      <w:marRight w:val="0"/>
      <w:marTop w:val="0"/>
      <w:marBottom w:val="0"/>
      <w:divBdr>
        <w:top w:val="none" w:sz="0" w:space="0" w:color="auto"/>
        <w:left w:val="none" w:sz="0" w:space="0" w:color="auto"/>
        <w:bottom w:val="none" w:sz="0" w:space="0" w:color="auto"/>
        <w:right w:val="none" w:sz="0" w:space="0" w:color="auto"/>
      </w:divBdr>
    </w:div>
    <w:div w:id="2099326781">
      <w:bodyDiv w:val="1"/>
      <w:marLeft w:val="0"/>
      <w:marRight w:val="0"/>
      <w:marTop w:val="0"/>
      <w:marBottom w:val="0"/>
      <w:divBdr>
        <w:top w:val="none" w:sz="0" w:space="0" w:color="auto"/>
        <w:left w:val="none" w:sz="0" w:space="0" w:color="auto"/>
        <w:bottom w:val="none" w:sz="0" w:space="0" w:color="auto"/>
        <w:right w:val="none" w:sz="0" w:space="0" w:color="auto"/>
      </w:divBdr>
    </w:div>
    <w:div w:id="2101170399">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5226343">
      <w:bodyDiv w:val="1"/>
      <w:marLeft w:val="0"/>
      <w:marRight w:val="0"/>
      <w:marTop w:val="0"/>
      <w:marBottom w:val="0"/>
      <w:divBdr>
        <w:top w:val="none" w:sz="0" w:space="0" w:color="auto"/>
        <w:left w:val="none" w:sz="0" w:space="0" w:color="auto"/>
        <w:bottom w:val="none" w:sz="0" w:space="0" w:color="auto"/>
        <w:right w:val="none" w:sz="0" w:space="0" w:color="auto"/>
      </w:divBdr>
    </w:div>
    <w:div w:id="2105496339">
      <w:bodyDiv w:val="1"/>
      <w:marLeft w:val="0"/>
      <w:marRight w:val="0"/>
      <w:marTop w:val="0"/>
      <w:marBottom w:val="0"/>
      <w:divBdr>
        <w:top w:val="none" w:sz="0" w:space="0" w:color="auto"/>
        <w:left w:val="none" w:sz="0" w:space="0" w:color="auto"/>
        <w:bottom w:val="none" w:sz="0" w:space="0" w:color="auto"/>
        <w:right w:val="none" w:sz="0" w:space="0" w:color="auto"/>
      </w:divBdr>
    </w:div>
    <w:div w:id="2106883015">
      <w:bodyDiv w:val="1"/>
      <w:marLeft w:val="0"/>
      <w:marRight w:val="0"/>
      <w:marTop w:val="0"/>
      <w:marBottom w:val="0"/>
      <w:divBdr>
        <w:top w:val="none" w:sz="0" w:space="0" w:color="auto"/>
        <w:left w:val="none" w:sz="0" w:space="0" w:color="auto"/>
        <w:bottom w:val="none" w:sz="0" w:space="0" w:color="auto"/>
        <w:right w:val="none" w:sz="0" w:space="0" w:color="auto"/>
      </w:divBdr>
    </w:div>
    <w:div w:id="2107993354">
      <w:bodyDiv w:val="1"/>
      <w:marLeft w:val="0"/>
      <w:marRight w:val="0"/>
      <w:marTop w:val="0"/>
      <w:marBottom w:val="0"/>
      <w:divBdr>
        <w:top w:val="none" w:sz="0" w:space="0" w:color="auto"/>
        <w:left w:val="none" w:sz="0" w:space="0" w:color="auto"/>
        <w:bottom w:val="none" w:sz="0" w:space="0" w:color="auto"/>
        <w:right w:val="none" w:sz="0" w:space="0" w:color="auto"/>
      </w:divBdr>
    </w:div>
    <w:div w:id="2109426458">
      <w:bodyDiv w:val="1"/>
      <w:marLeft w:val="0"/>
      <w:marRight w:val="0"/>
      <w:marTop w:val="0"/>
      <w:marBottom w:val="0"/>
      <w:divBdr>
        <w:top w:val="none" w:sz="0" w:space="0" w:color="auto"/>
        <w:left w:val="none" w:sz="0" w:space="0" w:color="auto"/>
        <w:bottom w:val="none" w:sz="0" w:space="0" w:color="auto"/>
        <w:right w:val="none" w:sz="0" w:space="0" w:color="auto"/>
      </w:divBdr>
    </w:div>
    <w:div w:id="2110079549">
      <w:bodyDiv w:val="1"/>
      <w:marLeft w:val="0"/>
      <w:marRight w:val="0"/>
      <w:marTop w:val="0"/>
      <w:marBottom w:val="0"/>
      <w:divBdr>
        <w:top w:val="none" w:sz="0" w:space="0" w:color="auto"/>
        <w:left w:val="none" w:sz="0" w:space="0" w:color="auto"/>
        <w:bottom w:val="none" w:sz="0" w:space="0" w:color="auto"/>
        <w:right w:val="none" w:sz="0" w:space="0" w:color="auto"/>
      </w:divBdr>
    </w:div>
    <w:div w:id="2113619930">
      <w:bodyDiv w:val="1"/>
      <w:marLeft w:val="0"/>
      <w:marRight w:val="0"/>
      <w:marTop w:val="0"/>
      <w:marBottom w:val="0"/>
      <w:divBdr>
        <w:top w:val="none" w:sz="0" w:space="0" w:color="auto"/>
        <w:left w:val="none" w:sz="0" w:space="0" w:color="auto"/>
        <w:bottom w:val="none" w:sz="0" w:space="0" w:color="auto"/>
        <w:right w:val="none" w:sz="0" w:space="0" w:color="auto"/>
      </w:divBdr>
    </w:div>
    <w:div w:id="2116243025">
      <w:bodyDiv w:val="1"/>
      <w:marLeft w:val="0"/>
      <w:marRight w:val="0"/>
      <w:marTop w:val="0"/>
      <w:marBottom w:val="0"/>
      <w:divBdr>
        <w:top w:val="none" w:sz="0" w:space="0" w:color="auto"/>
        <w:left w:val="none" w:sz="0" w:space="0" w:color="auto"/>
        <w:bottom w:val="none" w:sz="0" w:space="0" w:color="auto"/>
        <w:right w:val="none" w:sz="0" w:space="0" w:color="auto"/>
      </w:divBdr>
    </w:div>
    <w:div w:id="2118210586">
      <w:bodyDiv w:val="1"/>
      <w:marLeft w:val="0"/>
      <w:marRight w:val="0"/>
      <w:marTop w:val="0"/>
      <w:marBottom w:val="0"/>
      <w:divBdr>
        <w:top w:val="none" w:sz="0" w:space="0" w:color="auto"/>
        <w:left w:val="none" w:sz="0" w:space="0" w:color="auto"/>
        <w:bottom w:val="none" w:sz="0" w:space="0" w:color="auto"/>
        <w:right w:val="none" w:sz="0" w:space="0" w:color="auto"/>
      </w:divBdr>
    </w:div>
    <w:div w:id="2118982169">
      <w:bodyDiv w:val="1"/>
      <w:marLeft w:val="0"/>
      <w:marRight w:val="0"/>
      <w:marTop w:val="0"/>
      <w:marBottom w:val="0"/>
      <w:divBdr>
        <w:top w:val="none" w:sz="0" w:space="0" w:color="auto"/>
        <w:left w:val="none" w:sz="0" w:space="0" w:color="auto"/>
        <w:bottom w:val="none" w:sz="0" w:space="0" w:color="auto"/>
        <w:right w:val="none" w:sz="0" w:space="0" w:color="auto"/>
      </w:divBdr>
    </w:div>
    <w:div w:id="2123261751">
      <w:bodyDiv w:val="1"/>
      <w:marLeft w:val="0"/>
      <w:marRight w:val="0"/>
      <w:marTop w:val="0"/>
      <w:marBottom w:val="0"/>
      <w:divBdr>
        <w:top w:val="none" w:sz="0" w:space="0" w:color="auto"/>
        <w:left w:val="none" w:sz="0" w:space="0" w:color="auto"/>
        <w:bottom w:val="none" w:sz="0" w:space="0" w:color="auto"/>
        <w:right w:val="none" w:sz="0" w:space="0" w:color="auto"/>
      </w:divBdr>
    </w:div>
    <w:div w:id="2123302865">
      <w:bodyDiv w:val="1"/>
      <w:marLeft w:val="0"/>
      <w:marRight w:val="0"/>
      <w:marTop w:val="0"/>
      <w:marBottom w:val="0"/>
      <w:divBdr>
        <w:top w:val="none" w:sz="0" w:space="0" w:color="auto"/>
        <w:left w:val="none" w:sz="0" w:space="0" w:color="auto"/>
        <w:bottom w:val="none" w:sz="0" w:space="0" w:color="auto"/>
        <w:right w:val="none" w:sz="0" w:space="0" w:color="auto"/>
      </w:divBdr>
    </w:div>
    <w:div w:id="2124304347">
      <w:bodyDiv w:val="1"/>
      <w:marLeft w:val="0"/>
      <w:marRight w:val="0"/>
      <w:marTop w:val="0"/>
      <w:marBottom w:val="0"/>
      <w:divBdr>
        <w:top w:val="none" w:sz="0" w:space="0" w:color="auto"/>
        <w:left w:val="none" w:sz="0" w:space="0" w:color="auto"/>
        <w:bottom w:val="none" w:sz="0" w:space="0" w:color="auto"/>
        <w:right w:val="none" w:sz="0" w:space="0" w:color="auto"/>
      </w:divBdr>
    </w:div>
    <w:div w:id="2133135399">
      <w:bodyDiv w:val="1"/>
      <w:marLeft w:val="0"/>
      <w:marRight w:val="0"/>
      <w:marTop w:val="0"/>
      <w:marBottom w:val="0"/>
      <w:divBdr>
        <w:top w:val="none" w:sz="0" w:space="0" w:color="auto"/>
        <w:left w:val="none" w:sz="0" w:space="0" w:color="auto"/>
        <w:bottom w:val="none" w:sz="0" w:space="0" w:color="auto"/>
        <w:right w:val="none" w:sz="0" w:space="0" w:color="auto"/>
      </w:divBdr>
    </w:div>
    <w:div w:id="2137792236">
      <w:bodyDiv w:val="1"/>
      <w:marLeft w:val="0"/>
      <w:marRight w:val="0"/>
      <w:marTop w:val="0"/>
      <w:marBottom w:val="0"/>
      <w:divBdr>
        <w:top w:val="none" w:sz="0" w:space="0" w:color="auto"/>
        <w:left w:val="none" w:sz="0" w:space="0" w:color="auto"/>
        <w:bottom w:val="none" w:sz="0" w:space="0" w:color="auto"/>
        <w:right w:val="none" w:sz="0" w:space="0" w:color="auto"/>
      </w:divBdr>
    </w:div>
    <w:div w:id="2139494036">
      <w:bodyDiv w:val="1"/>
      <w:marLeft w:val="0"/>
      <w:marRight w:val="0"/>
      <w:marTop w:val="0"/>
      <w:marBottom w:val="0"/>
      <w:divBdr>
        <w:top w:val="none" w:sz="0" w:space="0" w:color="auto"/>
        <w:left w:val="none" w:sz="0" w:space="0" w:color="auto"/>
        <w:bottom w:val="none" w:sz="0" w:space="0" w:color="auto"/>
        <w:right w:val="none" w:sz="0" w:space="0" w:color="auto"/>
      </w:divBdr>
    </w:div>
    <w:div w:id="214017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glossaryDocument" Target="glossary/document.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yperlink" Target="https://github.com/riccardo25/aes-communicator" TargetMode="External"/><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image" Target="media/image102.jpeg"/><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13" Type="http://schemas.openxmlformats.org/officeDocument/2006/relationships/hyperlink" Target="https://github.com/riccardo25/aes-c"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jpeg"/><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11" Type="http://schemas.openxmlformats.org/officeDocument/2006/relationships/hyperlink" Target="https://github.com/riccardo25/a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349AAC8B8446459E5B1F8BE2CEFDD9"/>
        <w:category>
          <w:name w:val="Generale"/>
          <w:gallery w:val="placeholder"/>
        </w:category>
        <w:types>
          <w:type w:val="bbPlcHdr"/>
        </w:types>
        <w:behaviors>
          <w:behavior w:val="content"/>
        </w:behaviors>
        <w:guid w:val="{9285EAE9-DA16-4399-A40C-020D67AEE5F1}"/>
      </w:docPartPr>
      <w:docPartBody>
        <w:p w:rsidR="00B04240" w:rsidRDefault="00B04240" w:rsidP="00B04240">
          <w:pPr>
            <w:pStyle w:val="B7349AAC8B8446459E5B1F8BE2CEFDD9"/>
          </w:pPr>
          <w:r>
            <w:rPr>
              <w:rFonts w:asciiTheme="majorHAnsi" w:eastAsiaTheme="majorEastAsia" w:hAnsiTheme="majorHAnsi" w:cstheme="majorBidi"/>
              <w:caps/>
              <w:color w:val="4472C4" w:themeColor="accent1"/>
              <w:sz w:val="80"/>
              <w:szCs w:val="80"/>
            </w:rPr>
            <w:t>[Titolo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M Roman 12">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40"/>
    <w:rsid w:val="002151F8"/>
    <w:rsid w:val="005D42ED"/>
    <w:rsid w:val="009A7F4D"/>
    <w:rsid w:val="00AE00BE"/>
    <w:rsid w:val="00B04240"/>
    <w:rsid w:val="00DF1A77"/>
    <w:rsid w:val="00E061D6"/>
    <w:rsid w:val="00FB199A"/>
    <w:rsid w:val="00FF64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061D6"/>
    <w:rPr>
      <w:color w:val="808080"/>
    </w:rPr>
  </w:style>
  <w:style w:type="paragraph" w:customStyle="1" w:styleId="B7349AAC8B8446459E5B1F8BE2CEFDD9">
    <w:name w:val="B7349AAC8B8446459E5B1F8BE2CEFDD9"/>
    <w:rsid w:val="00B04240"/>
  </w:style>
  <w:style w:type="paragraph" w:customStyle="1" w:styleId="A30A4805188C49D5947E8441B75CAD4A">
    <w:name w:val="A30A4805188C49D5947E8441B75CAD4A"/>
    <w:rsid w:val="00B04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Personalizzato 3">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a.a. 2018 - 2019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AHi</b:Tag>
    <b:SourceType>JournalArticle</b:SourceType>
    <b:Guid>{2509F880-04D4-48C3-84EF-B3BD5C6A6576}</b:Guid>
    <b:Title>Architecture, A Highly Regular and Scalable AES Hardware</b:Title>
    <b:Author>
      <b:Author>
        <b:NameList>
          <b:Person>
            <b:Last>Stefan Mangard</b:Last>
            <b:First>Manfred</b:First>
            <b:Middle>Aigner, and Sandra Dominikus</b:Middle>
          </b:Person>
        </b:NameList>
      </b:Author>
    </b:Author>
    <b:JournalName>IEEE TRANSACTIONS ON COMPUTERS, VOL. 52</b:JournalName>
    <b:Year>April 2013</b:Year>
    <b:RefOrder>2</b:RefOrder>
  </b:Source>
  <b:Source>
    <b:Tag>Wolker</b:Tag>
    <b:SourceType>JournalArticle</b:SourceType>
    <b:Guid>{E67CAD1C-C0DF-4887-B9EB-46C0A476715B}</b:Guid>
    <b:Author>
      <b:Author>
        <b:NameList>
          <b:Person>
            <b:Last>Johannes Wolkerstorfer</b:Last>
            <b:First>Elisabeth</b:First>
            <b:Middle>Oswald and Mario Lamberger</b:Middle>
          </b:Person>
        </b:NameList>
      </b:Author>
    </b:Author>
    <b:Title>An ASIC Implementation of the AES SBoxes</b:Title>
    <b:RefOrder>3</b:RefOrder>
  </b:Source>
  <b:Source>
    <b:Tag>ADV</b:Tag>
    <b:SourceType>JournalArticle</b:SourceType>
    <b:Guid>{0C5829F6-E813-4AF4-B6E5-E9BA12686575}</b:Guid>
    <b:Author>
      <b:Author>
        <b:NameList>
          <b:Person>
            <b:Last>Federal Information Processing</b:Last>
          </b:Person>
        </b:NameList>
      </b:Author>
    </b:Author>
    <b:Title>Advanced Encryption Standard</b:Title>
    <b:Year>Publication 197</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40E5BE-23AE-461E-ABBC-D156C6AA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3306</TotalTime>
  <Pages>87</Pages>
  <Words>13602</Words>
  <Characters>77534</Characters>
  <Application>Microsoft Office Word</Application>
  <DocSecurity>0</DocSecurity>
  <Lines>646</Lines>
  <Paragraphs>181</Paragraphs>
  <ScaleCrop>false</ScaleCrop>
  <HeadingPairs>
    <vt:vector size="2" baseType="variant">
      <vt:variant>
        <vt:lpstr>Titolo</vt:lpstr>
      </vt:variant>
      <vt:variant>
        <vt:i4>1</vt:i4>
      </vt:variant>
    </vt:vector>
  </HeadingPairs>
  <TitlesOfParts>
    <vt:vector size="1" baseType="lpstr">
      <vt:lpstr>Implementazione su fpga dell’algoritmo aes</vt:lpstr>
    </vt:vector>
  </TitlesOfParts>
  <Company>Riccardo Fontanini</Company>
  <LinksUpToDate>false</LinksUpToDate>
  <CharactersWithSpaces>90955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Implementazione su fpga dell’algoritmo aes</dc:title>
  <dc:subject/>
  <dc:creator>Riccardo Fontanini</dc:creator>
  <cp:keywords/>
  <dc:description/>
  <cp:lastModifiedBy>Riccardo Fontanini</cp:lastModifiedBy>
  <cp:revision>76</cp:revision>
  <cp:lastPrinted>2018-10-25T08:45:00Z</cp:lastPrinted>
  <dcterms:created xsi:type="dcterms:W3CDTF">2018-09-29T08:27:00Z</dcterms:created>
  <dcterms:modified xsi:type="dcterms:W3CDTF">2018-11-09T17:14:00Z</dcterms:modified>
</cp:coreProperties>
</file>